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058CB" w14:textId="22836EFF" w:rsidR="00CF2E27" w:rsidRPr="001B7014" w:rsidRDefault="00A35A6C">
      <w:pPr>
        <w:jc w:val="center"/>
        <w:rPr>
          <w:rFonts w:eastAsia="黑体"/>
          <w:bCs/>
          <w:color w:val="000000" w:themeColor="text1"/>
          <w:sz w:val="36"/>
          <w:szCs w:val="36"/>
        </w:rPr>
      </w:pPr>
      <w:r w:rsidRPr="001B7014">
        <w:rPr>
          <w:rFonts w:eastAsia="黑体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1B7014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1B7014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/>
              </w:rPr>
            </w:pPr>
            <w:proofErr w:type="spellStart"/>
            <w:r w:rsidRPr="001B7014">
              <w:rPr>
                <w:rFonts w:cs="Times New Roman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0D0C8D" w14:textId="08F70E14" w:rsidR="00CF2E27" w:rsidRPr="001B7014" w:rsidRDefault="00555131" w:rsidP="006A024D">
            <w:pPr>
              <w:widowControl w:val="0"/>
              <w:adjustRightInd w:val="0"/>
              <w:snapToGrid w:val="0"/>
              <w:spacing w:after="0"/>
              <w:rPr>
                <w:bCs/>
              </w:rPr>
            </w:pPr>
            <w:r w:rsidRPr="001B7014">
              <w:t>比亚迪电子（国际）有限公司收购捷普电路（新加坡）有限公司部分业务案</w:t>
            </w:r>
          </w:p>
        </w:tc>
      </w:tr>
      <w:tr w:rsidR="006C3B37" w:rsidRPr="001B7014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1B7014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2793F9F9" w14:textId="79450A5B" w:rsidR="00CF2E27" w:rsidRPr="001B7014" w:rsidRDefault="00555131" w:rsidP="00870D12">
            <w:pPr>
              <w:widowControl w:val="0"/>
              <w:adjustRightInd w:val="0"/>
              <w:snapToGrid w:val="0"/>
              <w:spacing w:after="0"/>
            </w:pPr>
            <w:r w:rsidRPr="001B7014">
              <w:t>比亚迪电子（国际）有限公司</w:t>
            </w:r>
            <w:r w:rsidR="00E1526C" w:rsidRPr="001B7014">
              <w:t>（</w:t>
            </w:r>
            <w:r w:rsidR="00E1526C" w:rsidRPr="001B7014">
              <w:t>“</w:t>
            </w:r>
            <w:r w:rsidRPr="001B7014">
              <w:t>比亚迪电子</w:t>
            </w:r>
            <w:r w:rsidR="00E1526C" w:rsidRPr="001B7014">
              <w:t>”</w:t>
            </w:r>
            <w:r w:rsidR="00E1526C" w:rsidRPr="001B7014">
              <w:t>）</w:t>
            </w:r>
            <w:r w:rsidR="00032282" w:rsidRPr="001B7014">
              <w:t>与</w:t>
            </w:r>
            <w:r w:rsidRPr="001B7014">
              <w:t>捷普电路（新加坡）有限公司</w:t>
            </w:r>
            <w:r w:rsidR="00423FE9" w:rsidRPr="001B7014">
              <w:t>（</w:t>
            </w:r>
            <w:r w:rsidR="00423FE9" w:rsidRPr="001B7014">
              <w:t>“</w:t>
            </w:r>
            <w:r w:rsidRPr="001B7014">
              <w:t>捷普新加坡</w:t>
            </w:r>
            <w:r w:rsidR="00423FE9" w:rsidRPr="001B7014">
              <w:t>”</w:t>
            </w:r>
            <w:r w:rsidR="00423FE9" w:rsidRPr="001B7014">
              <w:t>）</w:t>
            </w:r>
            <w:r w:rsidR="0002568B" w:rsidRPr="001B7014">
              <w:t>签署</w:t>
            </w:r>
            <w:r w:rsidR="009605A2" w:rsidRPr="001B7014">
              <w:t>协议</w:t>
            </w:r>
            <w:r w:rsidR="006F77E8" w:rsidRPr="001B7014">
              <w:t>，</w:t>
            </w:r>
            <w:r w:rsidR="002F6D09" w:rsidRPr="001B7014">
              <w:t>比亚迪电子</w:t>
            </w:r>
            <w:r w:rsidR="009605A2" w:rsidRPr="001B7014">
              <w:t>收购</w:t>
            </w:r>
            <w:r w:rsidR="002F6D09" w:rsidRPr="001B7014">
              <w:t>捷普新加坡持有的部分子公司以及资产</w:t>
            </w:r>
            <w:r w:rsidR="009948A2" w:rsidRPr="001B7014">
              <w:t>（</w:t>
            </w:r>
            <w:r w:rsidR="009948A2" w:rsidRPr="001B7014">
              <w:t>“</w:t>
            </w:r>
            <w:r w:rsidR="009948A2" w:rsidRPr="001B7014">
              <w:t>目标业务</w:t>
            </w:r>
            <w:r w:rsidR="009948A2" w:rsidRPr="001B7014">
              <w:t>”</w:t>
            </w:r>
            <w:r w:rsidR="009948A2" w:rsidRPr="001B7014">
              <w:t>）</w:t>
            </w:r>
            <w:r w:rsidR="006571DA" w:rsidRPr="001B7014">
              <w:t>。</w:t>
            </w:r>
            <w:r w:rsidR="00E63F70" w:rsidRPr="001B7014">
              <w:t>目标业务</w:t>
            </w:r>
            <w:r w:rsidR="00D7391E" w:rsidRPr="001B7014">
              <w:t>主要从事</w:t>
            </w:r>
            <w:r w:rsidR="005A12AC" w:rsidRPr="00C310AC">
              <w:rPr>
                <w:rFonts w:hint="eastAsia"/>
                <w:color w:val="000000" w:themeColor="text1"/>
              </w:rPr>
              <w:t>电子产品</w:t>
            </w:r>
            <w:r w:rsidR="005A12AC">
              <w:rPr>
                <w:rFonts w:hint="eastAsia"/>
                <w:color w:val="000000" w:themeColor="text1"/>
              </w:rPr>
              <w:t>代工</w:t>
            </w:r>
            <w:r w:rsidR="005A12AC" w:rsidRPr="00C310AC">
              <w:rPr>
                <w:rFonts w:hint="eastAsia"/>
                <w:color w:val="000000" w:themeColor="text1"/>
              </w:rPr>
              <w:t>服务</w:t>
            </w:r>
            <w:r w:rsidR="005A12AC">
              <w:rPr>
                <w:rFonts w:hint="eastAsia"/>
                <w:color w:val="000000" w:themeColor="text1"/>
              </w:rPr>
              <w:t>（</w:t>
            </w:r>
            <w:r w:rsidR="005A12AC">
              <w:rPr>
                <w:rFonts w:hint="eastAsia"/>
                <w:color w:val="000000" w:themeColor="text1"/>
              </w:rPr>
              <w:t>EMS</w:t>
            </w:r>
            <w:r w:rsidR="005A12AC">
              <w:rPr>
                <w:rFonts w:hint="eastAsia"/>
                <w:color w:val="000000" w:themeColor="text1"/>
              </w:rPr>
              <w:t>）</w:t>
            </w:r>
            <w:r w:rsidR="005710EC">
              <w:rPr>
                <w:rFonts w:hint="eastAsia"/>
              </w:rPr>
              <w:t>业务</w:t>
            </w:r>
            <w:r w:rsidR="00926168" w:rsidRPr="001B7014">
              <w:t>。</w:t>
            </w:r>
            <w:r w:rsidR="00AB4818" w:rsidRPr="001B7014">
              <w:t>交易前，捷普新加坡</w:t>
            </w:r>
            <w:r w:rsidR="006571DA" w:rsidRPr="001B7014">
              <w:t>持有</w:t>
            </w:r>
            <w:r w:rsidR="00AB4818" w:rsidRPr="001B7014">
              <w:t>目标业务</w:t>
            </w:r>
            <w:r w:rsidR="006571DA" w:rsidRPr="001B7014">
              <w:t>100%</w:t>
            </w:r>
            <w:r w:rsidR="00932586" w:rsidRPr="001B7014">
              <w:t>的</w:t>
            </w:r>
            <w:r w:rsidR="006571DA" w:rsidRPr="001B7014">
              <w:t>股份</w:t>
            </w:r>
            <w:r w:rsidR="00003F59" w:rsidRPr="001B7014">
              <w:t>，</w:t>
            </w:r>
            <w:r w:rsidR="00AB4818" w:rsidRPr="001B7014">
              <w:t>捷普新加坡单独控制目标业务</w:t>
            </w:r>
            <w:r w:rsidR="00003F59" w:rsidRPr="001B7014">
              <w:t>。</w:t>
            </w:r>
            <w:r w:rsidR="00A1357F" w:rsidRPr="001B7014">
              <w:t>交易后，</w:t>
            </w:r>
            <w:r w:rsidR="00AB4818" w:rsidRPr="001B7014">
              <w:t>比亚迪电子</w:t>
            </w:r>
            <w:r w:rsidR="00A1357F" w:rsidRPr="001B7014">
              <w:t>持有</w:t>
            </w:r>
            <w:r w:rsidR="00AB4818" w:rsidRPr="001B7014">
              <w:t>目标业务</w:t>
            </w:r>
            <w:r w:rsidR="00003F59" w:rsidRPr="001B7014">
              <w:t>100</w:t>
            </w:r>
            <w:r w:rsidR="00A1357F" w:rsidRPr="001B7014">
              <w:t>%</w:t>
            </w:r>
            <w:r w:rsidR="00003F59" w:rsidRPr="001B7014">
              <w:t>的股份</w:t>
            </w:r>
            <w:r w:rsidR="00F95D44" w:rsidRPr="001B7014">
              <w:t>，</w:t>
            </w:r>
            <w:r w:rsidR="00AB4818" w:rsidRPr="001B7014">
              <w:t>比亚迪电子</w:t>
            </w:r>
            <w:r w:rsidR="00003F59" w:rsidRPr="001B7014">
              <w:t>单独</w:t>
            </w:r>
            <w:r w:rsidR="00F95D44" w:rsidRPr="001B7014">
              <w:t>控制</w:t>
            </w:r>
            <w:r w:rsidR="00AB4818" w:rsidRPr="001B7014">
              <w:t>目标业务</w:t>
            </w:r>
            <w:r w:rsidR="00F95D44" w:rsidRPr="001B7014">
              <w:t>。</w:t>
            </w:r>
          </w:p>
        </w:tc>
      </w:tr>
      <w:tr w:rsidR="006C3B37" w:rsidRPr="001B7014" w14:paraId="60E350DD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22A567E" w14:textId="77777777" w:rsidR="00CF2E27" w:rsidRPr="001B7014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1B7014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1B7014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D44C637" w14:textId="5C84C3D7" w:rsidR="00CF2E27" w:rsidRPr="001B7014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val="en-US" w:eastAsia="zh-CN"/>
              </w:rPr>
              <w:t>1.</w:t>
            </w:r>
            <w:r w:rsidR="00AB4818" w:rsidRPr="001B7014">
              <w:rPr>
                <w:rFonts w:cs="Times New Roman"/>
                <w:bCs/>
                <w:color w:val="000000" w:themeColor="text1"/>
                <w:lang w:val="en-US" w:eastAsia="zh-CN"/>
              </w:rPr>
              <w:t>比亚迪电子</w:t>
            </w:r>
          </w:p>
        </w:tc>
        <w:tc>
          <w:tcPr>
            <w:tcW w:w="6093" w:type="dxa"/>
            <w:vAlign w:val="center"/>
          </w:tcPr>
          <w:p w14:paraId="6ABCB2A2" w14:textId="49EFFBB6" w:rsidR="00107B57" w:rsidRPr="001B7014" w:rsidRDefault="00AB4818" w:rsidP="006A23D5"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1B7014">
              <w:rPr>
                <w:bCs/>
                <w:color w:val="000000" w:themeColor="text1"/>
                <w:lang w:val="en-US"/>
              </w:rPr>
              <w:t>比亚迪电子</w:t>
            </w:r>
            <w:r w:rsidR="00107B57" w:rsidRPr="001B7014">
              <w:rPr>
                <w:bCs/>
                <w:color w:val="000000" w:themeColor="text1"/>
                <w:lang w:val="en-US"/>
              </w:rPr>
              <w:t>于</w:t>
            </w:r>
            <w:r w:rsidR="00107B57" w:rsidRPr="001B7014">
              <w:rPr>
                <w:bCs/>
                <w:color w:val="000000" w:themeColor="text1"/>
                <w:lang w:val="en-US"/>
              </w:rPr>
              <w:t>20</w:t>
            </w:r>
            <w:r w:rsidRPr="001B7014">
              <w:rPr>
                <w:bCs/>
                <w:color w:val="000000" w:themeColor="text1"/>
                <w:lang w:val="en-US"/>
              </w:rPr>
              <w:t>07</w:t>
            </w:r>
            <w:r w:rsidR="00107B57" w:rsidRPr="001B7014">
              <w:rPr>
                <w:bCs/>
                <w:color w:val="000000" w:themeColor="text1"/>
                <w:lang w:val="en-US"/>
              </w:rPr>
              <w:t>年</w:t>
            </w:r>
            <w:r w:rsidRPr="001B7014">
              <w:rPr>
                <w:bCs/>
                <w:color w:val="000000" w:themeColor="text1"/>
                <w:lang w:val="en-US"/>
              </w:rPr>
              <w:t>6</w:t>
            </w:r>
            <w:r w:rsidR="00107B57" w:rsidRPr="001B7014">
              <w:rPr>
                <w:bCs/>
                <w:color w:val="000000" w:themeColor="text1"/>
                <w:lang w:val="en-US"/>
              </w:rPr>
              <w:t>月</w:t>
            </w:r>
            <w:r w:rsidRPr="001B7014">
              <w:rPr>
                <w:bCs/>
                <w:color w:val="000000" w:themeColor="text1"/>
                <w:lang w:val="en-US"/>
              </w:rPr>
              <w:t>14</w:t>
            </w:r>
            <w:r w:rsidR="00107B57" w:rsidRPr="001B7014">
              <w:rPr>
                <w:bCs/>
                <w:color w:val="000000" w:themeColor="text1"/>
                <w:lang w:val="en-US"/>
              </w:rPr>
              <w:t>日成立于</w:t>
            </w:r>
            <w:r w:rsidRPr="001B7014">
              <w:rPr>
                <w:bCs/>
                <w:color w:val="000000" w:themeColor="text1"/>
                <w:lang w:val="en-US"/>
              </w:rPr>
              <w:t>中国香港</w:t>
            </w:r>
            <w:r w:rsidR="00107B57" w:rsidRPr="001B7014">
              <w:rPr>
                <w:bCs/>
                <w:color w:val="000000" w:themeColor="text1"/>
                <w:lang w:val="en-US"/>
              </w:rPr>
              <w:t>，主要业务为</w:t>
            </w:r>
            <w:r w:rsidR="005B2200" w:rsidRPr="001B7014">
              <w:rPr>
                <w:bCs/>
                <w:color w:val="000000" w:themeColor="text1"/>
                <w:lang w:val="en-US"/>
              </w:rPr>
              <w:t>产品设计与研发、零组件及整机制造、供应链管理、物流及售后等一站式服务业务，以及户用储能</w:t>
            </w:r>
            <w:r w:rsidR="00107B57" w:rsidRPr="001B7014">
              <w:rPr>
                <w:bCs/>
                <w:color w:val="000000" w:themeColor="text1"/>
                <w:lang w:val="en-US"/>
              </w:rPr>
              <w:t>。</w:t>
            </w:r>
          </w:p>
          <w:p w14:paraId="19B8C827" w14:textId="058455AE" w:rsidR="00CF2E27" w:rsidRPr="001B7014" w:rsidRDefault="005B2200" w:rsidP="00550A63"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1B7014">
              <w:rPr>
                <w:bCs/>
                <w:color w:val="000000" w:themeColor="text1"/>
                <w:lang w:val="en-US"/>
              </w:rPr>
              <w:t>比亚迪电子</w:t>
            </w:r>
            <w:r w:rsidR="00107B57" w:rsidRPr="001B7014">
              <w:rPr>
                <w:bCs/>
                <w:color w:val="000000" w:themeColor="text1"/>
                <w:lang w:val="en-US"/>
              </w:rPr>
              <w:t>最终控制人为</w:t>
            </w:r>
            <w:r w:rsidR="00D0478B" w:rsidRPr="001B7014">
              <w:rPr>
                <w:bCs/>
                <w:color w:val="000000" w:themeColor="text1"/>
                <w:lang w:val="en-US"/>
              </w:rPr>
              <w:t>自然人</w:t>
            </w:r>
            <w:r w:rsidR="00550A63" w:rsidRPr="001B7014">
              <w:rPr>
                <w:bCs/>
                <w:color w:val="000000" w:themeColor="text1"/>
                <w:lang w:val="en-US"/>
              </w:rPr>
              <w:t>，主要</w:t>
            </w:r>
            <w:r w:rsidR="00F859FD">
              <w:rPr>
                <w:rFonts w:hint="eastAsia"/>
                <w:bCs/>
                <w:color w:val="000000" w:themeColor="text1"/>
                <w:lang w:val="en-US"/>
              </w:rPr>
              <w:t>从事以</w:t>
            </w:r>
            <w:r w:rsidR="00550A63" w:rsidRPr="001B7014">
              <w:rPr>
                <w:bCs/>
                <w:color w:val="000000" w:themeColor="text1"/>
                <w:lang w:val="en-US"/>
              </w:rPr>
              <w:t>新能源汽车为主的汽车业务，手机部件及组装业务，二次充电电池及光伏业务</w:t>
            </w:r>
            <w:r w:rsidR="00D0478B" w:rsidRPr="001B7014">
              <w:rPr>
                <w:bCs/>
                <w:color w:val="000000" w:themeColor="text1"/>
                <w:lang w:val="en-US"/>
              </w:rPr>
              <w:t>，并</w:t>
            </w:r>
            <w:r w:rsidR="00CB1BED">
              <w:rPr>
                <w:rFonts w:hint="eastAsia"/>
                <w:bCs/>
                <w:color w:val="000000" w:themeColor="text1"/>
                <w:lang w:val="en-US"/>
              </w:rPr>
              <w:t>积极</w:t>
            </w:r>
            <w:r w:rsidR="00D0478B" w:rsidRPr="001B7014">
              <w:rPr>
                <w:bCs/>
                <w:color w:val="000000" w:themeColor="text1"/>
                <w:lang w:val="en-US"/>
              </w:rPr>
              <w:t>拓展城市轨道交通业务</w:t>
            </w:r>
            <w:r w:rsidR="00107B57" w:rsidRPr="001B7014">
              <w:rPr>
                <w:bCs/>
                <w:color w:val="000000" w:themeColor="text1"/>
                <w:lang w:val="en-US"/>
              </w:rPr>
              <w:t>。</w:t>
            </w:r>
          </w:p>
        </w:tc>
      </w:tr>
      <w:tr w:rsidR="006C3B37" w:rsidRPr="001B7014" w14:paraId="348FDE45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BA2202E" w14:textId="77777777" w:rsidR="00CF2E27" w:rsidRPr="001B7014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5B93BC8" w14:textId="7288FD15" w:rsidR="00CF2E27" w:rsidRPr="001B7014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val="en-US" w:eastAsia="zh-CN"/>
              </w:rPr>
              <w:t>2.</w:t>
            </w:r>
            <w:r w:rsidR="00B423B4" w:rsidRPr="001B7014">
              <w:rPr>
                <w:rFonts w:cs="Times New Roman"/>
              </w:rPr>
              <w:t xml:space="preserve"> </w:t>
            </w:r>
            <w:r w:rsidR="00C66FF9" w:rsidRPr="001B7014">
              <w:rPr>
                <w:rFonts w:cs="Times New Roman"/>
                <w:lang w:eastAsia="zh-CN"/>
              </w:rPr>
              <w:t>目标业务</w:t>
            </w:r>
          </w:p>
        </w:tc>
        <w:tc>
          <w:tcPr>
            <w:tcW w:w="6093" w:type="dxa"/>
            <w:vAlign w:val="center"/>
          </w:tcPr>
          <w:p w14:paraId="314531B8" w14:textId="6F2B2FE5" w:rsidR="00AB65A3" w:rsidRPr="00510BD2" w:rsidRDefault="00C1348A" w:rsidP="006A024D">
            <w:pPr>
              <w:adjustRightInd w:val="0"/>
              <w:snapToGrid w:val="0"/>
              <w:spacing w:after="0"/>
            </w:pPr>
            <w:r>
              <w:rPr>
                <w:rFonts w:hint="eastAsia"/>
              </w:rPr>
              <w:t>目标业务位于四川成都市和江苏无锡市</w:t>
            </w:r>
            <w:r w:rsidR="00510BD2">
              <w:rPr>
                <w:rFonts w:hint="eastAsia"/>
              </w:rPr>
              <w:t>，</w:t>
            </w:r>
            <w:r w:rsidR="00AB65A3" w:rsidRPr="001B7014">
              <w:rPr>
                <w:bCs/>
                <w:color w:val="000000" w:themeColor="text1"/>
                <w:lang w:val="en-US"/>
              </w:rPr>
              <w:t>主要</w:t>
            </w:r>
            <w:r w:rsidR="00754C13" w:rsidRPr="001B7014">
              <w:rPr>
                <w:bCs/>
                <w:color w:val="000000" w:themeColor="text1"/>
                <w:lang w:val="en-US"/>
              </w:rPr>
              <w:t>业务为</w:t>
            </w:r>
            <w:r w:rsidR="005A12AC" w:rsidRPr="00C310AC">
              <w:rPr>
                <w:rFonts w:hint="eastAsia"/>
                <w:color w:val="000000" w:themeColor="text1"/>
              </w:rPr>
              <w:t>电子产品</w:t>
            </w:r>
            <w:r w:rsidR="005A12AC">
              <w:rPr>
                <w:rFonts w:hint="eastAsia"/>
                <w:color w:val="000000" w:themeColor="text1"/>
              </w:rPr>
              <w:t>代工</w:t>
            </w:r>
            <w:r w:rsidR="005A12AC" w:rsidRPr="00C310AC">
              <w:rPr>
                <w:rFonts w:hint="eastAsia"/>
                <w:color w:val="000000" w:themeColor="text1"/>
              </w:rPr>
              <w:t>服务</w:t>
            </w:r>
            <w:r w:rsidR="005A12AC">
              <w:rPr>
                <w:rFonts w:hint="eastAsia"/>
                <w:color w:val="000000" w:themeColor="text1"/>
              </w:rPr>
              <w:t>（</w:t>
            </w:r>
            <w:r w:rsidR="005A12AC">
              <w:rPr>
                <w:rFonts w:hint="eastAsia"/>
                <w:color w:val="000000" w:themeColor="text1"/>
              </w:rPr>
              <w:t>EMS</w:t>
            </w:r>
            <w:r w:rsidR="005A12AC">
              <w:rPr>
                <w:rFonts w:hint="eastAsia"/>
                <w:color w:val="000000" w:themeColor="text1"/>
              </w:rPr>
              <w:t>）</w:t>
            </w:r>
            <w:r w:rsidR="00EF2BFA" w:rsidRPr="001B7014">
              <w:rPr>
                <w:bCs/>
                <w:color w:val="000000" w:themeColor="text1"/>
                <w:lang w:val="en-US"/>
              </w:rPr>
              <w:t>。</w:t>
            </w:r>
          </w:p>
          <w:p w14:paraId="7BC0F54F" w14:textId="75B7924F" w:rsidR="00CF2E27" w:rsidRPr="001B7014" w:rsidRDefault="007A1C96" w:rsidP="002852C5"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1B7014">
              <w:rPr>
                <w:bCs/>
                <w:color w:val="000000" w:themeColor="text1"/>
                <w:lang w:val="en-US"/>
              </w:rPr>
              <w:t>目标业务</w:t>
            </w:r>
            <w:r w:rsidR="00EF2BFA" w:rsidRPr="001B7014">
              <w:rPr>
                <w:bCs/>
                <w:color w:val="000000" w:themeColor="text1"/>
                <w:lang w:val="en-US"/>
              </w:rPr>
              <w:t>最终控制人为</w:t>
            </w:r>
            <w:r w:rsidRPr="001B7014">
              <w:rPr>
                <w:bCs/>
                <w:color w:val="000000" w:themeColor="text1"/>
                <w:lang w:val="en-US"/>
              </w:rPr>
              <w:t>捷普公司，</w:t>
            </w:r>
            <w:r w:rsidR="00463E45">
              <w:rPr>
                <w:rFonts w:hint="eastAsia"/>
                <w:bCs/>
                <w:color w:val="000000" w:themeColor="text1"/>
                <w:lang w:val="en-US"/>
              </w:rPr>
              <w:t>其</w:t>
            </w:r>
            <w:r w:rsidR="00463E45" w:rsidRPr="00463E45">
              <w:rPr>
                <w:rFonts w:hint="eastAsia"/>
                <w:bCs/>
                <w:color w:val="000000" w:themeColor="text1"/>
                <w:lang w:val="en-US"/>
              </w:rPr>
              <w:t>是一家全球性的制造服务和解决方案供应商，为不同行业和终端市场提供综合性的电子产品设计、生产和产品管理服务。捷普公司的制造和供应链管理服务和解决方案包括设计、规划、</w:t>
            </w:r>
            <w:bookmarkStart w:id="0" w:name="_GoBack"/>
            <w:r w:rsidR="00463E45" w:rsidRPr="00463E45">
              <w:rPr>
                <w:rFonts w:hint="eastAsia"/>
                <w:bCs/>
                <w:color w:val="000000" w:themeColor="text1"/>
                <w:lang w:val="en-US"/>
              </w:rPr>
              <w:t>制造</w:t>
            </w:r>
            <w:bookmarkEnd w:id="0"/>
            <w:r w:rsidR="00463E45" w:rsidRPr="00463E45">
              <w:rPr>
                <w:rFonts w:hint="eastAsia"/>
                <w:bCs/>
                <w:color w:val="000000" w:themeColor="text1"/>
                <w:lang w:val="en-US"/>
              </w:rPr>
              <w:t>和装配、交付以及资源和产品的运输管理。</w:t>
            </w:r>
          </w:p>
        </w:tc>
      </w:tr>
      <w:tr w:rsidR="006C3B37" w:rsidRPr="001B7014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CF2E27" w:rsidRPr="001B7014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4A722065" w:rsidR="00CF2E27" w:rsidRPr="001B7014" w:rsidRDefault="00035E5B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1B7014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CF2E27" w:rsidRPr="001B7014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494C05F0" w:rsidR="00CF2E27" w:rsidRPr="001B7014" w:rsidRDefault="003E619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1B7014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CF2E27" w:rsidRPr="001B7014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47234AD2" w:rsidR="00CF2E27" w:rsidRPr="001B7014" w:rsidRDefault="00035E5B" w:rsidP="008127B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 xml:space="preserve"> 3</w:t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A35A6C" w:rsidRPr="001B7014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1B7014" w14:paraId="4F73A6DC" w14:textId="77777777" w:rsidTr="008127BD">
        <w:trPr>
          <w:trHeight w:val="613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CF2E27" w:rsidRPr="001B7014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CF2E27" w:rsidRPr="001B7014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6C3B37" w:rsidRPr="001B7014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CF2E27" w:rsidRPr="001B7014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CF2E27" w:rsidRPr="001B7014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6C3B37" w:rsidRPr="001B7014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CF2E27" w:rsidRPr="001B7014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CF2E27" w:rsidRPr="001B7014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1B7014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6C3B37" w:rsidRPr="001B7014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CF2E27" w:rsidRPr="001B7014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1B7014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6E0A14C" w14:textId="78868E16" w:rsidR="00CF2E27" w:rsidRPr="001B7014" w:rsidRDefault="00035E5B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1B7014">
              <w:rPr>
                <w:rFonts w:cs="Times New Roman"/>
                <w:b/>
                <w:color w:val="000000" w:themeColor="text1"/>
                <w:lang w:eastAsia="zh-CN"/>
              </w:rPr>
              <w:t>横向重叠</w:t>
            </w:r>
            <w:r w:rsidR="00A35A6C" w:rsidRPr="001B7014">
              <w:rPr>
                <w:rFonts w:cs="Times New Roman"/>
                <w:b/>
                <w:color w:val="000000" w:themeColor="text1"/>
                <w:lang w:eastAsia="zh-CN"/>
              </w:rPr>
              <w:t>：</w:t>
            </w:r>
          </w:p>
          <w:p w14:paraId="7BFDB89B" w14:textId="430270B7" w:rsidR="004F4AEF" w:rsidRPr="001B7014" w:rsidRDefault="007E77F8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1B7014">
              <w:rPr>
                <w:rFonts w:cs="Times New Roman"/>
                <w:color w:val="000000" w:themeColor="text1"/>
                <w:lang w:eastAsia="zh-CN"/>
              </w:rPr>
              <w:t>2</w:t>
            </w:r>
            <w:r w:rsidR="006A23D5" w:rsidRPr="001B7014">
              <w:rPr>
                <w:rFonts w:cs="Times New Roman"/>
                <w:color w:val="000000" w:themeColor="text1"/>
                <w:lang w:eastAsia="zh-CN"/>
              </w:rPr>
              <w:t>022</w:t>
            </w:r>
            <w:r w:rsidRPr="001B7014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291403" w:rsidRPr="001B7014">
              <w:rPr>
                <w:rFonts w:cs="Times New Roman"/>
                <w:color w:val="000000" w:themeColor="text1"/>
                <w:lang w:eastAsia="zh-CN"/>
              </w:rPr>
              <w:t>全球</w:t>
            </w:r>
            <w:r w:rsidR="00C310AC" w:rsidRPr="00C310AC">
              <w:rPr>
                <w:rFonts w:cs="Times New Roman" w:hint="eastAsia"/>
                <w:color w:val="000000" w:themeColor="text1"/>
                <w:lang w:eastAsia="zh-CN"/>
              </w:rPr>
              <w:t>电子产品</w:t>
            </w:r>
            <w:r w:rsidR="00065277">
              <w:rPr>
                <w:rFonts w:cs="Times New Roman" w:hint="eastAsia"/>
                <w:color w:val="000000" w:themeColor="text1"/>
                <w:lang w:eastAsia="zh-CN"/>
              </w:rPr>
              <w:t>代工</w:t>
            </w:r>
            <w:r w:rsidR="00C310AC" w:rsidRPr="00C310AC">
              <w:rPr>
                <w:rFonts w:cs="Times New Roman" w:hint="eastAsia"/>
                <w:color w:val="000000" w:themeColor="text1"/>
                <w:lang w:eastAsia="zh-CN"/>
              </w:rPr>
              <w:t>服务</w:t>
            </w:r>
            <w:r w:rsidR="00065277">
              <w:rPr>
                <w:rFonts w:cs="Times New Roman" w:hint="eastAsia"/>
                <w:color w:val="000000" w:themeColor="text1"/>
                <w:lang w:eastAsia="zh-CN"/>
              </w:rPr>
              <w:t>（</w:t>
            </w:r>
            <w:r w:rsidR="00065277">
              <w:rPr>
                <w:rFonts w:cs="Times New Roman" w:hint="eastAsia"/>
                <w:color w:val="000000" w:themeColor="text1"/>
                <w:lang w:eastAsia="zh-CN"/>
              </w:rPr>
              <w:t>EMS</w:t>
            </w:r>
            <w:r w:rsidR="00065277">
              <w:rPr>
                <w:rFonts w:cs="Times New Roman" w:hint="eastAsia"/>
                <w:color w:val="000000" w:themeColor="text1"/>
                <w:lang w:eastAsia="zh-CN"/>
              </w:rPr>
              <w:t>）</w:t>
            </w:r>
            <w:r w:rsidR="00C310AC" w:rsidRPr="00C310AC">
              <w:rPr>
                <w:rFonts w:cs="Times New Roman" w:hint="eastAsia"/>
                <w:color w:val="000000" w:themeColor="text1"/>
                <w:lang w:eastAsia="zh-CN"/>
              </w:rPr>
              <w:t>市场</w:t>
            </w:r>
            <w:r w:rsidR="00F47359" w:rsidRPr="001B7014">
              <w:rPr>
                <w:rFonts w:cs="Times New Roman"/>
                <w:color w:val="000000" w:themeColor="text1"/>
                <w:lang w:eastAsia="zh-CN"/>
              </w:rPr>
              <w:t>：</w:t>
            </w:r>
          </w:p>
          <w:p w14:paraId="393D829A" w14:textId="34969973" w:rsidR="004F4AEF" w:rsidRPr="001B7014" w:rsidRDefault="00291403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1B7014">
              <w:rPr>
                <w:rFonts w:cs="Times New Roman"/>
                <w:color w:val="000000" w:themeColor="text1"/>
                <w:lang w:eastAsia="zh-CN"/>
              </w:rPr>
              <w:t>比亚迪电子</w:t>
            </w:r>
            <w:r w:rsidR="004F4AEF" w:rsidRPr="001B7014">
              <w:rPr>
                <w:rFonts w:cs="Times New Roman"/>
                <w:color w:val="000000" w:themeColor="text1"/>
                <w:lang w:eastAsia="zh-CN"/>
              </w:rPr>
              <w:t>：</w:t>
            </w:r>
            <w:r w:rsidRPr="001B7014">
              <w:rPr>
                <w:rFonts w:cs="Times New Roman"/>
                <w:color w:val="000000" w:themeColor="text1"/>
                <w:lang w:eastAsia="zh-CN"/>
              </w:rPr>
              <w:t>0-5</w:t>
            </w:r>
            <w:r w:rsidR="004F28FD" w:rsidRPr="001B7014">
              <w:rPr>
                <w:rFonts w:cs="Times New Roman"/>
                <w:color w:val="000000" w:themeColor="text1"/>
                <w:lang w:eastAsia="zh-CN"/>
              </w:rPr>
              <w:t>%</w:t>
            </w:r>
            <w:r w:rsidR="00F66328" w:rsidRPr="001B7014">
              <w:rPr>
                <w:rFonts w:cs="Times New Roman"/>
                <w:color w:val="000000" w:themeColor="text1"/>
                <w:lang w:eastAsia="zh-CN"/>
              </w:rPr>
              <w:t>，</w:t>
            </w:r>
            <w:r w:rsidRPr="001B7014">
              <w:rPr>
                <w:rFonts w:cs="Times New Roman"/>
                <w:color w:val="000000" w:themeColor="text1"/>
                <w:lang w:eastAsia="zh-CN"/>
              </w:rPr>
              <w:t>目标业务：</w:t>
            </w:r>
            <w:r w:rsidRPr="001B7014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F66328" w:rsidRPr="001B7014">
              <w:rPr>
                <w:rFonts w:cs="Times New Roman"/>
                <w:color w:val="000000" w:themeColor="text1"/>
                <w:lang w:eastAsia="zh-CN"/>
              </w:rPr>
              <w:t>，各方合计：</w:t>
            </w:r>
            <w:r w:rsidR="00F66328" w:rsidRPr="001B7014">
              <w:rPr>
                <w:rFonts w:cs="Times New Roman"/>
                <w:color w:val="000000" w:themeColor="text1"/>
                <w:lang w:eastAsia="zh-CN"/>
              </w:rPr>
              <w:t>0-5%</w:t>
            </w:r>
          </w:p>
          <w:p w14:paraId="257A928C" w14:textId="08C98C37" w:rsidR="007E77F8" w:rsidRPr="001B7014" w:rsidRDefault="007E77F8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1B7014">
              <w:rPr>
                <w:rFonts w:cs="Times New Roman"/>
                <w:color w:val="000000" w:themeColor="text1"/>
                <w:lang w:eastAsia="zh-CN"/>
              </w:rPr>
              <w:t>2</w:t>
            </w:r>
            <w:r w:rsidR="00252C7E" w:rsidRPr="001B7014">
              <w:rPr>
                <w:rFonts w:cs="Times New Roman"/>
                <w:color w:val="000000" w:themeColor="text1"/>
                <w:lang w:eastAsia="zh-CN"/>
              </w:rPr>
              <w:t>022</w:t>
            </w:r>
            <w:r w:rsidRPr="001B7014">
              <w:rPr>
                <w:rFonts w:cs="Times New Roman"/>
                <w:color w:val="000000" w:themeColor="text1"/>
                <w:lang w:eastAsia="zh-CN"/>
              </w:rPr>
              <w:t>年中国境内</w:t>
            </w:r>
            <w:r w:rsidR="00C310AC" w:rsidRPr="00C310AC">
              <w:rPr>
                <w:rFonts w:cs="Times New Roman" w:hint="eastAsia"/>
                <w:color w:val="000000" w:themeColor="text1"/>
                <w:lang w:eastAsia="zh-CN"/>
              </w:rPr>
              <w:t>电子产品代工服务</w:t>
            </w:r>
            <w:r w:rsidR="00065277">
              <w:rPr>
                <w:rFonts w:cs="Times New Roman" w:hint="eastAsia"/>
                <w:color w:val="000000" w:themeColor="text1"/>
                <w:lang w:eastAsia="zh-CN"/>
              </w:rPr>
              <w:t>（</w:t>
            </w:r>
            <w:r w:rsidR="00065277">
              <w:rPr>
                <w:rFonts w:cs="Times New Roman" w:hint="eastAsia"/>
                <w:color w:val="000000" w:themeColor="text1"/>
                <w:lang w:eastAsia="zh-CN"/>
              </w:rPr>
              <w:t>EMS</w:t>
            </w:r>
            <w:r w:rsidR="00065277">
              <w:rPr>
                <w:rFonts w:cs="Times New Roman" w:hint="eastAsia"/>
                <w:color w:val="000000" w:themeColor="text1"/>
                <w:lang w:eastAsia="zh-CN"/>
              </w:rPr>
              <w:t>）</w:t>
            </w:r>
            <w:r w:rsidR="00C310AC" w:rsidRPr="00C310AC">
              <w:rPr>
                <w:rFonts w:cs="Times New Roman" w:hint="eastAsia"/>
                <w:color w:val="000000" w:themeColor="text1"/>
                <w:lang w:eastAsia="zh-CN"/>
              </w:rPr>
              <w:t>市场</w:t>
            </w:r>
            <w:r w:rsidR="00F47359" w:rsidRPr="001B7014">
              <w:rPr>
                <w:rFonts w:cs="Times New Roman"/>
                <w:color w:val="000000" w:themeColor="text1"/>
                <w:lang w:eastAsia="zh-CN"/>
              </w:rPr>
              <w:t>：</w:t>
            </w:r>
          </w:p>
          <w:p w14:paraId="3704ED29" w14:textId="10F0F9D9" w:rsidR="00F47359" w:rsidRPr="001B7014" w:rsidRDefault="00291403" w:rsidP="0082719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1B7014">
              <w:rPr>
                <w:rFonts w:cs="Times New Roman"/>
                <w:color w:val="000000" w:themeColor="text1"/>
                <w:lang w:eastAsia="zh-CN"/>
              </w:rPr>
              <w:t>比亚迪电子：</w:t>
            </w:r>
            <w:r w:rsidRPr="001B7014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Pr="001B7014">
              <w:rPr>
                <w:rFonts w:cs="Times New Roman"/>
                <w:color w:val="000000" w:themeColor="text1"/>
                <w:lang w:eastAsia="zh-CN"/>
              </w:rPr>
              <w:t>、目标业务：</w:t>
            </w:r>
            <w:r w:rsidRPr="001B7014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F66328" w:rsidRPr="001B7014">
              <w:rPr>
                <w:rFonts w:cs="Times New Roman"/>
                <w:color w:val="000000" w:themeColor="text1"/>
                <w:lang w:eastAsia="zh-CN"/>
              </w:rPr>
              <w:t>，各方合计：</w:t>
            </w:r>
            <w:r w:rsidR="00F66328" w:rsidRPr="001B7014">
              <w:rPr>
                <w:rFonts w:cs="Times New Roman"/>
                <w:color w:val="000000" w:themeColor="text1"/>
                <w:lang w:eastAsia="zh-CN"/>
              </w:rPr>
              <w:t>0-5%</w:t>
            </w:r>
          </w:p>
        </w:tc>
      </w:tr>
    </w:tbl>
    <w:p w14:paraId="6802995B" w14:textId="77777777" w:rsidR="00A35A6C" w:rsidRPr="001B7014" w:rsidRDefault="00A35A6C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</w:rPr>
      </w:pPr>
    </w:p>
    <w:sectPr w:rsidR="00A35A6C" w:rsidRPr="001B7014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EB93AE" w14:textId="77777777" w:rsidR="00124CA4" w:rsidRDefault="00124CA4">
      <w:pPr>
        <w:spacing w:after="0"/>
      </w:pPr>
      <w:r>
        <w:separator/>
      </w:r>
    </w:p>
  </w:endnote>
  <w:endnote w:type="continuationSeparator" w:id="0">
    <w:p w14:paraId="08908061" w14:textId="77777777" w:rsidR="00124CA4" w:rsidRDefault="00124C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Times New Roman"/>
    <w:charset w:val="00"/>
    <w:family w:val="roman"/>
    <w:pitch w:val="default"/>
    <w:sig w:usb0="00000000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1ADCF861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5A12AC" w:rsidRPr="005A12AC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B5B8B5" w14:textId="77777777" w:rsidR="00124CA4" w:rsidRDefault="00124CA4">
      <w:pPr>
        <w:spacing w:after="0"/>
      </w:pPr>
      <w:r>
        <w:separator/>
      </w:r>
    </w:p>
  </w:footnote>
  <w:footnote w:type="continuationSeparator" w:id="0">
    <w:p w14:paraId="5E770897" w14:textId="77777777" w:rsidR="00124CA4" w:rsidRDefault="00124C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0292"/>
    <w:rsid w:val="000012EC"/>
    <w:rsid w:val="000024FF"/>
    <w:rsid w:val="000027BD"/>
    <w:rsid w:val="00003F59"/>
    <w:rsid w:val="000125FC"/>
    <w:rsid w:val="000150B7"/>
    <w:rsid w:val="000160F6"/>
    <w:rsid w:val="00021AB2"/>
    <w:rsid w:val="0002568B"/>
    <w:rsid w:val="00032282"/>
    <w:rsid w:val="000326C8"/>
    <w:rsid w:val="00035E5B"/>
    <w:rsid w:val="00041C40"/>
    <w:rsid w:val="0004292A"/>
    <w:rsid w:val="00045520"/>
    <w:rsid w:val="000467AA"/>
    <w:rsid w:val="00062616"/>
    <w:rsid w:val="00065277"/>
    <w:rsid w:val="00073E6B"/>
    <w:rsid w:val="0007723F"/>
    <w:rsid w:val="00077D60"/>
    <w:rsid w:val="000817D7"/>
    <w:rsid w:val="00083590"/>
    <w:rsid w:val="00092F4E"/>
    <w:rsid w:val="000A6259"/>
    <w:rsid w:val="000A72A1"/>
    <w:rsid w:val="000B063D"/>
    <w:rsid w:val="000B58E5"/>
    <w:rsid w:val="000B653C"/>
    <w:rsid w:val="000C0C5A"/>
    <w:rsid w:val="000C6953"/>
    <w:rsid w:val="000E29A9"/>
    <w:rsid w:val="000E3A81"/>
    <w:rsid w:val="000F3DA3"/>
    <w:rsid w:val="001058B2"/>
    <w:rsid w:val="00106A6A"/>
    <w:rsid w:val="00107B57"/>
    <w:rsid w:val="00107E19"/>
    <w:rsid w:val="0011369A"/>
    <w:rsid w:val="00115F62"/>
    <w:rsid w:val="00123E26"/>
    <w:rsid w:val="00124CA4"/>
    <w:rsid w:val="001378A2"/>
    <w:rsid w:val="00145B05"/>
    <w:rsid w:val="00156851"/>
    <w:rsid w:val="001639D8"/>
    <w:rsid w:val="00166683"/>
    <w:rsid w:val="00176578"/>
    <w:rsid w:val="00183904"/>
    <w:rsid w:val="00186A05"/>
    <w:rsid w:val="001965E2"/>
    <w:rsid w:val="001B4EA1"/>
    <w:rsid w:val="001B7014"/>
    <w:rsid w:val="001C0331"/>
    <w:rsid w:val="001C5840"/>
    <w:rsid w:val="001D1555"/>
    <w:rsid w:val="001D6168"/>
    <w:rsid w:val="001D67FB"/>
    <w:rsid w:val="001E0F1F"/>
    <w:rsid w:val="001E5A7E"/>
    <w:rsid w:val="001F09D2"/>
    <w:rsid w:val="001F346E"/>
    <w:rsid w:val="001F35AA"/>
    <w:rsid w:val="001F367B"/>
    <w:rsid w:val="00224A7C"/>
    <w:rsid w:val="002278D1"/>
    <w:rsid w:val="00231665"/>
    <w:rsid w:val="00233737"/>
    <w:rsid w:val="00234A92"/>
    <w:rsid w:val="002403B5"/>
    <w:rsid w:val="00245281"/>
    <w:rsid w:val="00247A74"/>
    <w:rsid w:val="00250E61"/>
    <w:rsid w:val="00252C7E"/>
    <w:rsid w:val="00261F94"/>
    <w:rsid w:val="00267941"/>
    <w:rsid w:val="00270B2E"/>
    <w:rsid w:val="00277368"/>
    <w:rsid w:val="002852C5"/>
    <w:rsid w:val="00287E91"/>
    <w:rsid w:val="00291403"/>
    <w:rsid w:val="00291652"/>
    <w:rsid w:val="002964A1"/>
    <w:rsid w:val="002A25F2"/>
    <w:rsid w:val="002A7C26"/>
    <w:rsid w:val="002C39F0"/>
    <w:rsid w:val="002D7D24"/>
    <w:rsid w:val="002F09A7"/>
    <w:rsid w:val="002F5271"/>
    <w:rsid w:val="002F6D09"/>
    <w:rsid w:val="00306B88"/>
    <w:rsid w:val="00310488"/>
    <w:rsid w:val="00311263"/>
    <w:rsid w:val="00317D40"/>
    <w:rsid w:val="00336A25"/>
    <w:rsid w:val="0034107F"/>
    <w:rsid w:val="00344D27"/>
    <w:rsid w:val="00352580"/>
    <w:rsid w:val="003536E4"/>
    <w:rsid w:val="00354317"/>
    <w:rsid w:val="0035604C"/>
    <w:rsid w:val="003627C4"/>
    <w:rsid w:val="00364554"/>
    <w:rsid w:val="00371332"/>
    <w:rsid w:val="003850D4"/>
    <w:rsid w:val="00385F00"/>
    <w:rsid w:val="003866EF"/>
    <w:rsid w:val="003A4565"/>
    <w:rsid w:val="003B0E8E"/>
    <w:rsid w:val="003B27EC"/>
    <w:rsid w:val="003B2F86"/>
    <w:rsid w:val="003B4439"/>
    <w:rsid w:val="003B4C9E"/>
    <w:rsid w:val="003B7CBC"/>
    <w:rsid w:val="003C3456"/>
    <w:rsid w:val="003E3B57"/>
    <w:rsid w:val="003E619C"/>
    <w:rsid w:val="003E73DB"/>
    <w:rsid w:val="003E7A5C"/>
    <w:rsid w:val="003F5316"/>
    <w:rsid w:val="00410914"/>
    <w:rsid w:val="004119F5"/>
    <w:rsid w:val="004166B2"/>
    <w:rsid w:val="004203EF"/>
    <w:rsid w:val="00423FE9"/>
    <w:rsid w:val="00427E52"/>
    <w:rsid w:val="00444AEA"/>
    <w:rsid w:val="00446353"/>
    <w:rsid w:val="0044739B"/>
    <w:rsid w:val="00463E45"/>
    <w:rsid w:val="00467A6B"/>
    <w:rsid w:val="004733AB"/>
    <w:rsid w:val="00475D5C"/>
    <w:rsid w:val="00495CE5"/>
    <w:rsid w:val="00496A69"/>
    <w:rsid w:val="0049707A"/>
    <w:rsid w:val="004973DB"/>
    <w:rsid w:val="0049771A"/>
    <w:rsid w:val="004A4BF1"/>
    <w:rsid w:val="004C3420"/>
    <w:rsid w:val="004D018B"/>
    <w:rsid w:val="004D124C"/>
    <w:rsid w:val="004D4435"/>
    <w:rsid w:val="004E034E"/>
    <w:rsid w:val="004F28FD"/>
    <w:rsid w:val="004F4AEF"/>
    <w:rsid w:val="005108E5"/>
    <w:rsid w:val="00510BD2"/>
    <w:rsid w:val="00512A53"/>
    <w:rsid w:val="005163C2"/>
    <w:rsid w:val="00523905"/>
    <w:rsid w:val="005251B9"/>
    <w:rsid w:val="00530BB4"/>
    <w:rsid w:val="00532B85"/>
    <w:rsid w:val="00545A47"/>
    <w:rsid w:val="00550A63"/>
    <w:rsid w:val="00555131"/>
    <w:rsid w:val="00555148"/>
    <w:rsid w:val="005710EC"/>
    <w:rsid w:val="0057200D"/>
    <w:rsid w:val="00572F03"/>
    <w:rsid w:val="00591CEC"/>
    <w:rsid w:val="005A12AC"/>
    <w:rsid w:val="005B0CEB"/>
    <w:rsid w:val="005B18A3"/>
    <w:rsid w:val="005B2200"/>
    <w:rsid w:val="005C0E70"/>
    <w:rsid w:val="005D277C"/>
    <w:rsid w:val="005D6344"/>
    <w:rsid w:val="005D6D17"/>
    <w:rsid w:val="005D74E4"/>
    <w:rsid w:val="005E7B2F"/>
    <w:rsid w:val="005F5280"/>
    <w:rsid w:val="005F7223"/>
    <w:rsid w:val="0060413B"/>
    <w:rsid w:val="00605EE6"/>
    <w:rsid w:val="0060669E"/>
    <w:rsid w:val="00613C3C"/>
    <w:rsid w:val="00614EBB"/>
    <w:rsid w:val="0061583E"/>
    <w:rsid w:val="00617BCA"/>
    <w:rsid w:val="00632159"/>
    <w:rsid w:val="00645B6A"/>
    <w:rsid w:val="00647F33"/>
    <w:rsid w:val="00655225"/>
    <w:rsid w:val="006571DA"/>
    <w:rsid w:val="00664174"/>
    <w:rsid w:val="006643EA"/>
    <w:rsid w:val="0066645C"/>
    <w:rsid w:val="0067348D"/>
    <w:rsid w:val="006745A9"/>
    <w:rsid w:val="00682729"/>
    <w:rsid w:val="006841BE"/>
    <w:rsid w:val="006A024D"/>
    <w:rsid w:val="006A23D5"/>
    <w:rsid w:val="006B4541"/>
    <w:rsid w:val="006C3B37"/>
    <w:rsid w:val="006D1E2B"/>
    <w:rsid w:val="006E0D98"/>
    <w:rsid w:val="006E3180"/>
    <w:rsid w:val="006E6E26"/>
    <w:rsid w:val="006E70AA"/>
    <w:rsid w:val="006F3CBD"/>
    <w:rsid w:val="006F77E8"/>
    <w:rsid w:val="006F7A98"/>
    <w:rsid w:val="007029CB"/>
    <w:rsid w:val="00705778"/>
    <w:rsid w:val="00707ED6"/>
    <w:rsid w:val="0071373B"/>
    <w:rsid w:val="00720F7B"/>
    <w:rsid w:val="00722639"/>
    <w:rsid w:val="00726B19"/>
    <w:rsid w:val="00726CD3"/>
    <w:rsid w:val="00727BD0"/>
    <w:rsid w:val="007373F0"/>
    <w:rsid w:val="00742AFE"/>
    <w:rsid w:val="00742EDF"/>
    <w:rsid w:val="00751420"/>
    <w:rsid w:val="00754C13"/>
    <w:rsid w:val="007674D7"/>
    <w:rsid w:val="00771894"/>
    <w:rsid w:val="00772298"/>
    <w:rsid w:val="007910C6"/>
    <w:rsid w:val="00794062"/>
    <w:rsid w:val="00797584"/>
    <w:rsid w:val="007A1C96"/>
    <w:rsid w:val="007A2D94"/>
    <w:rsid w:val="007B651A"/>
    <w:rsid w:val="007B6ED8"/>
    <w:rsid w:val="007B75E4"/>
    <w:rsid w:val="007C09DB"/>
    <w:rsid w:val="007C6C43"/>
    <w:rsid w:val="007D4D17"/>
    <w:rsid w:val="007E2608"/>
    <w:rsid w:val="007E4252"/>
    <w:rsid w:val="007E77F8"/>
    <w:rsid w:val="007F1726"/>
    <w:rsid w:val="0080200E"/>
    <w:rsid w:val="00803A33"/>
    <w:rsid w:val="008051ED"/>
    <w:rsid w:val="00811775"/>
    <w:rsid w:val="008127BD"/>
    <w:rsid w:val="00823536"/>
    <w:rsid w:val="008247FA"/>
    <w:rsid w:val="008248B2"/>
    <w:rsid w:val="0082719D"/>
    <w:rsid w:val="00834D88"/>
    <w:rsid w:val="00861224"/>
    <w:rsid w:val="00864085"/>
    <w:rsid w:val="00870D12"/>
    <w:rsid w:val="008803D0"/>
    <w:rsid w:val="00880F24"/>
    <w:rsid w:val="008836AF"/>
    <w:rsid w:val="00885C9B"/>
    <w:rsid w:val="00893879"/>
    <w:rsid w:val="008B2172"/>
    <w:rsid w:val="008B29DD"/>
    <w:rsid w:val="008B7A3A"/>
    <w:rsid w:val="008C5F60"/>
    <w:rsid w:val="008D4ED8"/>
    <w:rsid w:val="008D644E"/>
    <w:rsid w:val="008E1951"/>
    <w:rsid w:val="008E5BCA"/>
    <w:rsid w:val="008E716D"/>
    <w:rsid w:val="008F21E9"/>
    <w:rsid w:val="009022B0"/>
    <w:rsid w:val="00905F4A"/>
    <w:rsid w:val="009145E4"/>
    <w:rsid w:val="00926168"/>
    <w:rsid w:val="009301D9"/>
    <w:rsid w:val="00932586"/>
    <w:rsid w:val="00934816"/>
    <w:rsid w:val="0094346F"/>
    <w:rsid w:val="00953187"/>
    <w:rsid w:val="009551E9"/>
    <w:rsid w:val="009605A2"/>
    <w:rsid w:val="0096333E"/>
    <w:rsid w:val="00966592"/>
    <w:rsid w:val="009668EC"/>
    <w:rsid w:val="00976AD7"/>
    <w:rsid w:val="00977C3B"/>
    <w:rsid w:val="00983A92"/>
    <w:rsid w:val="009901B5"/>
    <w:rsid w:val="00990AB5"/>
    <w:rsid w:val="009948A2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9F6555"/>
    <w:rsid w:val="00A05705"/>
    <w:rsid w:val="00A1357F"/>
    <w:rsid w:val="00A16F03"/>
    <w:rsid w:val="00A21136"/>
    <w:rsid w:val="00A243B5"/>
    <w:rsid w:val="00A3323A"/>
    <w:rsid w:val="00A35A6C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4F94"/>
    <w:rsid w:val="00AA535B"/>
    <w:rsid w:val="00AA72E0"/>
    <w:rsid w:val="00AB4818"/>
    <w:rsid w:val="00AB65A3"/>
    <w:rsid w:val="00AC3273"/>
    <w:rsid w:val="00AC3F97"/>
    <w:rsid w:val="00AC68C4"/>
    <w:rsid w:val="00AD310D"/>
    <w:rsid w:val="00AD3D4D"/>
    <w:rsid w:val="00AE26D0"/>
    <w:rsid w:val="00AE4069"/>
    <w:rsid w:val="00AE7916"/>
    <w:rsid w:val="00AF09EA"/>
    <w:rsid w:val="00AF1D6D"/>
    <w:rsid w:val="00AF5632"/>
    <w:rsid w:val="00B04913"/>
    <w:rsid w:val="00B05368"/>
    <w:rsid w:val="00B2169A"/>
    <w:rsid w:val="00B31D4D"/>
    <w:rsid w:val="00B3616B"/>
    <w:rsid w:val="00B37633"/>
    <w:rsid w:val="00B37C2C"/>
    <w:rsid w:val="00B423B4"/>
    <w:rsid w:val="00B518C9"/>
    <w:rsid w:val="00B52EAC"/>
    <w:rsid w:val="00B54969"/>
    <w:rsid w:val="00B752B2"/>
    <w:rsid w:val="00B76DFF"/>
    <w:rsid w:val="00B80B9E"/>
    <w:rsid w:val="00B838DA"/>
    <w:rsid w:val="00B86E3A"/>
    <w:rsid w:val="00BA017F"/>
    <w:rsid w:val="00BA39BD"/>
    <w:rsid w:val="00BA7B91"/>
    <w:rsid w:val="00BA7C12"/>
    <w:rsid w:val="00BD535F"/>
    <w:rsid w:val="00BE6E64"/>
    <w:rsid w:val="00BF31B7"/>
    <w:rsid w:val="00BF4F99"/>
    <w:rsid w:val="00C10048"/>
    <w:rsid w:val="00C1348A"/>
    <w:rsid w:val="00C1493D"/>
    <w:rsid w:val="00C27DB8"/>
    <w:rsid w:val="00C30E9B"/>
    <w:rsid w:val="00C310AC"/>
    <w:rsid w:val="00C41D84"/>
    <w:rsid w:val="00C424FC"/>
    <w:rsid w:val="00C4396A"/>
    <w:rsid w:val="00C51ECC"/>
    <w:rsid w:val="00C55875"/>
    <w:rsid w:val="00C600D9"/>
    <w:rsid w:val="00C66FF9"/>
    <w:rsid w:val="00C67ADA"/>
    <w:rsid w:val="00C810E8"/>
    <w:rsid w:val="00C847C2"/>
    <w:rsid w:val="00CA6613"/>
    <w:rsid w:val="00CB1BED"/>
    <w:rsid w:val="00CC69AD"/>
    <w:rsid w:val="00CC7F14"/>
    <w:rsid w:val="00CF1664"/>
    <w:rsid w:val="00CF2E27"/>
    <w:rsid w:val="00CF5A8A"/>
    <w:rsid w:val="00CF6739"/>
    <w:rsid w:val="00D01278"/>
    <w:rsid w:val="00D0478B"/>
    <w:rsid w:val="00D0562E"/>
    <w:rsid w:val="00D12AB1"/>
    <w:rsid w:val="00D205EE"/>
    <w:rsid w:val="00D23B36"/>
    <w:rsid w:val="00D27AEB"/>
    <w:rsid w:val="00D51C29"/>
    <w:rsid w:val="00D53BAE"/>
    <w:rsid w:val="00D57DBA"/>
    <w:rsid w:val="00D57EBC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BB1"/>
    <w:rsid w:val="00D961C9"/>
    <w:rsid w:val="00D97B80"/>
    <w:rsid w:val="00DA1D73"/>
    <w:rsid w:val="00DB2761"/>
    <w:rsid w:val="00DB2FF6"/>
    <w:rsid w:val="00DD0E0C"/>
    <w:rsid w:val="00DD7765"/>
    <w:rsid w:val="00DE0279"/>
    <w:rsid w:val="00DE1260"/>
    <w:rsid w:val="00DE522D"/>
    <w:rsid w:val="00DF7B12"/>
    <w:rsid w:val="00E030FB"/>
    <w:rsid w:val="00E0488C"/>
    <w:rsid w:val="00E1526C"/>
    <w:rsid w:val="00E2374F"/>
    <w:rsid w:val="00E23955"/>
    <w:rsid w:val="00E33B6E"/>
    <w:rsid w:val="00E417DF"/>
    <w:rsid w:val="00E47327"/>
    <w:rsid w:val="00E63F70"/>
    <w:rsid w:val="00E65B6A"/>
    <w:rsid w:val="00E72F7B"/>
    <w:rsid w:val="00E7385D"/>
    <w:rsid w:val="00E75E68"/>
    <w:rsid w:val="00E850EA"/>
    <w:rsid w:val="00E86579"/>
    <w:rsid w:val="00E87228"/>
    <w:rsid w:val="00E90A19"/>
    <w:rsid w:val="00E974F8"/>
    <w:rsid w:val="00EA2CAE"/>
    <w:rsid w:val="00EA79DA"/>
    <w:rsid w:val="00EC3AA9"/>
    <w:rsid w:val="00EC636E"/>
    <w:rsid w:val="00EC7E55"/>
    <w:rsid w:val="00ED6F93"/>
    <w:rsid w:val="00EE7CB8"/>
    <w:rsid w:val="00EF16FB"/>
    <w:rsid w:val="00EF2BFA"/>
    <w:rsid w:val="00F0025B"/>
    <w:rsid w:val="00F02216"/>
    <w:rsid w:val="00F0291C"/>
    <w:rsid w:val="00F101DD"/>
    <w:rsid w:val="00F14193"/>
    <w:rsid w:val="00F14D59"/>
    <w:rsid w:val="00F20CCE"/>
    <w:rsid w:val="00F3614E"/>
    <w:rsid w:val="00F448E5"/>
    <w:rsid w:val="00F47359"/>
    <w:rsid w:val="00F56870"/>
    <w:rsid w:val="00F576E0"/>
    <w:rsid w:val="00F6440C"/>
    <w:rsid w:val="00F66328"/>
    <w:rsid w:val="00F668E2"/>
    <w:rsid w:val="00F859FD"/>
    <w:rsid w:val="00F901CF"/>
    <w:rsid w:val="00F906EF"/>
    <w:rsid w:val="00F95D44"/>
    <w:rsid w:val="00FB33FD"/>
    <w:rsid w:val="00FB645E"/>
    <w:rsid w:val="00FC35ED"/>
    <w:rsid w:val="00FC5E79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首行缩进 字符"/>
    <w:link w:val="afff9"/>
    <w:rPr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271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69</cp:revision>
  <cp:lastPrinted>2022-03-20T13:18:00Z</cp:lastPrinted>
  <dcterms:created xsi:type="dcterms:W3CDTF">2022-10-26T05:58:00Z</dcterms:created>
  <dcterms:modified xsi:type="dcterms:W3CDTF">2023-11-03T04:32:00Z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