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B91F" w14:textId="77777777" w:rsidR="00525BC8" w:rsidRPr="00B90315" w:rsidRDefault="002D3701">
      <w:pPr>
        <w:jc w:val="center"/>
        <w:rPr>
          <w:rFonts w:eastAsia="黑体" w:cs="黑体"/>
          <w:bCs/>
          <w:sz w:val="36"/>
          <w:szCs w:val="36"/>
        </w:rPr>
      </w:pPr>
      <w:r w:rsidRPr="00B90315">
        <w:rPr>
          <w:rFonts w:eastAsia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25BC8" w:rsidRPr="00B90315" w14:paraId="03AB2E9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248DD9D" w14:textId="77777777" w:rsidR="00525BC8" w:rsidRPr="00B90315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B90315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06A938C" w14:textId="0C0F58C3" w:rsidR="00525BC8" w:rsidRPr="00B90315" w:rsidRDefault="008769F0">
            <w:pPr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 w:rsidRPr="008769F0">
              <w:rPr>
                <w:rFonts w:hint="eastAsia"/>
              </w:rPr>
              <w:t>紫金矿业集团股份有限公司与阿吉兰兄弟矿业公司新设合营企业案</w:t>
            </w:r>
          </w:p>
        </w:tc>
      </w:tr>
      <w:tr w:rsidR="00525BC8" w:rsidRPr="00B90315" w14:paraId="06876A9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9270A54" w14:textId="77777777" w:rsidR="00525BC8" w:rsidRPr="00B90315" w:rsidRDefault="002D3701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9C4308D" w14:textId="63596BB7" w:rsidR="00072E7D" w:rsidRPr="00B90315" w:rsidRDefault="005B6AA2" w:rsidP="00DC2E63">
            <w:pPr>
              <w:widowControl w:val="0"/>
              <w:adjustRightInd w:val="0"/>
              <w:snapToGrid w:val="0"/>
              <w:spacing w:after="0"/>
            </w:pPr>
            <w:r w:rsidRPr="005B6AA2">
              <w:rPr>
                <w:rFonts w:hint="eastAsia"/>
              </w:rPr>
              <w:t>紫金矿业</w:t>
            </w:r>
            <w:r>
              <w:rPr>
                <w:rFonts w:hint="eastAsia"/>
              </w:rPr>
              <w:t>通过</w:t>
            </w:r>
            <w:r w:rsidR="00DC2E63" w:rsidRPr="00DC2E63">
              <w:t>Gold Merit International Investment Company Limited</w:t>
            </w:r>
            <w:r w:rsidRPr="005B6AA2">
              <w:rPr>
                <w:rFonts w:hint="eastAsia"/>
              </w:rPr>
              <w:t>与阿吉兰矿业签署《合资协议》，拟</w:t>
            </w:r>
            <w:r w:rsidR="00B6130A">
              <w:rPr>
                <w:rFonts w:hint="eastAsia"/>
              </w:rPr>
              <w:t>在沙特阿拉伯</w:t>
            </w:r>
            <w:r w:rsidRPr="005B6AA2">
              <w:rPr>
                <w:rFonts w:hint="eastAsia"/>
              </w:rPr>
              <w:t>设立一家合营企业（“</w:t>
            </w:r>
            <w:r w:rsidRPr="00DC2E63">
              <w:rPr>
                <w:rFonts w:hint="eastAsia"/>
                <w:b/>
                <w:bCs/>
              </w:rPr>
              <w:t>合营企业</w:t>
            </w:r>
            <w:r w:rsidR="00B6130A" w:rsidRPr="005B6AA2">
              <w:rPr>
                <w:rFonts w:hint="eastAsia"/>
              </w:rPr>
              <w:t>”）</w:t>
            </w:r>
            <w:r w:rsidR="00B6130A">
              <w:rPr>
                <w:rFonts w:hint="eastAsia"/>
              </w:rPr>
              <w:t>，</w:t>
            </w:r>
            <w:r w:rsidRPr="005B6AA2">
              <w:rPr>
                <w:rFonts w:hint="eastAsia"/>
              </w:rPr>
              <w:t>合营企业的主要业务为在沙特阿拉伯从事与</w:t>
            </w:r>
            <w:r w:rsidRPr="005B6AA2">
              <w:rPr>
                <w:rFonts w:hint="eastAsia"/>
              </w:rPr>
              <w:t>Jabal Sayid</w:t>
            </w:r>
            <w:r w:rsidRPr="005B6AA2">
              <w:rPr>
                <w:rFonts w:hint="eastAsia"/>
              </w:rPr>
              <w:t>矿化带相关的潜在矿产储量（包括锌、铜和金）的勘探以及潜在开采业务，以及矿山的经营、管理和发展、矿产的生产与销售。</w:t>
            </w:r>
            <w:r w:rsidR="00347570">
              <w:rPr>
                <w:rFonts w:hint="eastAsia"/>
              </w:rPr>
              <w:t>交易后，</w:t>
            </w:r>
            <w:r w:rsidRPr="005B6AA2">
              <w:rPr>
                <w:rFonts w:hint="eastAsia"/>
              </w:rPr>
              <w:t>紫金矿业将持有合营企业</w:t>
            </w:r>
            <w:r w:rsidRPr="005B6AA2">
              <w:rPr>
                <w:rFonts w:hint="eastAsia"/>
              </w:rPr>
              <w:t>51%</w:t>
            </w:r>
            <w:r w:rsidRPr="005B6AA2">
              <w:rPr>
                <w:rFonts w:hint="eastAsia"/>
              </w:rPr>
              <w:t>股权，阿吉兰矿业将持有合营企业</w:t>
            </w:r>
            <w:r w:rsidRPr="005B6AA2">
              <w:rPr>
                <w:rFonts w:hint="eastAsia"/>
              </w:rPr>
              <w:t>49%</w:t>
            </w:r>
            <w:r w:rsidRPr="005B6AA2">
              <w:rPr>
                <w:rFonts w:hint="eastAsia"/>
              </w:rPr>
              <w:t>股权</w:t>
            </w:r>
            <w:r w:rsidR="00347570">
              <w:rPr>
                <w:rFonts w:hint="eastAsia"/>
              </w:rPr>
              <w:t>，</w:t>
            </w:r>
            <w:r w:rsidRPr="005B6AA2">
              <w:rPr>
                <w:rFonts w:hint="eastAsia"/>
              </w:rPr>
              <w:t>合营企业由紫金矿业与阿吉兰矿业共同控制。</w:t>
            </w:r>
          </w:p>
        </w:tc>
      </w:tr>
      <w:tr w:rsidR="00ED6E4E" w:rsidRPr="00B90315" w14:paraId="7DD44160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11D743" w14:textId="77777777" w:rsidR="00ED6E4E" w:rsidRPr="00B90315" w:rsidRDefault="00ED6E4E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B7BF119" w14:textId="697ED579" w:rsidR="00ED6E4E" w:rsidRPr="00B90315" w:rsidRDefault="00ED6E4E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1</w:t>
            </w: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、</w:t>
            </w:r>
            <w:r w:rsidR="0064486E" w:rsidRPr="0064486E">
              <w:rPr>
                <w:rFonts w:cs="宋体" w:hint="eastAsia"/>
                <w:bCs/>
                <w:color w:val="000000"/>
                <w:lang w:val="en-US" w:eastAsia="zh-CN"/>
              </w:rPr>
              <w:t>紫金矿业</w:t>
            </w:r>
          </w:p>
        </w:tc>
        <w:tc>
          <w:tcPr>
            <w:tcW w:w="6093" w:type="dxa"/>
            <w:vAlign w:val="center"/>
          </w:tcPr>
          <w:p w14:paraId="21AF2D09" w14:textId="3FC1DA14" w:rsidR="00E7425E" w:rsidRPr="00B90315" w:rsidRDefault="00D9338C" w:rsidP="00E7425E">
            <w:pPr>
              <w:widowControl w:val="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>
              <w:rPr>
                <w:rFonts w:cs="宋体" w:hint="eastAsia"/>
                <w:bCs/>
                <w:color w:val="000000"/>
                <w:lang w:val="en-US"/>
              </w:rPr>
              <w:t>紫金矿业</w:t>
            </w:r>
            <w:r w:rsidR="00E7425E" w:rsidRPr="00B90315">
              <w:rPr>
                <w:rFonts w:cs="宋体" w:hint="eastAsia"/>
                <w:bCs/>
                <w:color w:val="000000"/>
                <w:lang w:val="en-US"/>
              </w:rPr>
              <w:t>于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2000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年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9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月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6</w:t>
            </w:r>
            <w:r w:rsidRPr="00D9338C">
              <w:rPr>
                <w:rFonts w:cs="宋体" w:hint="eastAsia"/>
                <w:bCs/>
                <w:color w:val="000000"/>
                <w:lang w:val="en-US"/>
              </w:rPr>
              <w:t>日</w:t>
            </w:r>
            <w:r w:rsidR="00E7425E" w:rsidRPr="00B90315">
              <w:rPr>
                <w:rFonts w:cs="宋体" w:hint="eastAsia"/>
                <w:bCs/>
                <w:color w:val="000000"/>
                <w:lang w:val="en-US"/>
              </w:rPr>
              <w:t>成立于</w:t>
            </w:r>
            <w:r>
              <w:rPr>
                <w:rFonts w:cs="宋体" w:hint="eastAsia"/>
                <w:bCs/>
                <w:color w:val="000000"/>
                <w:lang w:val="en-US"/>
              </w:rPr>
              <w:t>福建省龙岩市</w:t>
            </w:r>
            <w:r w:rsidR="00E7425E" w:rsidRPr="00B90315">
              <w:rPr>
                <w:rFonts w:cs="宋体" w:hint="eastAsia"/>
                <w:bCs/>
                <w:color w:val="000000"/>
                <w:lang w:val="en-US"/>
              </w:rPr>
              <w:t>，</w:t>
            </w:r>
            <w:r w:rsidR="00C91015" w:rsidRPr="00C91015">
              <w:rPr>
                <w:rFonts w:cs="宋体" w:hint="eastAsia"/>
                <w:bCs/>
                <w:color w:val="000000"/>
                <w:lang w:val="en-US"/>
              </w:rPr>
              <w:t>紫金矿业及其关联实体主要在全球范围内从事铜、金、锌、锂、银、钼等金属矿产资源勘查、开采及冶炼。</w:t>
            </w:r>
          </w:p>
          <w:p w14:paraId="33311A8C" w14:textId="471C50CA" w:rsidR="00ED6E4E" w:rsidRPr="00B90315" w:rsidRDefault="00640CE9" w:rsidP="00E7425E">
            <w:pPr>
              <w:widowControl w:val="0"/>
              <w:adjustRightInd w:val="0"/>
              <w:snapToGrid w:val="0"/>
              <w:spacing w:after="0"/>
              <w:rPr>
                <w:rFonts w:cs="宋体"/>
                <w:lang w:val="en-US"/>
              </w:rPr>
            </w:pPr>
            <w:r w:rsidRPr="00640CE9">
              <w:rPr>
                <w:rFonts w:cs="宋体" w:hint="eastAsia"/>
                <w:bCs/>
                <w:color w:val="000000"/>
                <w:lang w:val="en-US"/>
              </w:rPr>
              <w:t>紫金矿业最终控制人为闽西兴杭国有资产投资经营有限公司，主要业务为国有资产的经营与管理、项目投资、金属及金属矿等。</w:t>
            </w:r>
          </w:p>
        </w:tc>
      </w:tr>
      <w:tr w:rsidR="000B5583" w:rsidRPr="00B90315" w14:paraId="3550646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CFBE1" w14:textId="77777777" w:rsidR="000B5583" w:rsidRPr="00B90315" w:rsidRDefault="000B5583" w:rsidP="000B558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2B7D842" w14:textId="66F1EA51" w:rsidR="000B5583" w:rsidRPr="00B90315" w:rsidRDefault="000B5583" w:rsidP="000B558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2</w:t>
            </w: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、</w:t>
            </w:r>
            <w:r w:rsidR="00BE10D6" w:rsidRPr="00BE10D6">
              <w:rPr>
                <w:rFonts w:hint="eastAsia"/>
                <w:lang w:val="en-US" w:eastAsia="zh-CN"/>
              </w:rPr>
              <w:t>阿吉兰矿业</w:t>
            </w:r>
          </w:p>
        </w:tc>
        <w:tc>
          <w:tcPr>
            <w:tcW w:w="6093" w:type="dxa"/>
            <w:vAlign w:val="center"/>
          </w:tcPr>
          <w:p w14:paraId="06753BF2" w14:textId="77777777" w:rsidR="00631F34" w:rsidRDefault="000325C2" w:rsidP="000B5583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阿吉兰矿业于</w:t>
            </w:r>
            <w:r>
              <w:rPr>
                <w:rFonts w:hint="eastAsia"/>
                <w:lang w:val="en-US"/>
              </w:rPr>
              <w:t>2021</w:t>
            </w:r>
            <w:r>
              <w:rPr>
                <w:rFonts w:hint="eastAsia"/>
                <w:lang w:val="en-US"/>
              </w:rPr>
              <w:t>年</w:t>
            </w:r>
            <w:r>
              <w:rPr>
                <w:rFonts w:hint="eastAsia"/>
                <w:lang w:val="en-US"/>
              </w:rPr>
              <w:t>6</w:t>
            </w:r>
            <w:r>
              <w:rPr>
                <w:rFonts w:hint="eastAsia"/>
                <w:lang w:val="en-US"/>
              </w:rPr>
              <w:t>月</w:t>
            </w:r>
            <w:r>
              <w:rPr>
                <w:rFonts w:hint="eastAsia"/>
                <w:lang w:val="en-US"/>
              </w:rPr>
              <w:t>27</w:t>
            </w:r>
            <w:r>
              <w:rPr>
                <w:rFonts w:hint="eastAsia"/>
                <w:lang w:val="en-US"/>
              </w:rPr>
              <w:t>日成立于沙特阿拉伯，</w:t>
            </w:r>
            <w:r w:rsidR="00631F34" w:rsidRPr="00631F34">
              <w:rPr>
                <w:rFonts w:hint="eastAsia"/>
                <w:lang w:val="en-US"/>
              </w:rPr>
              <w:t>阿吉兰矿业</w:t>
            </w:r>
            <w:r w:rsidR="00631F34" w:rsidRPr="00C91015">
              <w:rPr>
                <w:rFonts w:cs="宋体" w:hint="eastAsia"/>
                <w:bCs/>
                <w:color w:val="000000"/>
                <w:lang w:val="en-US"/>
              </w:rPr>
              <w:t>及其关联实体主要</w:t>
            </w:r>
            <w:r w:rsidR="00631F34" w:rsidRPr="00631F34">
              <w:rPr>
                <w:rFonts w:hint="eastAsia"/>
                <w:lang w:val="en-US"/>
              </w:rPr>
              <w:t>在沙特阿拉伯从事矿产项目的勘探、开采和投资。</w:t>
            </w:r>
          </w:p>
          <w:p w14:paraId="2E66B592" w14:textId="732EA644" w:rsidR="000B5583" w:rsidRPr="00B90315" w:rsidRDefault="00631F34" w:rsidP="000B5583"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/>
                <w:lang w:val="en-US"/>
              </w:rPr>
              <w:t>阿吉兰矿业</w:t>
            </w:r>
            <w:r w:rsidR="000B5583" w:rsidRPr="00B90315">
              <w:rPr>
                <w:rFonts w:hint="eastAsia"/>
                <w:lang w:val="en-US"/>
              </w:rPr>
              <w:t>的最终控制人为</w:t>
            </w:r>
            <w:r w:rsidR="00796EF7">
              <w:rPr>
                <w:rFonts w:hint="eastAsia"/>
                <w:lang w:val="en-US"/>
              </w:rPr>
              <w:t>自然人</w:t>
            </w:r>
            <w:r w:rsidR="000B5583" w:rsidRPr="00B90315">
              <w:rPr>
                <w:rFonts w:hint="eastAsia"/>
                <w:lang w:val="en-US"/>
              </w:rPr>
              <w:t>，主要业务为</w:t>
            </w:r>
            <w:r w:rsidR="00A9057E" w:rsidRPr="00A9057E">
              <w:rPr>
                <w:rFonts w:hint="eastAsia"/>
                <w:lang w:val="en-US"/>
              </w:rPr>
              <w:t>纺织业、房地产业以及商业投资</w:t>
            </w:r>
            <w:r w:rsidR="000B5583" w:rsidRPr="00B90315">
              <w:rPr>
                <w:rFonts w:hint="eastAsia"/>
                <w:lang w:val="en-US"/>
              </w:rPr>
              <w:t>。</w:t>
            </w:r>
          </w:p>
        </w:tc>
      </w:tr>
      <w:tr w:rsidR="00C20727" w:rsidRPr="00B90315" w14:paraId="5FAC5F8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82980E3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4275C2" w14:textId="7CB23F4C" w:rsidR="00C20727" w:rsidRPr="00B90315" w:rsidRDefault="00BE10D6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="00C20727"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C20727" w:rsidRPr="00B90315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C20727" w:rsidRPr="00B90315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C20727" w:rsidRPr="00B9031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20727" w:rsidRPr="00B90315" w14:paraId="70DC00F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2D9A5E4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BE1297" w14:textId="3F3BB478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FE"/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20727" w:rsidRPr="00B90315" w14:paraId="7FF2B8EF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31D38CD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8F819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20727" w:rsidRPr="00B90315" w14:paraId="338F75C7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DADB192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81F48C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C20727" w:rsidRPr="00B90315" w14:paraId="4D2F373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1A621BF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956AD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5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C20727" w:rsidRPr="00B90315" w14:paraId="4E036598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650E85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EAD53D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B90315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C20727" w:rsidRPr="00B90315" w14:paraId="49D011E2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35D495D" w14:textId="77777777" w:rsidR="00C20727" w:rsidRPr="00B90315" w:rsidRDefault="00C20727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B90315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1352043" w14:textId="0C75B686" w:rsidR="00C20727" w:rsidRPr="00B90315" w:rsidRDefault="001C04BB" w:rsidP="00C20727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>
              <w:rPr>
                <w:rFonts w:cs="宋体" w:hint="eastAsia"/>
                <w:b/>
                <w:color w:val="000000"/>
                <w:lang w:val="en-US" w:eastAsia="zh-CN"/>
              </w:rPr>
              <w:t>横向重叠</w:t>
            </w:r>
            <w:r w:rsidR="00C20727" w:rsidRPr="00B90315">
              <w:rPr>
                <w:rFonts w:cs="宋体" w:hint="eastAsia"/>
                <w:b/>
                <w:color w:val="000000"/>
                <w:lang w:val="en-US" w:eastAsia="zh-CN"/>
              </w:rPr>
              <w:t>：</w:t>
            </w:r>
          </w:p>
          <w:p w14:paraId="4EB18FFA" w14:textId="6BE9183F" w:rsidR="001C04BB" w:rsidRDefault="001C04BB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2024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年全球铜精矿市场</w:t>
            </w:r>
          </w:p>
          <w:p w14:paraId="7F34EF0C" w14:textId="015DD9A5" w:rsidR="0078269F" w:rsidRDefault="00F10FA5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全球：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紫金矿业：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阿吉兰矿业：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，各方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合计：</w:t>
            </w:r>
            <w:r w:rsidR="0078269F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</w:p>
          <w:p w14:paraId="47D65F68" w14:textId="6CD2B8F9" w:rsidR="00F10FA5" w:rsidRPr="00F10FA5" w:rsidRDefault="00F10FA5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中国境内：紫金矿业：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5-10%</w:t>
            </w:r>
          </w:p>
          <w:p w14:paraId="5966467F" w14:textId="77777777" w:rsidR="00784D14" w:rsidRDefault="005E0C74" w:rsidP="005E0C74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2024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年全球锌精矿市场</w:t>
            </w:r>
          </w:p>
          <w:p w14:paraId="2B2E807C" w14:textId="2F2954B3" w:rsidR="005E0C74" w:rsidRDefault="00F10FA5" w:rsidP="005E0C74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全球：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紫金矿业：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阿吉兰矿业：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，各方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合计：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</w:p>
          <w:p w14:paraId="4D67A4B7" w14:textId="39A47899" w:rsidR="00F10FA5" w:rsidRPr="00F10FA5" w:rsidRDefault="00F10FA5" w:rsidP="005E0C74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中国境内：紫金矿业：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</w:p>
          <w:p w14:paraId="7E08A8C4" w14:textId="53F20618" w:rsidR="005E0C74" w:rsidRDefault="005E0C74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2024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年全球金精矿市场</w:t>
            </w:r>
          </w:p>
          <w:p w14:paraId="06E0BC49" w14:textId="049B7774" w:rsidR="005E0C74" w:rsidRDefault="00F10FA5" w:rsidP="005E0C74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lastRenderedPageBreak/>
              <w:t>全球：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紫金矿业：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阿吉兰矿业：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  <w:r w:rsidR="00615DF2">
              <w:rPr>
                <w:rFonts w:cs="宋体" w:hint="eastAsia"/>
                <w:bCs/>
                <w:color w:val="000000"/>
                <w:lang w:val="en-US" w:eastAsia="zh-CN"/>
              </w:rPr>
              <w:t>，各方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合计：</w:t>
            </w:r>
            <w:r w:rsidR="005E0C74"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</w:p>
          <w:p w14:paraId="7D9E5129" w14:textId="323C0276" w:rsidR="00F10FA5" w:rsidRPr="00F10FA5" w:rsidRDefault="00F10FA5" w:rsidP="005E0C74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中国境内：紫金矿业：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0-5%</w:t>
            </w:r>
          </w:p>
          <w:p w14:paraId="03E8D92C" w14:textId="77777777" w:rsidR="005E0C74" w:rsidRPr="00B73C91" w:rsidRDefault="005E0C74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  <w:p w14:paraId="07A3008E" w14:textId="303B0785" w:rsidR="00D904A9" w:rsidRPr="008D16A9" w:rsidRDefault="008D16A9" w:rsidP="00956763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8D16A9">
              <w:rPr>
                <w:rFonts w:cs="宋体" w:hint="eastAsia"/>
                <w:b/>
                <w:color w:val="000000"/>
                <w:lang w:val="en-US" w:eastAsia="zh-CN"/>
              </w:rPr>
              <w:t>纵向关联：</w:t>
            </w:r>
          </w:p>
          <w:tbl>
            <w:tblPr>
              <w:tblStyle w:val="afffb"/>
              <w:tblW w:w="0" w:type="auto"/>
              <w:tblLook w:val="04A0" w:firstRow="1" w:lastRow="0" w:firstColumn="1" w:lastColumn="0" w:noHBand="0" w:noVBand="1"/>
            </w:tblPr>
            <w:tblGrid>
              <w:gridCol w:w="2491"/>
              <w:gridCol w:w="2491"/>
              <w:gridCol w:w="2492"/>
            </w:tblGrid>
            <w:tr w:rsidR="008D16A9" w14:paraId="4A188DE7" w14:textId="77777777" w:rsidTr="008D16A9">
              <w:tc>
                <w:tcPr>
                  <w:tcW w:w="2491" w:type="dxa"/>
                </w:tcPr>
                <w:p w14:paraId="76247F31" w14:textId="5C8C1D5F" w:rsidR="008D16A9" w:rsidRDefault="00A61AE5" w:rsidP="00A61AE5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2491" w:type="dxa"/>
                </w:tcPr>
                <w:p w14:paraId="7130759C" w14:textId="519FF101" w:rsidR="008D16A9" w:rsidRDefault="00A61AE5" w:rsidP="00A61AE5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492" w:type="dxa"/>
                </w:tcPr>
                <w:p w14:paraId="6B1CC759" w14:textId="010AB395" w:rsidR="008D16A9" w:rsidRDefault="00A61AE5" w:rsidP="00A61AE5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市场份额</w:t>
                  </w:r>
                </w:p>
              </w:tc>
            </w:tr>
            <w:tr w:rsidR="008D16A9" w14:paraId="0FBE3413" w14:textId="77777777" w:rsidTr="008D16A9">
              <w:tc>
                <w:tcPr>
                  <w:tcW w:w="2491" w:type="dxa"/>
                </w:tcPr>
                <w:p w14:paraId="27F9854C" w14:textId="2BC20EB1" w:rsidR="008D16A9" w:rsidRDefault="008D16A9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</w:t>
                  </w:r>
                  <w:r w:rsidR="00C83A7D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铜精矿市场</w:t>
                  </w:r>
                </w:p>
                <w:p w14:paraId="2B08B867" w14:textId="38F2EE47" w:rsidR="008D16A9" w:rsidRDefault="008D16A9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</w:t>
                  </w:r>
                  <w:r w:rsidR="00512ADD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电解铜市场</w:t>
                  </w:r>
                </w:p>
              </w:tc>
              <w:tc>
                <w:tcPr>
                  <w:tcW w:w="2491" w:type="dxa"/>
                </w:tcPr>
                <w:p w14:paraId="35A4CFEB" w14:textId="3F3D70E0" w:rsidR="008D16A9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上游：全球</w:t>
                  </w:r>
                </w:p>
                <w:p w14:paraId="089706F6" w14:textId="719E6034" w:rsidR="00834F01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下游：全球</w:t>
                  </w:r>
                </w:p>
              </w:tc>
              <w:tc>
                <w:tcPr>
                  <w:tcW w:w="2492" w:type="dxa"/>
                </w:tcPr>
                <w:p w14:paraId="3FEC5965" w14:textId="77777777" w:rsidR="00FE2B06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年全球铜精矿市场</w:t>
                  </w:r>
                </w:p>
                <w:p w14:paraId="65822365" w14:textId="5E1AA9AE" w:rsidR="008D16A9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如上所述</w:t>
                  </w:r>
                </w:p>
                <w:p w14:paraId="6AFBE5F2" w14:textId="0BA918C1" w:rsidR="00FE2B06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年全球电解铜市场</w:t>
                  </w:r>
                </w:p>
                <w:p w14:paraId="2D61543F" w14:textId="712769DE" w:rsidR="00F63C72" w:rsidRDefault="00FE2B06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全球：</w:t>
                  </w:r>
                  <w:r w:rsidR="002304C2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紫金矿业</w:t>
                  </w:r>
                  <w:r w:rsidR="00F63C72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：</w:t>
                  </w:r>
                  <w:r w:rsidR="00F63C72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0-5%</w:t>
                  </w:r>
                </w:p>
                <w:p w14:paraId="24F2C00B" w14:textId="0980C2CD" w:rsidR="00F10FA5" w:rsidRDefault="00F10FA5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中国境内：紫金矿业：</w:t>
                  </w: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0-5%</w:t>
                  </w:r>
                </w:p>
              </w:tc>
            </w:tr>
            <w:tr w:rsidR="008D16A9" w14:paraId="6B717179" w14:textId="77777777" w:rsidTr="008D16A9">
              <w:tc>
                <w:tcPr>
                  <w:tcW w:w="2491" w:type="dxa"/>
                </w:tcPr>
                <w:p w14:paraId="25C32558" w14:textId="77777777" w:rsidR="008D16A9" w:rsidRDefault="008D16A9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</w:t>
                  </w:r>
                  <w:r w:rsidR="00512ADD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锌精矿市场</w:t>
                  </w:r>
                </w:p>
                <w:p w14:paraId="0EE07AB9" w14:textId="7E101536" w:rsidR="00512ADD" w:rsidRDefault="00512ADD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下游：锌锭市场</w:t>
                  </w:r>
                </w:p>
              </w:tc>
              <w:tc>
                <w:tcPr>
                  <w:tcW w:w="2491" w:type="dxa"/>
                </w:tcPr>
                <w:p w14:paraId="0D1E474B" w14:textId="45D1F951" w:rsidR="00834F01" w:rsidRDefault="00834F01" w:rsidP="00834F01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上游：全球</w:t>
                  </w:r>
                </w:p>
                <w:p w14:paraId="54D0B910" w14:textId="45EED1F0" w:rsidR="008D16A9" w:rsidRDefault="00834F01" w:rsidP="00834F01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下游：全球</w:t>
                  </w:r>
                </w:p>
              </w:tc>
              <w:tc>
                <w:tcPr>
                  <w:tcW w:w="2492" w:type="dxa"/>
                </w:tcPr>
                <w:p w14:paraId="228E3ACE" w14:textId="10156DFA" w:rsidR="008D16A9" w:rsidRDefault="00320677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锌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精矿市场</w:t>
                  </w:r>
                </w:p>
                <w:p w14:paraId="708408CC" w14:textId="14527E23" w:rsidR="00FE2B06" w:rsidRDefault="00FE2B06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如上所述</w:t>
                  </w:r>
                </w:p>
                <w:p w14:paraId="26E0B503" w14:textId="4879FFE0" w:rsidR="00320677" w:rsidRDefault="00320677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锌锭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 w14:paraId="1D521BD8" w14:textId="77777777" w:rsidR="00FA6F30" w:rsidRDefault="00F10FA5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全球：</w:t>
                  </w:r>
                  <w:r w:rsidR="00320677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紫金矿业：</w:t>
                  </w:r>
                  <w:r w:rsidR="00FA6F30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0-5%</w:t>
                  </w:r>
                </w:p>
                <w:p w14:paraId="66587AF2" w14:textId="1989B5B6" w:rsidR="00F10FA5" w:rsidRPr="00F10FA5" w:rsidRDefault="00F10FA5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中国境内：紫金矿业：</w:t>
                  </w: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5-10%</w:t>
                  </w:r>
                </w:p>
              </w:tc>
            </w:tr>
            <w:tr w:rsidR="00512ADD" w14:paraId="5F685EA3" w14:textId="77777777" w:rsidTr="008D16A9">
              <w:tc>
                <w:tcPr>
                  <w:tcW w:w="2491" w:type="dxa"/>
                </w:tcPr>
                <w:p w14:paraId="5923CC72" w14:textId="77777777" w:rsidR="00512ADD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上游：金精矿市场</w:t>
                  </w:r>
                </w:p>
                <w:p w14:paraId="2DD890BF" w14:textId="3D52F12D" w:rsidR="00834F01" w:rsidRDefault="00834F01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下游：标准金市场</w:t>
                  </w:r>
                </w:p>
              </w:tc>
              <w:tc>
                <w:tcPr>
                  <w:tcW w:w="2491" w:type="dxa"/>
                </w:tcPr>
                <w:p w14:paraId="61C6AF82" w14:textId="605D1E35" w:rsidR="00834F01" w:rsidRDefault="00834F01" w:rsidP="00834F01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上游：全球</w:t>
                  </w:r>
                </w:p>
                <w:p w14:paraId="6835B691" w14:textId="555B50DA" w:rsidR="00512ADD" w:rsidRDefault="00834F01" w:rsidP="00834F01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下游：全球</w:t>
                  </w:r>
                </w:p>
              </w:tc>
              <w:tc>
                <w:tcPr>
                  <w:tcW w:w="2492" w:type="dxa"/>
                </w:tcPr>
                <w:p w14:paraId="5E8D20F1" w14:textId="77777777" w:rsidR="00FE2B06" w:rsidRDefault="00FA6F30" w:rsidP="00FE2B06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上游：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年全球金精矿市场</w:t>
                  </w:r>
                </w:p>
                <w:p w14:paraId="044C0FF0" w14:textId="32915B07" w:rsidR="00512ADD" w:rsidRDefault="00FE2B06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如上所述</w:t>
                  </w:r>
                </w:p>
                <w:p w14:paraId="63B00A8B" w14:textId="38E1DC82" w:rsidR="00FA6F30" w:rsidRDefault="00FA6F30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下游：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2024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年全球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标准金</w:t>
                  </w:r>
                  <w:r w:rsidR="00FE2B06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 w14:paraId="0223690F" w14:textId="77777777" w:rsidR="00FA6F30" w:rsidRDefault="00F10FA5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全球：</w:t>
                  </w:r>
                  <w:r w:rsidR="00FA6F30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紫金矿业</w:t>
                  </w:r>
                  <w:r w:rsidR="00AC550F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：</w:t>
                  </w:r>
                  <w:r w:rsidR="00FA6F30"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5-10%</w:t>
                  </w:r>
                </w:p>
                <w:p w14:paraId="6FA9C7F1" w14:textId="1369800C" w:rsidR="00F10FA5" w:rsidRPr="00F10FA5" w:rsidRDefault="00F10FA5" w:rsidP="00956763">
                  <w:pPr>
                    <w:pStyle w:val="a0"/>
                    <w:adjustRightInd w:val="0"/>
                    <w:snapToGrid w:val="0"/>
                    <w:spacing w:after="0"/>
                    <w:rPr>
                      <w:rFonts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中国境内：紫金矿业：</w:t>
                  </w:r>
                  <w:r>
                    <w:rPr>
                      <w:rFonts w:cs="宋体" w:hint="eastAsia"/>
                      <w:bCs/>
                      <w:color w:val="000000"/>
                      <w:lang w:val="en-US" w:eastAsia="zh-CN"/>
                    </w:rPr>
                    <w:t>20-25%</w:t>
                  </w:r>
                </w:p>
              </w:tc>
            </w:tr>
          </w:tbl>
          <w:p w14:paraId="15005BD7" w14:textId="43D269FF" w:rsidR="00C20727" w:rsidRPr="00B90315" w:rsidRDefault="00C20727" w:rsidP="00AC550F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</w:tr>
    </w:tbl>
    <w:p w14:paraId="4E4AEF94" w14:textId="77777777" w:rsidR="00D24BF2" w:rsidRPr="00B90315" w:rsidRDefault="00D24BF2">
      <w:pPr>
        <w:pStyle w:val="a0"/>
        <w:adjustRightInd w:val="0"/>
        <w:snapToGrid w:val="0"/>
        <w:spacing w:after="0"/>
        <w:rPr>
          <w:rFonts w:eastAsia="楷体_GB2312" w:cs="Arial"/>
          <w:b/>
          <w:color w:val="000000"/>
          <w:sz w:val="22"/>
          <w:szCs w:val="22"/>
          <w:lang w:eastAsia="zh-CN"/>
        </w:rPr>
      </w:pPr>
    </w:p>
    <w:sectPr w:rsidR="00D24BF2" w:rsidRPr="00B90315">
      <w:headerReference w:type="default" r:id="rId11"/>
      <w:footerReference w:type="default" r:id="rId12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8997" w14:textId="77777777" w:rsidR="008E08A7" w:rsidRDefault="008E08A7">
      <w:pPr>
        <w:spacing w:after="0"/>
      </w:pPr>
      <w:r>
        <w:separator/>
      </w:r>
    </w:p>
  </w:endnote>
  <w:endnote w:type="continuationSeparator" w:id="0">
    <w:p w14:paraId="560ABC7E" w14:textId="77777777" w:rsidR="008E08A7" w:rsidRDefault="008E08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25BC8" w14:paraId="630B6297" w14:textId="77777777">
      <w:tc>
        <w:tcPr>
          <w:tcW w:w="3080" w:type="dxa"/>
        </w:tcPr>
        <w:p w14:paraId="78AB6199" w14:textId="77777777" w:rsidR="00525BC8" w:rsidRDefault="00525BC8">
          <w:pPr>
            <w:pStyle w:val="aff4"/>
          </w:pPr>
        </w:p>
      </w:tc>
      <w:tc>
        <w:tcPr>
          <w:tcW w:w="3081" w:type="dxa"/>
        </w:tcPr>
        <w:p w14:paraId="61CC2756" w14:textId="77777777" w:rsidR="00525BC8" w:rsidRDefault="002D370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00DF8B6" w14:textId="77777777" w:rsidR="00525BC8" w:rsidRDefault="00525BC8">
          <w:pPr>
            <w:pStyle w:val="FooterRight"/>
          </w:pPr>
        </w:p>
      </w:tc>
    </w:tr>
  </w:tbl>
  <w:p w14:paraId="46D21A17" w14:textId="77777777" w:rsidR="00525BC8" w:rsidRDefault="00525BC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C02E" w14:textId="77777777" w:rsidR="008E08A7" w:rsidRDefault="008E08A7">
      <w:pPr>
        <w:spacing w:after="0"/>
      </w:pPr>
      <w:r>
        <w:separator/>
      </w:r>
    </w:p>
  </w:footnote>
  <w:footnote w:type="continuationSeparator" w:id="0">
    <w:p w14:paraId="2A74C218" w14:textId="77777777" w:rsidR="008E08A7" w:rsidRDefault="008E08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270A" w14:textId="77777777" w:rsidR="00B41299" w:rsidRDefault="00B41299">
    <w:pPr>
      <w:pStyle w:val="af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26777473">
    <w:abstractNumId w:val="2"/>
  </w:num>
  <w:num w:numId="2" w16cid:durableId="231353992">
    <w:abstractNumId w:val="0"/>
  </w:num>
  <w:num w:numId="3" w16cid:durableId="108634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55F"/>
    <w:rsid w:val="000027BD"/>
    <w:rsid w:val="0000379C"/>
    <w:rsid w:val="000150B7"/>
    <w:rsid w:val="00016A79"/>
    <w:rsid w:val="00021AB2"/>
    <w:rsid w:val="00030B72"/>
    <w:rsid w:val="000325C2"/>
    <w:rsid w:val="000326C8"/>
    <w:rsid w:val="00041C40"/>
    <w:rsid w:val="00042388"/>
    <w:rsid w:val="0004292A"/>
    <w:rsid w:val="00044044"/>
    <w:rsid w:val="000467AA"/>
    <w:rsid w:val="0006143F"/>
    <w:rsid w:val="00062616"/>
    <w:rsid w:val="00072E7D"/>
    <w:rsid w:val="00073E6B"/>
    <w:rsid w:val="0007723F"/>
    <w:rsid w:val="00077D60"/>
    <w:rsid w:val="00080B10"/>
    <w:rsid w:val="00083590"/>
    <w:rsid w:val="00092F4E"/>
    <w:rsid w:val="000B0422"/>
    <w:rsid w:val="000B5583"/>
    <w:rsid w:val="000B58E5"/>
    <w:rsid w:val="000B653C"/>
    <w:rsid w:val="000C6953"/>
    <w:rsid w:val="000C7B9B"/>
    <w:rsid w:val="000D6D84"/>
    <w:rsid w:val="000E29A9"/>
    <w:rsid w:val="000E3A81"/>
    <w:rsid w:val="000F541B"/>
    <w:rsid w:val="001019C1"/>
    <w:rsid w:val="00102C7B"/>
    <w:rsid w:val="00107E19"/>
    <w:rsid w:val="00110252"/>
    <w:rsid w:val="00115F62"/>
    <w:rsid w:val="00123E26"/>
    <w:rsid w:val="00126DD0"/>
    <w:rsid w:val="00132C1E"/>
    <w:rsid w:val="00145B05"/>
    <w:rsid w:val="001501C4"/>
    <w:rsid w:val="001639D8"/>
    <w:rsid w:val="001810C2"/>
    <w:rsid w:val="00186A05"/>
    <w:rsid w:val="00187C93"/>
    <w:rsid w:val="001965E2"/>
    <w:rsid w:val="001A05DF"/>
    <w:rsid w:val="001A2F31"/>
    <w:rsid w:val="001B4EA1"/>
    <w:rsid w:val="001C04BB"/>
    <w:rsid w:val="001C5840"/>
    <w:rsid w:val="001D1555"/>
    <w:rsid w:val="001D56AA"/>
    <w:rsid w:val="001D6168"/>
    <w:rsid w:val="001E0F1F"/>
    <w:rsid w:val="001F18E4"/>
    <w:rsid w:val="001F346E"/>
    <w:rsid w:val="001F35AA"/>
    <w:rsid w:val="001F367B"/>
    <w:rsid w:val="00201B27"/>
    <w:rsid w:val="00202CB4"/>
    <w:rsid w:val="00207173"/>
    <w:rsid w:val="00224A7C"/>
    <w:rsid w:val="00224AD2"/>
    <w:rsid w:val="002278D1"/>
    <w:rsid w:val="002304C2"/>
    <w:rsid w:val="00231665"/>
    <w:rsid w:val="00233737"/>
    <w:rsid w:val="002403B5"/>
    <w:rsid w:val="00241793"/>
    <w:rsid w:val="00245281"/>
    <w:rsid w:val="00247B41"/>
    <w:rsid w:val="00250E61"/>
    <w:rsid w:val="00261F94"/>
    <w:rsid w:val="00263C1C"/>
    <w:rsid w:val="00265EFC"/>
    <w:rsid w:val="00267941"/>
    <w:rsid w:val="0027204D"/>
    <w:rsid w:val="00287E91"/>
    <w:rsid w:val="00291652"/>
    <w:rsid w:val="002964A1"/>
    <w:rsid w:val="002A25F2"/>
    <w:rsid w:val="002A336D"/>
    <w:rsid w:val="002A5243"/>
    <w:rsid w:val="002A7C26"/>
    <w:rsid w:val="002B0DD0"/>
    <w:rsid w:val="002B14B6"/>
    <w:rsid w:val="002C7268"/>
    <w:rsid w:val="002C7789"/>
    <w:rsid w:val="002C7FBB"/>
    <w:rsid w:val="002D3701"/>
    <w:rsid w:val="002F09A7"/>
    <w:rsid w:val="002F38E7"/>
    <w:rsid w:val="002F5271"/>
    <w:rsid w:val="00306B88"/>
    <w:rsid w:val="00310488"/>
    <w:rsid w:val="00311263"/>
    <w:rsid w:val="00320677"/>
    <w:rsid w:val="0034107F"/>
    <w:rsid w:val="00344D27"/>
    <w:rsid w:val="00347570"/>
    <w:rsid w:val="0035604C"/>
    <w:rsid w:val="00371332"/>
    <w:rsid w:val="003850D4"/>
    <w:rsid w:val="00385F00"/>
    <w:rsid w:val="003866EF"/>
    <w:rsid w:val="00395038"/>
    <w:rsid w:val="003A4565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C607A"/>
    <w:rsid w:val="003C6D85"/>
    <w:rsid w:val="003D1326"/>
    <w:rsid w:val="003E3B57"/>
    <w:rsid w:val="003E4895"/>
    <w:rsid w:val="003E69E8"/>
    <w:rsid w:val="003E73DB"/>
    <w:rsid w:val="00410914"/>
    <w:rsid w:val="004119F5"/>
    <w:rsid w:val="004166B2"/>
    <w:rsid w:val="00417DB8"/>
    <w:rsid w:val="004203EF"/>
    <w:rsid w:val="00427E52"/>
    <w:rsid w:val="00446353"/>
    <w:rsid w:val="0044739B"/>
    <w:rsid w:val="00450475"/>
    <w:rsid w:val="004642E7"/>
    <w:rsid w:val="00467A6B"/>
    <w:rsid w:val="00481D73"/>
    <w:rsid w:val="004875AD"/>
    <w:rsid w:val="0049707A"/>
    <w:rsid w:val="004973DB"/>
    <w:rsid w:val="0049771A"/>
    <w:rsid w:val="004A4BF1"/>
    <w:rsid w:val="004C3420"/>
    <w:rsid w:val="004D018B"/>
    <w:rsid w:val="004D124C"/>
    <w:rsid w:val="004D4435"/>
    <w:rsid w:val="004E331E"/>
    <w:rsid w:val="004E3755"/>
    <w:rsid w:val="004E7026"/>
    <w:rsid w:val="004F14CE"/>
    <w:rsid w:val="00502EAF"/>
    <w:rsid w:val="00511E91"/>
    <w:rsid w:val="00512A53"/>
    <w:rsid w:val="00512ADD"/>
    <w:rsid w:val="00515A2C"/>
    <w:rsid w:val="00523905"/>
    <w:rsid w:val="005251B9"/>
    <w:rsid w:val="00525BC8"/>
    <w:rsid w:val="00530BB4"/>
    <w:rsid w:val="00545A47"/>
    <w:rsid w:val="0057200D"/>
    <w:rsid w:val="00572F5E"/>
    <w:rsid w:val="00591CEC"/>
    <w:rsid w:val="005B0CEB"/>
    <w:rsid w:val="005B18A3"/>
    <w:rsid w:val="005B492E"/>
    <w:rsid w:val="005B6AA2"/>
    <w:rsid w:val="005D1060"/>
    <w:rsid w:val="005D277C"/>
    <w:rsid w:val="005D6D17"/>
    <w:rsid w:val="005E0C74"/>
    <w:rsid w:val="005E1E9F"/>
    <w:rsid w:val="005E734F"/>
    <w:rsid w:val="005E7B2F"/>
    <w:rsid w:val="005F5280"/>
    <w:rsid w:val="005F7223"/>
    <w:rsid w:val="0060413B"/>
    <w:rsid w:val="00605EE6"/>
    <w:rsid w:val="0060669E"/>
    <w:rsid w:val="006129D3"/>
    <w:rsid w:val="00614EBB"/>
    <w:rsid w:val="0061583E"/>
    <w:rsid w:val="00615DF2"/>
    <w:rsid w:val="00617BCA"/>
    <w:rsid w:val="006221A7"/>
    <w:rsid w:val="00631F34"/>
    <w:rsid w:val="00632159"/>
    <w:rsid w:val="00640CE9"/>
    <w:rsid w:val="00641861"/>
    <w:rsid w:val="0064486E"/>
    <w:rsid w:val="00645B6A"/>
    <w:rsid w:val="00654396"/>
    <w:rsid w:val="00655225"/>
    <w:rsid w:val="00664174"/>
    <w:rsid w:val="006643EA"/>
    <w:rsid w:val="00671CE6"/>
    <w:rsid w:val="00673095"/>
    <w:rsid w:val="0067348D"/>
    <w:rsid w:val="006745A9"/>
    <w:rsid w:val="00675B64"/>
    <w:rsid w:val="00682729"/>
    <w:rsid w:val="006A01D8"/>
    <w:rsid w:val="006A369E"/>
    <w:rsid w:val="006A7F0A"/>
    <w:rsid w:val="006B4541"/>
    <w:rsid w:val="006C62FC"/>
    <w:rsid w:val="006C6492"/>
    <w:rsid w:val="006D1E2B"/>
    <w:rsid w:val="006D6A64"/>
    <w:rsid w:val="006D7538"/>
    <w:rsid w:val="006E0D98"/>
    <w:rsid w:val="006E3180"/>
    <w:rsid w:val="006E6E26"/>
    <w:rsid w:val="006E70AA"/>
    <w:rsid w:val="006F1F2E"/>
    <w:rsid w:val="006F7A98"/>
    <w:rsid w:val="00701CE9"/>
    <w:rsid w:val="007029CB"/>
    <w:rsid w:val="0070546C"/>
    <w:rsid w:val="00705778"/>
    <w:rsid w:val="00705A94"/>
    <w:rsid w:val="0071373B"/>
    <w:rsid w:val="00720F7B"/>
    <w:rsid w:val="00724608"/>
    <w:rsid w:val="00726B19"/>
    <w:rsid w:val="00727BD0"/>
    <w:rsid w:val="00731ABF"/>
    <w:rsid w:val="007373F0"/>
    <w:rsid w:val="00742AFE"/>
    <w:rsid w:val="00742EDF"/>
    <w:rsid w:val="00751420"/>
    <w:rsid w:val="00764B65"/>
    <w:rsid w:val="007674D7"/>
    <w:rsid w:val="00772298"/>
    <w:rsid w:val="0078269F"/>
    <w:rsid w:val="00784D14"/>
    <w:rsid w:val="00786E08"/>
    <w:rsid w:val="00794062"/>
    <w:rsid w:val="00796EF7"/>
    <w:rsid w:val="00797584"/>
    <w:rsid w:val="007A1B15"/>
    <w:rsid w:val="007A2D94"/>
    <w:rsid w:val="007A66C4"/>
    <w:rsid w:val="007B651A"/>
    <w:rsid w:val="007B6ED8"/>
    <w:rsid w:val="007B75E4"/>
    <w:rsid w:val="007C5A39"/>
    <w:rsid w:val="007D471B"/>
    <w:rsid w:val="007E2608"/>
    <w:rsid w:val="007E521B"/>
    <w:rsid w:val="007F1726"/>
    <w:rsid w:val="007F6FDE"/>
    <w:rsid w:val="0080200E"/>
    <w:rsid w:val="00803A33"/>
    <w:rsid w:val="008051ED"/>
    <w:rsid w:val="00806E1C"/>
    <w:rsid w:val="00811437"/>
    <w:rsid w:val="00811775"/>
    <w:rsid w:val="00813CFD"/>
    <w:rsid w:val="008248B2"/>
    <w:rsid w:val="00827D6D"/>
    <w:rsid w:val="00834D88"/>
    <w:rsid w:val="00834F01"/>
    <w:rsid w:val="0083548A"/>
    <w:rsid w:val="008444AA"/>
    <w:rsid w:val="00863581"/>
    <w:rsid w:val="00864085"/>
    <w:rsid w:val="008769F0"/>
    <w:rsid w:val="008803D0"/>
    <w:rsid w:val="00880434"/>
    <w:rsid w:val="00880F24"/>
    <w:rsid w:val="008836AF"/>
    <w:rsid w:val="00885C9B"/>
    <w:rsid w:val="00893879"/>
    <w:rsid w:val="00897404"/>
    <w:rsid w:val="008A505D"/>
    <w:rsid w:val="008B2172"/>
    <w:rsid w:val="008C4868"/>
    <w:rsid w:val="008D16A9"/>
    <w:rsid w:val="008D4ED8"/>
    <w:rsid w:val="008D644E"/>
    <w:rsid w:val="008D7816"/>
    <w:rsid w:val="008E08A7"/>
    <w:rsid w:val="008E09C9"/>
    <w:rsid w:val="008E4185"/>
    <w:rsid w:val="008E5BCA"/>
    <w:rsid w:val="008E76A2"/>
    <w:rsid w:val="009022B0"/>
    <w:rsid w:val="00905F4A"/>
    <w:rsid w:val="009145E4"/>
    <w:rsid w:val="009301D9"/>
    <w:rsid w:val="0094346F"/>
    <w:rsid w:val="009469E4"/>
    <w:rsid w:val="00953187"/>
    <w:rsid w:val="009551E9"/>
    <w:rsid w:val="00955FE9"/>
    <w:rsid w:val="00956763"/>
    <w:rsid w:val="009629EC"/>
    <w:rsid w:val="0096333E"/>
    <w:rsid w:val="009668EC"/>
    <w:rsid w:val="00977C3B"/>
    <w:rsid w:val="009901B5"/>
    <w:rsid w:val="009948B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E2FF5"/>
    <w:rsid w:val="009E585A"/>
    <w:rsid w:val="009F0698"/>
    <w:rsid w:val="00A0062F"/>
    <w:rsid w:val="00A05472"/>
    <w:rsid w:val="00A05705"/>
    <w:rsid w:val="00A14FA7"/>
    <w:rsid w:val="00A16F03"/>
    <w:rsid w:val="00A21136"/>
    <w:rsid w:val="00A306CF"/>
    <w:rsid w:val="00A3323A"/>
    <w:rsid w:val="00A33F98"/>
    <w:rsid w:val="00A3697C"/>
    <w:rsid w:val="00A36DCB"/>
    <w:rsid w:val="00A46C66"/>
    <w:rsid w:val="00A46FAF"/>
    <w:rsid w:val="00A5674A"/>
    <w:rsid w:val="00A60331"/>
    <w:rsid w:val="00A61AE5"/>
    <w:rsid w:val="00A623EF"/>
    <w:rsid w:val="00A62A5D"/>
    <w:rsid w:val="00A64F91"/>
    <w:rsid w:val="00A66585"/>
    <w:rsid w:val="00A71CDC"/>
    <w:rsid w:val="00A7438D"/>
    <w:rsid w:val="00A74797"/>
    <w:rsid w:val="00A7601D"/>
    <w:rsid w:val="00A767EC"/>
    <w:rsid w:val="00A81984"/>
    <w:rsid w:val="00A9057E"/>
    <w:rsid w:val="00AA0F23"/>
    <w:rsid w:val="00AA3E2F"/>
    <w:rsid w:val="00AA46CA"/>
    <w:rsid w:val="00AA535B"/>
    <w:rsid w:val="00AB409D"/>
    <w:rsid w:val="00AC3273"/>
    <w:rsid w:val="00AC550F"/>
    <w:rsid w:val="00AC68C4"/>
    <w:rsid w:val="00AD310D"/>
    <w:rsid w:val="00AD3D4D"/>
    <w:rsid w:val="00AE2550"/>
    <w:rsid w:val="00AE4069"/>
    <w:rsid w:val="00AE7916"/>
    <w:rsid w:val="00AF09EA"/>
    <w:rsid w:val="00AF1D6D"/>
    <w:rsid w:val="00AF5632"/>
    <w:rsid w:val="00AF6DD1"/>
    <w:rsid w:val="00B04913"/>
    <w:rsid w:val="00B2169A"/>
    <w:rsid w:val="00B30DC6"/>
    <w:rsid w:val="00B31D4D"/>
    <w:rsid w:val="00B34744"/>
    <w:rsid w:val="00B3616B"/>
    <w:rsid w:val="00B37633"/>
    <w:rsid w:val="00B41299"/>
    <w:rsid w:val="00B42538"/>
    <w:rsid w:val="00B44359"/>
    <w:rsid w:val="00B518C9"/>
    <w:rsid w:val="00B52EAC"/>
    <w:rsid w:val="00B54969"/>
    <w:rsid w:val="00B6130A"/>
    <w:rsid w:val="00B61BB8"/>
    <w:rsid w:val="00B66D4B"/>
    <w:rsid w:val="00B73C91"/>
    <w:rsid w:val="00B77D90"/>
    <w:rsid w:val="00B80B9E"/>
    <w:rsid w:val="00B838DA"/>
    <w:rsid w:val="00B86E3A"/>
    <w:rsid w:val="00B90315"/>
    <w:rsid w:val="00B91482"/>
    <w:rsid w:val="00B97174"/>
    <w:rsid w:val="00BA017F"/>
    <w:rsid w:val="00BA72C2"/>
    <w:rsid w:val="00BB7C7C"/>
    <w:rsid w:val="00BC0CD7"/>
    <w:rsid w:val="00BD1391"/>
    <w:rsid w:val="00BD535F"/>
    <w:rsid w:val="00BE10D6"/>
    <w:rsid w:val="00BE6E64"/>
    <w:rsid w:val="00BF31B7"/>
    <w:rsid w:val="00BF4F99"/>
    <w:rsid w:val="00C10048"/>
    <w:rsid w:val="00C129EF"/>
    <w:rsid w:val="00C20727"/>
    <w:rsid w:val="00C30E9B"/>
    <w:rsid w:val="00C35F2F"/>
    <w:rsid w:val="00C36DCA"/>
    <w:rsid w:val="00C424FC"/>
    <w:rsid w:val="00C51ECC"/>
    <w:rsid w:val="00C600D9"/>
    <w:rsid w:val="00C67ADA"/>
    <w:rsid w:val="00C72303"/>
    <w:rsid w:val="00C810E8"/>
    <w:rsid w:val="00C83A7D"/>
    <w:rsid w:val="00C847C2"/>
    <w:rsid w:val="00C91015"/>
    <w:rsid w:val="00C95DC4"/>
    <w:rsid w:val="00CA6613"/>
    <w:rsid w:val="00CB1BAE"/>
    <w:rsid w:val="00CC45A0"/>
    <w:rsid w:val="00CC69AD"/>
    <w:rsid w:val="00CD380A"/>
    <w:rsid w:val="00CF1664"/>
    <w:rsid w:val="00CF5A8A"/>
    <w:rsid w:val="00D011BF"/>
    <w:rsid w:val="00D01278"/>
    <w:rsid w:val="00D03E9E"/>
    <w:rsid w:val="00D07F6E"/>
    <w:rsid w:val="00D12AB1"/>
    <w:rsid w:val="00D23B36"/>
    <w:rsid w:val="00D24BF2"/>
    <w:rsid w:val="00D26295"/>
    <w:rsid w:val="00D27AEB"/>
    <w:rsid w:val="00D31083"/>
    <w:rsid w:val="00D35568"/>
    <w:rsid w:val="00D53BAE"/>
    <w:rsid w:val="00D54852"/>
    <w:rsid w:val="00D57DBA"/>
    <w:rsid w:val="00D57EBC"/>
    <w:rsid w:val="00D71F76"/>
    <w:rsid w:val="00D77095"/>
    <w:rsid w:val="00D80573"/>
    <w:rsid w:val="00D84BF2"/>
    <w:rsid w:val="00D904A9"/>
    <w:rsid w:val="00D9338C"/>
    <w:rsid w:val="00D94BB1"/>
    <w:rsid w:val="00D95F8C"/>
    <w:rsid w:val="00D961C9"/>
    <w:rsid w:val="00D972DB"/>
    <w:rsid w:val="00D97B80"/>
    <w:rsid w:val="00DA1D73"/>
    <w:rsid w:val="00DB2761"/>
    <w:rsid w:val="00DB2FF6"/>
    <w:rsid w:val="00DB5F4F"/>
    <w:rsid w:val="00DC2E63"/>
    <w:rsid w:val="00DC2EAD"/>
    <w:rsid w:val="00DD0E0C"/>
    <w:rsid w:val="00DD6ABF"/>
    <w:rsid w:val="00DD7765"/>
    <w:rsid w:val="00DE522D"/>
    <w:rsid w:val="00DE712A"/>
    <w:rsid w:val="00DF0AE6"/>
    <w:rsid w:val="00E04559"/>
    <w:rsid w:val="00E06EE4"/>
    <w:rsid w:val="00E23955"/>
    <w:rsid w:val="00E417DF"/>
    <w:rsid w:val="00E47327"/>
    <w:rsid w:val="00E55612"/>
    <w:rsid w:val="00E55E65"/>
    <w:rsid w:val="00E56575"/>
    <w:rsid w:val="00E704D5"/>
    <w:rsid w:val="00E73550"/>
    <w:rsid w:val="00E7385D"/>
    <w:rsid w:val="00E7425E"/>
    <w:rsid w:val="00E86579"/>
    <w:rsid w:val="00E87AFC"/>
    <w:rsid w:val="00E90A19"/>
    <w:rsid w:val="00E92373"/>
    <w:rsid w:val="00E958B5"/>
    <w:rsid w:val="00E974F8"/>
    <w:rsid w:val="00EA79DA"/>
    <w:rsid w:val="00EC5825"/>
    <w:rsid w:val="00EC636E"/>
    <w:rsid w:val="00EC7E55"/>
    <w:rsid w:val="00ED6E4E"/>
    <w:rsid w:val="00ED6F93"/>
    <w:rsid w:val="00EE7CB8"/>
    <w:rsid w:val="00EF16FB"/>
    <w:rsid w:val="00EF1741"/>
    <w:rsid w:val="00F00391"/>
    <w:rsid w:val="00F02216"/>
    <w:rsid w:val="00F0291C"/>
    <w:rsid w:val="00F06F93"/>
    <w:rsid w:val="00F101DD"/>
    <w:rsid w:val="00F10FA5"/>
    <w:rsid w:val="00F14193"/>
    <w:rsid w:val="00F14D59"/>
    <w:rsid w:val="00F20CCE"/>
    <w:rsid w:val="00F24953"/>
    <w:rsid w:val="00F3614E"/>
    <w:rsid w:val="00F479F6"/>
    <w:rsid w:val="00F504F6"/>
    <w:rsid w:val="00F54C3E"/>
    <w:rsid w:val="00F567A6"/>
    <w:rsid w:val="00F56870"/>
    <w:rsid w:val="00F576E0"/>
    <w:rsid w:val="00F63815"/>
    <w:rsid w:val="00F63C72"/>
    <w:rsid w:val="00F6440C"/>
    <w:rsid w:val="00F70FB7"/>
    <w:rsid w:val="00F7148C"/>
    <w:rsid w:val="00F71E32"/>
    <w:rsid w:val="00F901CF"/>
    <w:rsid w:val="00F906EF"/>
    <w:rsid w:val="00FA6F30"/>
    <w:rsid w:val="00FB0B9A"/>
    <w:rsid w:val="00FB33FD"/>
    <w:rsid w:val="00FB5B60"/>
    <w:rsid w:val="00FB645E"/>
    <w:rsid w:val="00FC35ED"/>
    <w:rsid w:val="00FD6CD9"/>
    <w:rsid w:val="00FE20D9"/>
    <w:rsid w:val="00FE2B06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76495"/>
  <w15:chartTrackingRefBased/>
  <w15:docId w15:val="{BA51101D-BA55-483D-B6D6-4A639EAE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72DB"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D370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8C313-7436-47C2-BE5F-574DF2F568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C31E1-2A29-43FC-9A09-18CC4BE1ED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759A43-313D-4CAC-86A8-EA64C2CC38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C465F0-A23F-426F-B115-4AE77A79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78</TotalTime>
  <Pages>2</Pages>
  <Words>671</Words>
  <Characters>712</Characters>
  <Application>Microsoft Office Word</Application>
  <DocSecurity>0</DocSecurity>
  <Lines>37</Lines>
  <Paragraphs>17</Paragraphs>
  <ScaleCrop>false</ScaleCrop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Kun</dc:creator>
  <cp:keywords/>
  <dc:description/>
  <cp:lastModifiedBy>Han Kun</cp:lastModifiedBy>
  <cp:revision>3</cp:revision>
  <cp:lastPrinted>2022-03-20T13:18:00Z</cp:lastPrinted>
  <dcterms:created xsi:type="dcterms:W3CDTF">2024-10-17T04:05:00Z</dcterms:created>
  <dcterms:modified xsi:type="dcterms:W3CDTF">2025-06-16T08:18:00Z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