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rox5a2xw5od" w:id="0"/>
      <w:bookmarkEnd w:id="0"/>
      <w:r w:rsidDel="00000000" w:rsidR="00000000" w:rsidRPr="00000000">
        <w:rPr>
          <w:rtl w:val="0"/>
        </w:rPr>
        <w:t xml:space="preserve">PhD Research Plan — 3D Gaussian Splatting for Earth Observation, with LLM-Driven Scene Understanding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Candidate:</w:t>
      </w:r>
      <w:r w:rsidDel="00000000" w:rsidR="00000000" w:rsidRPr="00000000">
        <w:rPr>
          <w:rtl w:val="0"/>
        </w:rPr>
        <w:t xml:space="preserve"> Navaneeth · </w:t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University of Alabama in Huntsville (UAH) </w:t>
      </w: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tl w:val="0"/>
        </w:rPr>
        <w:t xml:space="preserve"> Computer Science · </w:t>
      </w:r>
      <w:r w:rsidDel="00000000" w:rsidR="00000000" w:rsidRPr="00000000">
        <w:rPr>
          <w:b w:val="1"/>
          <w:bCs w:val="1"/>
          <w:rtl w:val="0"/>
        </w:rPr>
        <w:t xml:space="preserve">Day job tie-in:</w:t>
      </w:r>
      <w:r w:rsidDel="00000000" w:rsidR="00000000" w:rsidRPr="00000000">
        <w:rPr>
          <w:rtl w:val="0"/>
        </w:rPr>
        <w:t xml:space="preserve"> NASA ESDS / Earth Observation (EO) data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Dissertation built from 2–3 published papers, completed quickly, on a coherent thread.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hhun4xdi1kf" w:id="1"/>
      <w:bookmarkEnd w:id="1"/>
      <w:r w:rsidDel="00000000" w:rsidR="00000000" w:rsidRPr="00000000">
        <w:rPr>
          <w:rtl w:val="0"/>
        </w:rPr>
        <w:t xml:space="preserve">1. The one-paragraph strategy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entering a field that is moving very fast but where the </w:t>
      </w:r>
      <w:r w:rsidDel="00000000" w:rsidR="00000000" w:rsidRPr="00000000">
        <w:rPr>
          <w:i w:val="1"/>
          <w:iCs w:val="1"/>
          <w:rtl w:val="0"/>
        </w:rPr>
        <w:t xml:space="preserve">Earth-observation + language</w:t>
      </w:r>
      <w:r w:rsidDel="00000000" w:rsidR="00000000" w:rsidRPr="00000000">
        <w:rPr>
          <w:rtl w:val="0"/>
        </w:rPr>
        <w:t xml:space="preserve"> corner is still wide open. Generic 3D Gaussian Splatting (3DGS) for satellite imagery already has a small, strong cluster of papers (EOGS, EOGS++, Sat-NeRF) — that corner is filling in. But almost nobody has combined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EO-specific 3DGS,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spectral</w:t>
      </w:r>
      <w:r w:rsidDel="00000000" w:rsidR="00000000" w:rsidRPr="00000000">
        <w:rPr>
          <w:rtl w:val="0"/>
        </w:rPr>
        <w:t xml:space="preserve"> richness of real EO data, and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language/LLM layer</w:t>
      </w:r>
      <w:r w:rsidDel="00000000" w:rsidR="00000000" w:rsidRPr="00000000">
        <w:rPr>
          <w:rtl w:val="0"/>
        </w:rPr>
        <w:t xml:space="preserve"> that lets an analyst query a 3D reconstruction in plain English. That combination is your moat, because the computer-vision groups racing on 3DGS do not have your access to NASA EO data, mission context, or the ESDS ecosystem. Your plan is a three-paper arc that front-loads a safe, fast publication and escalates toward a novel LLM-centric capstone, reusing one pipeline throughout so you are not rebuilding tooling each time.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Why 3DGS over NeRF (you already sensed this):</w:t>
      </w:r>
      <w:r w:rsidDel="00000000" w:rsidR="00000000" w:rsidRPr="00000000">
        <w:rPr>
          <w:rtl w:val="0"/>
        </w:rPr>
        <w:t xml:space="preserve"> 3DGS is an explicit representation (a cloud of anisotropic 3D Gaussians, rasterized) rather than an implicit MLP queried by ray marching. For satellite work the EO-specific 3DGS method (EOGS) reaches accuracy comparable to the best NeRF method (EO-NeRF) while training </w:t>
      </w:r>
      <w:r w:rsidDel="00000000" w:rsidR="00000000" w:rsidRPr="00000000">
        <w:rPr>
          <w:b w:val="1"/>
          <w:bCs w:val="1"/>
          <w:rtl w:val="0"/>
        </w:rPr>
        <w:t xml:space="preserve">~300× faster</w:t>
      </w:r>
      <w:r w:rsidDel="00000000" w:rsidR="00000000" w:rsidRPr="00000000">
        <w:rPr>
          <w:rtl w:val="0"/>
        </w:rPr>
        <w:t xml:space="preserve"> — minutes vs. a day. For a "finish quickly" PhD this is decisive: faster experiments, more ablations per week, more papers per year. Keep NeRF in your literature framing as the baseline you beat on speed, not as your implementation target.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im8j4zhwy25" w:id="2"/>
      <w:bookmarkEnd w:id="2"/>
      <w:r w:rsidDel="00000000" w:rsidR="00000000" w:rsidRPr="00000000">
        <w:rPr>
          <w:rtl w:val="0"/>
        </w:rPr>
        <w:t xml:space="preserve">2. Background you need to be fluent in (the 30-minute primer)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The EO-3DGS problem setup.</w:t>
      </w:r>
      <w:r w:rsidDel="00000000" w:rsidR="00000000" w:rsidRPr="00000000">
        <w:rPr>
          <w:rtl w:val="0"/>
        </w:rPr>
        <w:t xml:space="preserve"> Unlike phone-photo 3DGS, satellite reconstruction uses RPC (Rational Polynomial Coefficient) cameras instead of pinhole cameras, multi-</w:t>
      </w:r>
      <w:r w:rsidDel="00000000" w:rsidR="00000000" w:rsidRPr="00000000">
        <w:rPr>
          <w:i w:val="1"/>
          <w:i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imagery (images captured months apart, so lighting, shadows, and even the scene change), and the deliverable is usually a </w:t>
      </w:r>
      <w:r w:rsidDel="00000000" w:rsidR="00000000" w:rsidRPr="00000000">
        <w:rPr>
          <w:b w:val="1"/>
          <w:bCs w:val="1"/>
          <w:rtl w:val="0"/>
        </w:rPr>
        <w:t xml:space="preserve">DSM (Digital Surface Model)</w:t>
      </w:r>
      <w:r w:rsidDel="00000000" w:rsidR="00000000" w:rsidRPr="00000000">
        <w:rPr>
          <w:rtl w:val="0"/>
        </w:rPr>
        <w:t xml:space="preserve"> — a height map — evaluated by mean absolute error against lidar ground truth. The hard parts are: moving shadows across dates, transient objects (cars, construction), vegetation, and </w:t>
      </w:r>
      <w:r w:rsidDel="00000000" w:rsidR="00000000" w:rsidRPr="00000000">
        <w:rPr>
          <w:i w:val="1"/>
          <w:iCs w:val="1"/>
          <w:rtl w:val="0"/>
        </w:rPr>
        <w:t xml:space="preserve">sparse view coverage</w:t>
      </w:r>
      <w:r w:rsidDel="00000000" w:rsidR="00000000" w:rsidRPr="00000000">
        <w:rPr>
          <w:rtl w:val="0"/>
        </w:rPr>
        <w:t xml:space="preserve"> (real archives may have only a handful of usable cloud-free looks).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The four research frontiers that matter to you</w:t>
      </w:r>
      <w:r w:rsidDel="00000000" w:rsidR="00000000" w:rsidRPr="00000000">
        <w:rPr>
          <w:rtl w:val="0"/>
        </w:rPr>
        <w:t xml:space="preserve"> (each is a real, active sub-literature as of 2026):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EO-specific 3DGS</w:t>
      </w:r>
      <w:r w:rsidDel="00000000" w:rsidR="00000000" w:rsidRPr="00000000">
        <w:rPr>
          <w:rtl w:val="0"/>
        </w:rPr>
        <w:t xml:space="preserve"> — adapting 3DGS to RPC cameras, shadow modeling, radiometric correction. </w:t>
      </w:r>
      <w:r w:rsidDel="00000000" w:rsidR="00000000" w:rsidRPr="00000000">
        <w:rPr>
          <w:i w:val="1"/>
          <w:iCs w:val="1"/>
          <w:rtl w:val="0"/>
        </w:rPr>
        <w:t xml:space="preserve">Mature-ish, filling fast.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(Sat-NeRF → EO-NeRF → EOGS → EOGS++.)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Sparse-view 3DGS</w:t>
      </w:r>
      <w:r w:rsidDel="00000000" w:rsidR="00000000" w:rsidRPr="00000000">
        <w:rPr>
          <w:rtl w:val="0"/>
        </w:rPr>
        <w:t xml:space="preserve"> — reconstructing from few images using geometric priors, depth supervision, diffusion priors, regularization. </w:t>
      </w:r>
      <w:r w:rsidDel="00000000" w:rsidR="00000000" w:rsidRPr="00000000">
        <w:rPr>
          <w:i w:val="1"/>
          <w:iCs w:val="1"/>
          <w:rtl w:val="0"/>
        </w:rPr>
        <w:t xml:space="preserve">Hot, mostly on ground scenes — barely touched in 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Spectral / language-embedded 3DGS</w:t>
      </w:r>
      <w:r w:rsidDel="00000000" w:rsidR="00000000" w:rsidRPr="00000000">
        <w:rPr>
          <w:rtl w:val="0"/>
        </w:rPr>
        <w:t xml:space="preserve"> — baking multispectral bands or open-vocabulary language features into the Gaussians (SpectralGaussians, HyperGS; LangSplat, SceneSplat, SemanticSplat). </w:t>
      </w:r>
      <w:r w:rsidDel="00000000" w:rsidR="00000000" w:rsidRPr="00000000">
        <w:rPr>
          <w:i w:val="1"/>
          <w:iCs w:val="1"/>
          <w:rtl w:val="0"/>
        </w:rPr>
        <w:t xml:space="preserve">Exploding on indoor/object scenes — almost nothing in 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/ 4D change detection 3DGS</w:t>
      </w:r>
      <w:r w:rsidDel="00000000" w:rsidR="00000000" w:rsidRPr="00000000">
        <w:rPr>
          <w:rtl w:val="0"/>
        </w:rPr>
        <w:t xml:space="preserve"> — modeling a scene over time, finding changes (Gaussian Difference, Cross-Temporal 3DGS). </w:t>
      </w:r>
      <w:r w:rsidDel="00000000" w:rsidR="00000000" w:rsidRPr="00000000">
        <w:rPr>
          <w:i w:val="1"/>
          <w:iCs w:val="1"/>
          <w:rtl w:val="0"/>
        </w:rPr>
        <w:t xml:space="preserve">Emerging; EO time-series is a natural but underexplored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dissertation lives in the </w:t>
      </w:r>
      <w:r w:rsidDel="00000000" w:rsidR="00000000" w:rsidRPr="00000000">
        <w:rPr>
          <w:b w:val="1"/>
          <w:bCs w:val="1"/>
          <w:rtl w:val="0"/>
        </w:rPr>
        <w:t xml:space="preserve">intersection of 1 with 2, 3, and 4</w:t>
      </w:r>
      <w:r w:rsidDel="00000000" w:rsidR="00000000" w:rsidRPr="00000000">
        <w:rPr>
          <w:rtl w:val="0"/>
        </w:rPr>
        <w:t xml:space="preserve"> — which is mostly empty.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u8nwrr95ziz" w:id="3"/>
      <w:bookmarkEnd w:id="3"/>
      <w:r w:rsidDel="00000000" w:rsidR="00000000" w:rsidRPr="00000000">
        <w:rPr>
          <w:rtl w:val="0"/>
        </w:rPr>
        <w:t xml:space="preserve">3. Where the real gaps are (and which to claim)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These are concrete, defensible gaps drawn from the current literature, ranked by fit to your situation: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Gap A — Sparse-date EO reconstruction.</w:t>
      </w:r>
      <w:r w:rsidDel="00000000" w:rsidR="00000000" w:rsidRPr="00000000">
        <w:rPr>
          <w:rtl w:val="0"/>
        </w:rPr>
        <w:t xml:space="preserve"> The leading EO-3DGS method explicitly notes it "performs better for regions visible in most images but struggles in regions observed in only a few images" and flags vegetation and low-coverage areas as failure modes. Real EO archives are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sparse-view regime. Sparse-view techniques (diffusion priors, depth supervision, unseen-view regularization) are mature on ground scenes but largely unported to satellite RPC settings. </w:t>
      </w:r>
      <w:r w:rsidDel="00000000" w:rsidR="00000000" w:rsidRPr="00000000">
        <w:rPr>
          <w:b w:val="1"/>
          <w:bCs w:val="1"/>
          <w:rtl w:val="0"/>
        </w:rPr>
        <w:t xml:space="preserve">This is your safe first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Gap B — Spectral 3D for land cover/vegetation.</w:t>
      </w:r>
      <w:r w:rsidDel="00000000" w:rsidR="00000000" w:rsidRPr="00000000">
        <w:rPr>
          <w:rtl w:val="0"/>
        </w:rPr>
        <w:t xml:space="preserve"> Spectral GS work renders things like NDVI but is demonstrated on close-range/agricultural rigs, not space-borne multispectral EO at landscape scale. Fusing Sentinel-2 / HLS / WorldView bands into the 3D Gaussians to produce </w:t>
      </w:r>
      <w:r w:rsidDel="00000000" w:rsidR="00000000" w:rsidRPr="00000000">
        <w:rPr>
          <w:i w:val="1"/>
          <w:iCs w:val="1"/>
          <w:rtl w:val="0"/>
        </w:rPr>
        <w:t xml:space="preserve">3D, view-consistent</w:t>
      </w:r>
      <w:r w:rsidDel="00000000" w:rsidR="00000000" w:rsidRPr="00000000">
        <w:rPr>
          <w:rtl w:val="0"/>
        </w:rPr>
        <w:t xml:space="preserve"> spectral indices (3D NDVI, land-cover) is novel and directly NASA-relevant.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Gap C — Language-queryable EO reconstructions (the LLM core).</w:t>
      </w:r>
      <w:r w:rsidDel="00000000" w:rsidR="00000000" w:rsidRPr="00000000">
        <w:rPr>
          <w:rtl w:val="0"/>
        </w:rPr>
        <w:t xml:space="preserve"> Language-embedded GS lets you ask open-vocabulary questions of a 3D scene ("the red chair"). Nobody has built this for satellite/EO scenes, and nobody has wired an </w:t>
      </w:r>
      <w:r w:rsidDel="00000000" w:rsidR="00000000" w:rsidRPr="00000000">
        <w:rPr>
          <w:b w:val="1"/>
          <w:bCs w:val="1"/>
          <w:rtl w:val="0"/>
        </w:rPr>
        <w:t xml:space="preserve">LLM agent</w:t>
      </w:r>
      <w:r w:rsidDel="00000000" w:rsidR="00000000" w:rsidRPr="00000000">
        <w:rPr>
          <w:rtl w:val="0"/>
        </w:rPr>
        <w:t xml:space="preserve"> on top so an analyst can ask </w:t>
      </w:r>
      <w:r w:rsidDel="00000000" w:rsidR="00000000" w:rsidRPr="00000000">
        <w:rPr>
          <w:i w:val="1"/>
          <w:iCs w:val="1"/>
          <w:rtl w:val="0"/>
        </w:rPr>
        <w:t xml:space="preserve">"which buildings near the river show roof damage and are in the flood extent?"</w:t>
      </w:r>
      <w:r w:rsidDel="00000000" w:rsidR="00000000" w:rsidRPr="00000000">
        <w:rPr>
          <w:rtl w:val="0"/>
        </w:rPr>
        <w:t xml:space="preserve"> and get a grounded 3D answer. This is your differentiated, hard-to-scoop capstone.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Gap D (optional/contingency) — 4D EO change detection.</w:t>
      </w:r>
      <w:r w:rsidDel="00000000" w:rsidR="00000000" w:rsidRPr="00000000">
        <w:rPr>
          <w:rtl w:val="0"/>
        </w:rPr>
        <w:t xml:space="preserve"> Multi-date satellite stacks are a perfect input for 4D/deformation-field GS change detection, which has only been shown on ground scenes. Good as a fourth paper or a fallback if one of the above gets scooped.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nn7dcpc36ud" w:id="4"/>
      <w:bookmarkEnd w:id="4"/>
      <w:r w:rsidDel="00000000" w:rsidR="00000000" w:rsidRPr="00000000">
        <w:rPr>
          <w:rtl w:val="0"/>
        </w:rPr>
        <w:t xml:space="preserve">4. The three-paper dissertation arc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paper reuses the previous pipeline. Escalating novelty, front-loaded safety.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ykrktv7hmp1" w:id="5"/>
      <w:bookmarkEnd w:id="5"/>
      <w:r w:rsidDel="00000000" w:rsidR="00000000" w:rsidRPr="00000000">
        <w:rPr>
          <w:rtl w:val="0"/>
        </w:rPr>
        <w:t xml:space="preserve">Paper 1 — </w:t>
      </w:r>
      <w:r w:rsidDel="00000000" w:rsidR="00000000" w:rsidRPr="00000000">
        <w:rPr>
          <w:i w:val="1"/>
          <w:iCs w:val="1"/>
          <w:rtl w:val="0"/>
        </w:rPr>
        <w:t xml:space="preserve">Sparse-Date Earth Observation Gaussian Splatting</w:t>
      </w:r>
      <w:r w:rsidDel="00000000" w:rsidR="00000000" w:rsidRPr="00000000">
        <w:rPr>
          <w:rtl w:val="0"/>
        </w:rPr>
        <w:t xml:space="preserve"> (the fast win)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Thesis:</w:t>
      </w:r>
      <w:r w:rsidDel="00000000" w:rsidR="00000000" w:rsidRPr="00000000">
        <w:rPr>
          <w:rtl w:val="0"/>
        </w:rPr>
        <w:t xml:space="preserve"> Make EO-3DGS robust when only a few dates/looks are available, using depth/altimetry priors and sparse-view regularization. </w:t>
      </w:r>
      <w:r w:rsidDel="00000000" w:rsidR="00000000" w:rsidRPr="00000000">
        <w:rPr>
          <w:b w:val="1"/>
          <w:bCs w:val="1"/>
          <w:rtl w:val="0"/>
        </w:rPr>
        <w:t xml:space="preserve">What's new:</w:t>
      </w:r>
      <w:r w:rsidDel="00000000" w:rsidR="00000000" w:rsidRPr="00000000">
        <w:rPr>
          <w:rtl w:val="0"/>
        </w:rPr>
        <w:t xml:space="preserve"> Port sparse-view 3DGS ideas (unseen-view regularization, depth supervision, optionally a diffusion/inpainting prior for occluded ground) into the RPC-camera, multi-date EO setting; supervise height with </w:t>
      </w:r>
      <w:r w:rsidDel="00000000" w:rsidR="00000000" w:rsidRPr="00000000">
        <w:rPr>
          <w:b w:val="1"/>
          <w:bCs w:val="1"/>
          <w:rtl w:val="0"/>
        </w:rPr>
        <w:t xml:space="preserve">GEDI / ICESat-2 altimetry</w:t>
      </w:r>
      <w:r w:rsidDel="00000000" w:rsidR="00000000" w:rsidRPr="00000000">
        <w:rPr>
          <w:rtl w:val="0"/>
        </w:rPr>
        <w:t xml:space="preserve"> or existing lidar DSMs — a uniquely NASA-flavored trick. </w:t>
      </w:r>
      <w:r w:rsidDel="00000000" w:rsidR="00000000" w:rsidRPr="00000000">
        <w:rPr>
          <w:b w:val="1"/>
          <w:bCs w:val="1"/>
          <w:rtl w:val="0"/>
        </w:rPr>
        <w:t xml:space="preserve">Why it's safe:</w:t>
      </w:r>
      <w:r w:rsidDel="00000000" w:rsidR="00000000" w:rsidRPr="00000000">
        <w:rPr>
          <w:rtl w:val="0"/>
        </w:rPr>
        <w:t xml:space="preserve"> Strong public baselines (EOGS/EOGS++, Sat-NeRF), standard benchmark (DFC2019), clear metric (DSM MAE). Mostly engineering + a clean ablation story. </w:t>
      </w: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~6–9 months. </w:t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Low. </w:t>
      </w:r>
      <w:r w:rsidDel="00000000" w:rsidR="00000000" w:rsidRPr="00000000">
        <w:rPr>
          <w:b w:val="1"/>
          <w:bCs w:val="1"/>
          <w:rtl w:val="0"/>
        </w:rPr>
        <w:t xml:space="preserve">Venue:</w:t>
      </w:r>
      <w:r w:rsidDel="00000000" w:rsidR="00000000" w:rsidRPr="00000000">
        <w:rPr>
          <w:rtl w:val="0"/>
        </w:rPr>
        <w:t xml:space="preserve"> IGARSS or </w:t>
      </w:r>
      <w:r w:rsidDel="00000000" w:rsidR="00000000" w:rsidRPr="00000000">
        <w:rPr>
          <w:i w:val="1"/>
          <w:iCs w:val="1"/>
          <w:rtl w:val="0"/>
        </w:rPr>
        <w:t xml:space="preserve">Remote Sensing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(MDPI, fast) → or ISPRS Journal if results are strong.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cbiumkshii17" w:id="6"/>
      <w:bookmarkEnd w:id="6"/>
      <w:r w:rsidDel="00000000" w:rsidR="00000000" w:rsidRPr="00000000">
        <w:rPr>
          <w:rtl w:val="0"/>
        </w:rPr>
        <w:t xml:space="preserve">Paper 2 — </w:t>
      </w:r>
      <w:r w:rsidDel="00000000" w:rsidR="00000000" w:rsidRPr="00000000">
        <w:rPr>
          <w:i w:val="1"/>
          <w:iCs w:val="1"/>
          <w:rtl w:val="0"/>
        </w:rPr>
        <w:t xml:space="preserve">Spectral-Semantic Gaussian Splatting for Land Cover</w:t>
      </w:r>
      <w:r w:rsidDel="00000000" w:rsidR="00000000" w:rsidRPr="00000000">
        <w:rPr>
          <w:rtl w:val="0"/>
        </w:rPr>
        <w:t xml:space="preserve"> (the bridge)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Thesis:</w:t>
      </w:r>
      <w:r w:rsidDel="00000000" w:rsidR="00000000" w:rsidRPr="00000000">
        <w:rPr>
          <w:rtl w:val="0"/>
        </w:rPr>
        <w:t xml:space="preserve"> Embed multispectral bands and a semantic/land-cover head into the Gaussians, producing view-consistent 3D spectral indices and 3D land-cover maps from satellite stacks. </w:t>
      </w:r>
      <w:r w:rsidDel="00000000" w:rsidR="00000000" w:rsidRPr="00000000">
        <w:rPr>
          <w:b w:val="1"/>
          <w:bCs w:val="1"/>
          <w:rtl w:val="0"/>
        </w:rPr>
        <w:t xml:space="preserve">What's new:</w:t>
      </w:r>
      <w:r w:rsidDel="00000000" w:rsidR="00000000" w:rsidRPr="00000000">
        <w:rPr>
          <w:rtl w:val="0"/>
        </w:rPr>
        <w:t xml:space="preserve"> First space-borne multispectral 3DGS at landscape scale; "3D NDVI" and 3D land-cover as deliverables; fusion of HLS/Sentinel-2 spectral richness with WorldView geometry. </w:t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Bridges geometry (Paper 1) to semantics/language (Paper 3), and is the most directly useful artifact for NASA EO analysts. </w:t>
      </w: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~9–12 months. </w:t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Medium. </w:t>
      </w:r>
      <w:r w:rsidDel="00000000" w:rsidR="00000000" w:rsidRPr="00000000">
        <w:rPr>
          <w:b w:val="1"/>
          <w:bCs w:val="1"/>
          <w:rtl w:val="0"/>
        </w:rPr>
        <w:t xml:space="preserve">Venue:</w:t>
      </w:r>
      <w:r w:rsidDel="00000000" w:rsidR="00000000" w:rsidRPr="00000000">
        <w:rPr>
          <w:rtl w:val="0"/>
        </w:rPr>
        <w:t xml:space="preserve"> ISPRS Journal of Photogrammetry &amp; Remote Sensing or IEEE TGRS.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kfkx77780rc" w:id="7"/>
      <w:bookmarkEnd w:id="7"/>
      <w:r w:rsidDel="00000000" w:rsidR="00000000" w:rsidRPr="00000000">
        <w:rPr>
          <w:rtl w:val="0"/>
        </w:rPr>
        <w:t xml:space="preserve">Paper 3 — </w:t>
      </w:r>
      <w:r w:rsidDel="00000000" w:rsidR="00000000" w:rsidRPr="00000000">
        <w:rPr>
          <w:i w:val="1"/>
          <w:iCs w:val="1"/>
          <w:rtl w:val="0"/>
        </w:rPr>
        <w:t xml:space="preserve">Language-Queryable 3D Earth Observation</w:t>
      </w:r>
      <w:r w:rsidDel="00000000" w:rsidR="00000000" w:rsidRPr="00000000">
        <w:rPr>
          <w:rtl w:val="0"/>
        </w:rPr>
        <w:t xml:space="preserve"> (the capstone)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Thesis:</w:t>
      </w:r>
      <w:r w:rsidDel="00000000" w:rsidR="00000000" w:rsidRPr="00000000">
        <w:rPr>
          <w:rtl w:val="0"/>
        </w:rPr>
        <w:t xml:space="preserve"> Distill open-vocabulary vision-language features into the EO Gaussians, then put an </w:t>
      </w:r>
      <w:r w:rsidDel="00000000" w:rsidR="00000000" w:rsidRPr="00000000">
        <w:rPr>
          <w:b w:val="1"/>
          <w:bCs w:val="1"/>
          <w:rtl w:val="0"/>
        </w:rPr>
        <w:t xml:space="preserve">LLM agent</w:t>
      </w:r>
      <w:r w:rsidDel="00000000" w:rsidR="00000000" w:rsidRPr="00000000">
        <w:rPr>
          <w:rtl w:val="0"/>
        </w:rPr>
        <w:t xml:space="preserve"> on top that translates analyst questions into grounded queries over the 3D + spectral scene. </w:t>
      </w:r>
      <w:r w:rsidDel="00000000" w:rsidR="00000000" w:rsidRPr="00000000">
        <w:rPr>
          <w:b w:val="1"/>
          <w:bCs w:val="1"/>
          <w:rtl w:val="0"/>
        </w:rPr>
        <w:t xml:space="preserve">What's new:</w:t>
      </w:r>
      <w:r w:rsidDel="00000000" w:rsidR="00000000" w:rsidRPr="00000000">
        <w:rPr>
          <w:rtl w:val="0"/>
        </w:rPr>
        <w:t xml:space="preserve"> First language-embedded GS for EO; an LLM "EO analyst copilot" that reasons over your reconstruction (geometry + spectra + semantics) and returns evidence-grounded answers. Natural alignment with NASA's geospatial foundation-model direction (e.g., the NASA–IBM Prithvi family) — position your 3D representation as a spatial grounding layer for those models. </w:t>
      </w: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~10–14 months. </w:t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Higher, but highest novelty and hardest to scoop (needs your EO data + the full stack). </w:t>
      </w:r>
      <w:r w:rsidDel="00000000" w:rsidR="00000000" w:rsidRPr="00000000">
        <w:rPr>
          <w:b w:val="1"/>
          <w:bCs w:val="1"/>
          <w:rtl w:val="0"/>
        </w:rPr>
        <w:t xml:space="preserve">Venue:</w:t>
      </w:r>
      <w:r w:rsidDel="00000000" w:rsidR="00000000" w:rsidRPr="00000000">
        <w:rPr>
          <w:rtl w:val="0"/>
        </w:rPr>
        <w:t xml:space="preserve"> CVPR/ICCV EarthVision workshop for the flag-plant, then a top journal (ISPRS / TGRS) or a CV main-conference submission for the full system.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Dissertation framing: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"Toward analysis-ready, language-queryable 3D Earth observation" — geometry (P1) → spectra/semantics (P2) → language/LLM reasoning (P3). Three chapters, one narrative.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x7lmwnj3aef" w:id="8"/>
      <w:bookmarkEnd w:id="8"/>
      <w:r w:rsidDel="00000000" w:rsidR="00000000" w:rsidRPr="00000000">
        <w:rPr>
          <w:rtl w:val="0"/>
        </w:rPr>
        <w:t xml:space="preserve">5. Datasets (and the NASA angle that makes you distinctive)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Benchmark/standard (use these so reviewers can compare you):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DFC2019</w:t>
      </w:r>
      <w:r w:rsidDel="00000000" w:rsidR="00000000" w:rsidRPr="00000000">
        <w:rPr>
          <w:rtl w:val="0"/>
        </w:rPr>
        <w:t xml:space="preserve"> (2019 IEEE GRSS Data Fusion Contest) — WorldView-3 multi-date over Jacksonville FL &amp; Omaha NE; the de-facto EO-NeRF/EOGS benchmark with lidar DSM ground truth.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IARPA 2016 Multi-View Stereo</w:t>
      </w:r>
      <w:r w:rsidDel="00000000" w:rsidR="00000000" w:rsidRPr="00000000">
        <w:rPr>
          <w:rtl w:val="0"/>
        </w:rPr>
        <w:t xml:space="preserve"> challenge data — the other standard satellite MVS set.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NASA / ESDS-flavored data (your unfair advantage):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HLS (Harmonized Landsat Sentinel-2)</w:t>
      </w:r>
      <w:r w:rsidDel="00000000" w:rsidR="00000000" w:rsidRPr="00000000">
        <w:rPr>
          <w:rtl w:val="0"/>
        </w:rPr>
        <w:t xml:space="preserve"> — analysis-ready 30 m multispectral time series; ideal for Paper 2.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SmallSat Data (NASA CSDA)</w:t>
      </w:r>
      <w:r w:rsidDel="00000000" w:rsidR="00000000" w:rsidRPr="00000000">
        <w:rPr>
          <w:rtl w:val="0"/>
        </w:rPr>
        <w:t xml:space="preserve"> — high-res commercial imagery NASA licenses; great for high-res 3DGS.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GEDI L2A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ICESat-2 ATL08</w:t>
      </w:r>
      <w:r w:rsidDel="00000000" w:rsidR="00000000" w:rsidRPr="00000000">
        <w:rPr>
          <w:rtl w:val="0"/>
        </w:rPr>
        <w:t xml:space="preserve"> — spaceborne lidar </w:t>
      </w:r>
      <w:r w:rsidDel="00000000" w:rsidR="00000000" w:rsidRPr="00000000">
        <w:rPr>
          <w:i w:val="1"/>
          <w:i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samples for depth supervision / DSM validation (Paper 1's signature move).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USGS 3DEP lidar</w:t>
      </w:r>
      <w:r w:rsidDel="00000000" w:rsidR="00000000" w:rsidRPr="00000000">
        <w:rPr>
          <w:rtl w:val="0"/>
        </w:rPr>
        <w:t xml:space="preserve"> — airborne DSM ground truth over US sites.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high-res scenes: </w:t>
      </w:r>
      <w:r w:rsidDel="00000000" w:rsidR="00000000" w:rsidRPr="00000000">
        <w:rPr>
          <w:b w:val="1"/>
          <w:bCs w:val="1"/>
          <w:rtl w:val="0"/>
        </w:rPr>
        <w:t xml:space="preserve">Maxar Open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SpaceNet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Tie to your work: frame 3DGS as a path to </w:t>
      </w:r>
      <w:r w:rsidDel="00000000" w:rsidR="00000000" w:rsidRPr="00000000">
        <w:rPr>
          <w:b w:val="1"/>
          <w:bCs w:val="1"/>
          <w:rtl w:val="0"/>
        </w:rPr>
        <w:t xml:space="preserve">"analysis-ready 3D"</w:t>
      </w:r>
      <w:r w:rsidDel="00000000" w:rsidR="00000000" w:rsidRPr="00000000">
        <w:rPr>
          <w:rtl w:val="0"/>
        </w:rPr>
        <w:t xml:space="preserve"> for ESDS — a compact, queryable, multispectral 3D product. That sentence connects your dissertation to your day job and to ESDS's mission (discoverable, harmonized, analysis-ready EO data).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lhx3lq2lu5fl" w:id="9"/>
      <w:bookmarkEnd w:id="9"/>
      <w:r w:rsidDel="00000000" w:rsidR="00000000" w:rsidRPr="00000000">
        <w:rPr>
          <w:rtl w:val="0"/>
        </w:rPr>
        <w:t xml:space="preserve">6. Tools &amp; infrastructure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3DGS: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gsplat</w:t>
      </w:r>
      <w:r w:rsidDel="00000000" w:rsidR="00000000" w:rsidRPr="00000000">
        <w:rPr>
          <w:rtl w:val="0"/>
        </w:rPr>
        <w:t xml:space="preserve"> (nerfstudio) or the original 3DGS rasterizer; </w:t>
      </w:r>
      <w:r w:rsidDel="00000000" w:rsidR="00000000" w:rsidRPr="00000000">
        <w:rPr>
          <w:b w:val="1"/>
          <w:bCs w:val="1"/>
          <w:rtl w:val="0"/>
        </w:rPr>
        <w:t xml:space="preserve">EOGS</w:t>
      </w:r>
      <w:r w:rsidDel="00000000" w:rsidR="00000000" w:rsidRPr="00000000">
        <w:rPr>
          <w:rtl w:val="0"/>
        </w:rPr>
        <w:t xml:space="preserve"> has public code — start by reproducing it.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EO/NeRF baselines:</w:t>
      </w:r>
      <w:r w:rsidDel="00000000" w:rsidR="00000000" w:rsidRPr="00000000">
        <w:rPr>
          <w:rtl w:val="0"/>
        </w:rPr>
        <w:t xml:space="preserve"> Sat-NeRF / EO-NeRF code for comparison and RPC handling.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Cameras:</w:t>
      </w:r>
      <w:r w:rsidDel="00000000" w:rsidR="00000000" w:rsidRPr="00000000">
        <w:rPr>
          <w:rtl w:val="0"/>
        </w:rPr>
        <w:t xml:space="preserve"> RPC bundle adjustment (no COLMAP needed — satellite metadata gives you geometry).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features (P3):</w:t>
      </w:r>
      <w:r w:rsidDel="00000000" w:rsidR="00000000" w:rsidRPr="00000000">
        <w:rPr>
          <w:rtl w:val="0"/>
        </w:rPr>
        <w:t xml:space="preserve"> open-vocabulary VLM features (CLIP-family / SAM) distilled into Gaussians, à la LangSplat/SceneSplat; an LLM (API or open-weights) as the agent layer.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Compute:</w:t>
      </w:r>
      <w:r w:rsidDel="00000000" w:rsidR="00000000" w:rsidRPr="00000000">
        <w:rPr>
          <w:rtl w:val="0"/>
        </w:rPr>
        <w:t xml:space="preserve"> 3DGS trains on a </w:t>
      </w:r>
      <w:r w:rsidDel="00000000" w:rsidR="00000000" w:rsidRPr="00000000">
        <w:rPr>
          <w:i w:val="1"/>
          <w:i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GPU in minutes — a major reason this plan is "fast." A single workstation/A6000-class GPU or a modest UAH/NASA cluster allocation is enough. Confirm GPU access early.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wqa5ugqkcnie" w:id="10"/>
      <w:bookmarkEnd w:id="10"/>
      <w:r w:rsidDel="00000000" w:rsidR="00000000" w:rsidRPr="00000000">
        <w:rPr>
          <w:rtl w:val="0"/>
        </w:rPr>
        <w:t xml:space="preserve">7. Timeline (aggressive but realistic, ~2.5–3 years)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Ramp-up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Reproduce EOGS on DFC2019; reproduce a sparse-view baseline; lock advisor + committee on the 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Sparse-date EO-3DGS; submit to IGARSS/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Remote Sensing</w:t>
            </w:r>
            <w:r w:rsidDel="00000000" w:rsidR="00000000" w:rsidRPr="00000000">
              <w:rPr>
                <w:rtl w:val="0"/>
              </w:rPr>
              <w:t xml:space="preserve">; arXiv preprint to plant the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9–18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Spectral-semantic EO-3DGS; submit to ISPRS/TGRS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16–30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Language-queryable EO + LLM agent; workshop flag-plant then full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28–36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Stitch three papers into the dissertation; defend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Overlap Papers 2 and 3 deliberately — start the language-feature distillation while Paper 2 is under review.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r4ts1a7h1av6" w:id="11"/>
      <w:bookmarkEnd w:id="11"/>
      <w:r w:rsidDel="00000000" w:rsidR="00000000" w:rsidRPr="00000000">
        <w:rPr>
          <w:rtl w:val="0"/>
        </w:rPr>
        <w:t xml:space="preserve">8. Target venues (with their role)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IGARSS</w:t>
      </w:r>
      <w:r w:rsidDel="00000000" w:rsidR="00000000" w:rsidRPr="00000000">
        <w:rPr>
          <w:rtl w:val="0"/>
        </w:rPr>
        <w:t xml:space="preserve"> (annual IEEE conf) — fast feedback, abstract deadlines ~January; good for Paper 1.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Remote Sensing</w:t>
      </w:r>
      <w:r w:rsidDel="00000000" w:rsidR="00000000" w:rsidRPr="00000000">
        <w:rPr>
          <w:rtl w:val="0"/>
        </w:rPr>
        <w:t xml:space="preserve"> (MDPI) — fast open-access journal; quick first publication.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ISPRS Journal of Photogrammetry &amp; Remote Sensing</w:t>
      </w:r>
      <w:r w:rsidDel="00000000" w:rsidR="00000000" w:rsidRPr="00000000">
        <w:rPr>
          <w:rtl w:val="0"/>
        </w:rPr>
        <w:t xml:space="preserve"> — top journal; aim here for Papers 2/3.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TGRS / IEEE JSTARS</w:t>
      </w:r>
      <w:r w:rsidDel="00000000" w:rsidR="00000000" w:rsidRPr="00000000">
        <w:rPr>
          <w:rtl w:val="0"/>
        </w:rPr>
        <w:t xml:space="preserve"> — strong RS journals; reliable homes for the full systems.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CVPR/ICCV EarthVision &amp; WACV</w:t>
      </w:r>
      <w:r w:rsidDel="00000000" w:rsidR="00000000" w:rsidRPr="00000000">
        <w:rPr>
          <w:rtl w:val="0"/>
        </w:rPr>
        <w:t xml:space="preserve"> — for visibility in the CV community and fast flag-planting on the LLM capstone.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Strategy: </w:t>
      </w:r>
      <w:r w:rsidDel="00000000" w:rsidR="00000000" w:rsidRPr="00000000">
        <w:rPr>
          <w:b w:val="1"/>
          <w:bCs w:val="1"/>
          <w:rtl w:val="0"/>
        </w:rPr>
        <w:t xml:space="preserve">arXiv first</w:t>
      </w:r>
      <w:r w:rsidDel="00000000" w:rsidR="00000000" w:rsidRPr="00000000">
        <w:rPr>
          <w:rtl w:val="0"/>
        </w:rPr>
        <w:t xml:space="preserve"> for every project the moment results hold, to time-stamp priority in a fast field.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ob885z132638" w:id="12"/>
      <w:bookmarkEnd w:id="12"/>
      <w:r w:rsidDel="00000000" w:rsidR="00000000" w:rsidRPr="00000000">
        <w:rPr>
          <w:rtl w:val="0"/>
        </w:rPr>
        <w:t xml:space="preserve">9. Risks and how to manage them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Scooping (the #1 risk).</w:t>
      </w:r>
      <w:r w:rsidDel="00000000" w:rsidR="00000000" w:rsidRPr="00000000">
        <w:rPr>
          <w:rtl w:val="0"/>
        </w:rPr>
        <w:t xml:space="preserve"> EO-3DGS is moving monthly (EOGS++ appeared late 2025). </w:t>
      </w: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move fast on Paper 1, arXiv early, and lean into the LLM + NASA-data angle that CV groups can't easily replicate.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Compute/data access.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confirm GPU allocation and NASA data pipelines in month 1; nothing here needs a huge cluster.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creep on Paper 3.</w:t>
      </w:r>
      <w:r w:rsidDel="00000000" w:rsidR="00000000" w:rsidRPr="00000000">
        <w:rPr>
          <w:rtl w:val="0"/>
        </w:rPr>
        <w:t xml:space="preserve"> The LLM agent can balloon. </w:t>
      </w: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define a </w:t>
      </w:r>
      <w:r w:rsidDel="00000000" w:rsidR="00000000" w:rsidRPr="00000000">
        <w:rPr>
          <w:i w:val="1"/>
          <w:iCs w:val="1"/>
          <w:rtl w:val="0"/>
        </w:rPr>
        <w:t xml:space="preserve">small, evaluable</w:t>
      </w:r>
      <w:r w:rsidDel="00000000" w:rsidR="00000000" w:rsidRPr="00000000">
        <w:rPr>
          <w:rtl w:val="0"/>
        </w:rPr>
        <w:t xml:space="preserve"> query benchmark (a fixed set of analyst questions with ground-truth answers) before building.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 alignment.</w:t>
      </w:r>
      <w:r w:rsidDel="00000000" w:rsidR="00000000" w:rsidRPr="00000000">
        <w:rPr>
          <w:rtl w:val="0"/>
        </w:rPr>
        <w:t xml:space="preserve"> Your day job is the asset, but the dissertation must be CS-novel, not just an EO application. </w:t>
      </w: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frame each paper's contribution as a </w:t>
      </w:r>
      <w:r w:rsidDel="00000000" w:rsidR="00000000" w:rsidRPr="00000000">
        <w:rPr>
          <w:i w:val="1"/>
          <w:i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(sparse-view, spectral fusion, language grounding) demonstrated on EO — not as "applied 3DGS."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h59mttlvach" w:id="13"/>
      <w:bookmarkEnd w:id="13"/>
      <w:r w:rsidDel="00000000" w:rsidR="00000000" w:rsidRPr="00000000">
        <w:rPr>
          <w:rtl w:val="0"/>
        </w:rPr>
        <w:t xml:space="preserve">10. Your first 30 / 60 / 90 days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Days 1–30: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deeply and take notes on: Sat-NeRF, EO-NeRF, EOGS, EOGS++ (geometry); LangSplat + SceneSplat (language); SpectralGaussians/HyperGS (spectral). Build a one-page comparison table.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Reproduce </w:t>
      </w:r>
      <w:r w:rsidDel="00000000" w:rsidR="00000000" w:rsidRPr="00000000">
        <w:rPr>
          <w:b w:val="1"/>
          <w:bCs w:val="1"/>
          <w:rtl w:val="0"/>
        </w:rPr>
        <w:t xml:space="preserve">EOGS on DFC2019</w:t>
      </w:r>
      <w:r w:rsidDel="00000000" w:rsidR="00000000" w:rsidRPr="00000000">
        <w:rPr>
          <w:rtl w:val="0"/>
        </w:rPr>
        <w:t xml:space="preserve">. Get a DSM out and measure MAE. This is your baseline and your pipeline.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Pin down GPU access and a NASA EO data path (HLS + a GEDI/ICESat-2 sample).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Days 31–60: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Pitch the three-paper arc to your advisor; get the committee comfortable with the thread.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Prototype Paper 1's core idea: add altimetry/depth supervision and one sparse-view regularizer to EOGS; run the sparse-date ablation.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Days 61–90: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Lock Paper 1 experiments and target a concrete deadline (next IGARSS or a </w:t>
      </w:r>
      <w:r w:rsidDel="00000000" w:rsidR="00000000" w:rsidRPr="00000000">
        <w:rPr>
          <w:i w:val="1"/>
          <w:iCs w:val="1"/>
          <w:rtl w:val="0"/>
        </w:rPr>
        <w:t xml:space="preserve">Remote Sensing</w:t>
      </w:r>
      <w:r w:rsidDel="00000000" w:rsidR="00000000" w:rsidRPr="00000000">
        <w:rPr>
          <w:rtl w:val="0"/>
        </w:rPr>
        <w:t xml:space="preserve"> submission).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Draft the Paper 1 intro/related-work (reusable across the dissertation).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a half-page "why this matters to ESDS" framing to keep your work and your job mutually reinforcing.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2aauvot391uf" w:id="14"/>
      <w:bookmarkEnd w:id="14"/>
      <w:r w:rsidDel="00000000" w:rsidR="00000000" w:rsidRPr="00000000">
        <w:rPr>
          <w:rtl w:val="0"/>
        </w:rPr>
        <w:t xml:space="preserve">11. Key references to start from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Geometry / EO: Sat-NeRF (arXiv 2203.08896) · EO-NeRF "The Detail Is in the Shadows" · EOGS / "Gaussian Splatting for Efficient Satellite Image Photogrammetry" (CVPR 2025, arXiv 2412.13047) · EOGS++ (arXiv 2511.16542) · SparseSat-NeRF. Sparse-view: "Sparse-View 3D Reconstruction: Recent Advances and Open Challenges" (arXiv 2507.16406) · USGS unseen-viewpoint regularization · diffusion-prior methods (GSFixer, SparseGS-W). Spectral: SpectralGaussians (arXiv 2408.06975) · HyperGS (Hyperspectral 3DGS) · Multi-Spectral GS with Neural Color (arXiv 2506.03407). Language: LangSplat / LangSplatV2 (arXiv 2507.07136) · SceneSplat (ICCV 2025) · SemanticSplat (arXiv 2506.09565). Temporal: Gaussian Difference (arXiv 2502.16941) · Cross-Temporal 3DGS (arXiv 2512.00534).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