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567"/>
        <w:gridCol w:w="2410"/>
        <w:gridCol w:w="5504"/>
        <w:tblGridChange w:id="0">
          <w:tblGrid>
            <w:gridCol w:w="1980"/>
            <w:gridCol w:w="567"/>
            <w:gridCol w:w="2410"/>
            <w:gridCol w:w="550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 * 4.5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0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0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1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tbl>
      <w:tblPr>
        <w:tblStyle w:val="Table2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3265"/>
        <w:gridCol w:w="5069"/>
        <w:tblGridChange w:id="0">
          <w:tblGrid>
            <w:gridCol w:w="2122"/>
            <w:gridCol w:w="3265"/>
            <w:gridCol w:w="5069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tbl>
      <w:tblPr>
        <w:tblStyle w:val="Table3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3260"/>
        <w:gridCol w:w="5074"/>
        <w:tblGridChange w:id="0">
          <w:tblGrid>
            <w:gridCol w:w="2122"/>
            <w:gridCol w:w="3260"/>
            <w:gridCol w:w="507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tbl>
      <w:tblPr>
        <w:tblStyle w:val="Table4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3933"/>
        <w:gridCol w:w="4265"/>
        <w:tblGridChange w:id="0">
          <w:tblGrid>
            <w:gridCol w:w="2268"/>
            <w:gridCol w:w="3933"/>
            <w:gridCol w:w="4265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PROGRAMING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*Self-rated skill level is indicated by the number of stars.</w:t>
      </w:r>
    </w:p>
    <w:p w:rsidR="00000000" w:rsidDel="00000000" w:rsidP="00000000" w:rsidRDefault="00000000" w:rsidRPr="00000000" w14:paraId="0000004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&amp; AWARDS</w:t>
      </w:r>
    </w:p>
    <w:tbl>
      <w:tblPr>
        <w:tblStyle w:val="Table5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8193"/>
        <w:tblGridChange w:id="0">
          <w:tblGrid>
            <w:gridCol w:w="2263"/>
            <w:gridCol w:w="819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</w:p>
    <w:tbl>
      <w:tblPr>
        <w:tblStyle w:val="Table6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8198"/>
        <w:tblGridChange w:id="0">
          <w:tblGrid>
            <w:gridCol w:w="2268"/>
            <w:gridCol w:w="8198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&lt;E.O.D&gt;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 (SAMPLE)</w:t>
      </w:r>
    </w:p>
    <w:p w:rsidR="00000000" w:rsidDel="00000000" w:rsidP="00000000" w:rsidRDefault="00000000" w:rsidRPr="00000000" w14:paraId="00000057">
      <w:pPr>
        <w:jc w:val="center"/>
        <w:rPr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567"/>
        <w:gridCol w:w="2410"/>
        <w:gridCol w:w="5504"/>
        <w:tblGridChange w:id="0">
          <w:tblGrid>
            <w:gridCol w:w="1980"/>
            <w:gridCol w:w="567"/>
            <w:gridCol w:w="2410"/>
            <w:gridCol w:w="550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5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Nguyen Van 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5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1985. 08. 15. (YYYY-MM-DD)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6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25F. Keangnam Tower, Me tri, Pham Hung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66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6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Contact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023456789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</w:tcPr>
          <w:p w:rsidR="00000000" w:rsidDel="00000000" w:rsidP="00000000" w:rsidRDefault="00000000" w:rsidRPr="00000000" w14:paraId="0000006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rabc@gmail.com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Tối đa là 3 thông tin gần nhất (chương trình giáo dục đặc biệt hoặc trung tâm-Trường THPT- Đại học đang theo học)</w:t>
      </w:r>
      <w:r w:rsidDel="00000000" w:rsidR="00000000" w:rsidRPr="00000000">
        <w:rPr>
          <w:rtl w:val="0"/>
        </w:rPr>
      </w:r>
    </w:p>
    <w:tbl>
      <w:tblPr>
        <w:tblStyle w:val="Table8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3548"/>
        <w:gridCol w:w="4786"/>
        <w:tblGridChange w:id="0">
          <w:tblGrid>
            <w:gridCol w:w="2122"/>
            <w:gridCol w:w="3548"/>
            <w:gridCol w:w="4786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2014.10. – 2018.05.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JKL University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Engineering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Chuyên ngành đại học</w:t>
            </w:r>
            <w:r w:rsidDel="00000000" w:rsidR="00000000" w:rsidRPr="00000000">
              <w:rPr>
                <w:highlight w:val="yello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2011.09. – 2014.05.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GHI High School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Cấp 3 không có chuyên ngành nên có thể bỏ trống</w:t>
            </w:r>
            <w:r w:rsidDel="00000000" w:rsidR="00000000" w:rsidRPr="00000000">
              <w:rPr>
                <w:highlight w:val="yello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Nếu có thể, hãy giải thích 1 cách ngắn gọn công việc/nhiệm vụ mà bạn đã/đang làm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9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3544"/>
        <w:gridCol w:w="4644"/>
        <w:tblGridChange w:id="0">
          <w:tblGrid>
            <w:gridCol w:w="2268"/>
            <w:gridCol w:w="3544"/>
            <w:gridCol w:w="464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2019.05 – NOW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 Company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 Server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 Infra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2018.06. – 2019.05.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ABC Company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Developer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Coupon Service Admin Site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Out Service BACK-END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</w:t>
      </w:r>
      <w:r w:rsidDel="00000000" w:rsidR="00000000" w:rsidRPr="00000000">
        <w:rPr>
          <w:highlight w:val="yellow"/>
          <w:rtl w:val="0"/>
        </w:rPr>
        <w:t xml:space="preserve">(★1=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mới chỉ học qua</w:t>
      </w:r>
      <w:r w:rsidDel="00000000" w:rsidR="00000000" w:rsidRPr="00000000">
        <w:rPr>
          <w:highlight w:val="yellow"/>
          <w:rtl w:val="0"/>
        </w:rPr>
        <w:t xml:space="preserve">, ★2=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đã luyện tập vài lần</w:t>
      </w:r>
      <w:r w:rsidDel="00000000" w:rsidR="00000000" w:rsidRPr="00000000">
        <w:rPr>
          <w:highlight w:val="yellow"/>
          <w:rtl w:val="0"/>
        </w:rPr>
        <w:t xml:space="preserve">, ★3 =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biết cách làm một chút và có thể tìm kiếm thêm trên internet </w:t>
      </w:r>
      <w:r w:rsidDel="00000000" w:rsidR="00000000" w:rsidRPr="00000000">
        <w:rPr>
          <w:highlight w:val="yellow"/>
          <w:rtl w:val="0"/>
        </w:rPr>
        <w:t xml:space="preserve">★4 =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biết làm</w:t>
      </w:r>
      <w:r w:rsidDel="00000000" w:rsidR="00000000" w:rsidRPr="00000000">
        <w:rPr>
          <w:highlight w:val="yellow"/>
          <w:rtl w:val="0"/>
        </w:rPr>
        <w:t xml:space="preserve">, ★5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có thể sử dụng tốt vào công việc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0"/>
        <w:tblW w:w="10466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3686"/>
        <w:gridCol w:w="4512"/>
        <w:tblGridChange w:id="0">
          <w:tblGrid>
            <w:gridCol w:w="2268"/>
            <w:gridCol w:w="3686"/>
            <w:gridCol w:w="4512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English (TOEIC : 950)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Japanese (JNPT : N2)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- END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JavaScript (★★★☆☆)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Angular.js v1 (★★★☆☆)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React.js (★★★☆☆)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HTML 5 (★★★☆☆)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CSS (★★★☆☆)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SEO (★★★☆☆)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 - END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Java (★★★☆☆)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Node.js (★★★☆☆)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Spring Framework (★★★☆☆)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RESTful API (★★★☆☆)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Scala (★★★☆☆)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Play Framework (★★★☆☆)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AWS (★★★☆☆)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MySQL (★★★☆☆)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MongoDB (★★★☆☆)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MS-SQL (★★★☆☆)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Ubuntu (★★★☆☆)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Git / GitHub (★★★☆☆)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*Self-rated skill level is indicated by the number of stars.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&amp; AWARDS</w:t>
      </w:r>
    </w:p>
    <w:tbl>
      <w:tblPr>
        <w:tblStyle w:val="Table11"/>
        <w:tblW w:w="1045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8193"/>
        <w:tblGridChange w:id="0">
          <w:tblGrid>
            <w:gridCol w:w="2263"/>
            <w:gridCol w:w="819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LPIC-2, PMP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PRIZE - NEWS BIG DATA HACKATHON SEOUL. 2018.</w:t>
            </w:r>
          </w:p>
        </w:tc>
      </w:tr>
    </w:tbl>
    <w:p w:rsidR="00000000" w:rsidDel="00000000" w:rsidP="00000000" w:rsidRDefault="00000000" w:rsidRPr="00000000" w14:paraId="000000B2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</w:p>
    <w:tbl>
      <w:tblPr>
        <w:tblStyle w:val="Table12"/>
        <w:tblW w:w="104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8"/>
        <w:gridCol w:w="8198"/>
        <w:tblGridChange w:id="0">
          <w:tblGrid>
            <w:gridCol w:w="2268"/>
            <w:gridCol w:w="8198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 (YYYY/MM)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2019.05 – NOW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DEF Project (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https://DEF.com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Travel journal writing and sharing service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service and API server development using Node.js and Express.js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Using PostgresSQL as database on AWS RDS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Responsible for building all infrastructure design on AWS.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Uses EC2,ELB,Route 53, RDS, ElasticCache, S3, etc.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 marketing team by applying Google Analytics and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2018.06 – 2019.05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ABC Service (ABC Business Platform)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ABC Checkout Service Renewal and Sub-Project Coupon Part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an admin site that manages coupon issuance using MyBatis in Java and Spring Framework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Payment, mileage service and communication design using RESTful API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Service/ Affiliate/ Store Center Operation for 9 months after opening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Thời gian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Tên d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ự</w:t>
            </w:r>
            <w:r w:rsidDel="00000000" w:rsidR="00000000" w:rsidRPr="00000000">
              <w:rPr>
                <w:highlight w:val="yellow"/>
                <w:rtl w:val="0"/>
              </w:rPr>
              <w:t xml:space="preserve"> án (ghi t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ừ</w:t>
            </w:r>
            <w:r w:rsidDel="00000000" w:rsidR="00000000" w:rsidRPr="00000000">
              <w:rPr>
                <w:highlight w:val="yellow"/>
                <w:rtl w:val="0"/>
              </w:rPr>
              <w:t xml:space="preserve"> khóa tìm ki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ế</w:t>
            </w:r>
            <w:r w:rsidDel="00000000" w:rsidR="00000000" w:rsidRPr="00000000">
              <w:rPr>
                <w:highlight w:val="yellow"/>
                <w:rtl w:val="0"/>
              </w:rPr>
              <w:t xml:space="preserve">m có th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ể</w:t>
            </w:r>
            <w:r w:rsidDel="00000000" w:rsidR="00000000" w:rsidRPr="00000000">
              <w:rPr>
                <w:highlight w:val="yellow"/>
                <w:rtl w:val="0"/>
              </w:rPr>
              <w:t xml:space="preserve"> tìm th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ấ</w:t>
            </w:r>
            <w:r w:rsidDel="00000000" w:rsidR="00000000" w:rsidRPr="00000000">
              <w:rPr>
                <w:highlight w:val="yellow"/>
                <w:rtl w:val="0"/>
              </w:rPr>
              <w:t xml:space="preserve">y vì đ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ị</w:t>
            </w:r>
            <w:r w:rsidDel="00000000" w:rsidR="00000000" w:rsidRPr="00000000">
              <w:rPr>
                <w:highlight w:val="yellow"/>
                <w:rtl w:val="0"/>
              </w:rPr>
              <w:t xml:space="preserve">a ch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ỉ</w:t>
            </w:r>
            <w:r w:rsidDel="00000000" w:rsidR="00000000" w:rsidRPr="00000000">
              <w:rPr>
                <w:highlight w:val="yellow"/>
                <w:rtl w:val="0"/>
              </w:rPr>
              <w:t xml:space="preserve"> k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ế</w:t>
            </w:r>
            <w:r w:rsidDel="00000000" w:rsidR="00000000" w:rsidRPr="00000000">
              <w:rPr>
                <w:highlight w:val="yellow"/>
                <w:rtl w:val="0"/>
              </w:rPr>
              <w:t xml:space="preserve">t qu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ả</w:t>
            </w:r>
            <w:r w:rsidDel="00000000" w:rsidR="00000000" w:rsidRPr="00000000">
              <w:rPr>
                <w:highlight w:val="yellow"/>
                <w:rtl w:val="0"/>
              </w:rPr>
              <w:t xml:space="preserve"> ho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ặ</w:t>
            </w:r>
            <w:r w:rsidDel="00000000" w:rsidR="00000000" w:rsidRPr="00000000">
              <w:rPr>
                <w:highlight w:val="yellow"/>
                <w:rtl w:val="0"/>
              </w:rPr>
              <w:t xml:space="preserve">c d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ị</w:t>
            </w:r>
            <w:r w:rsidDel="00000000" w:rsidR="00000000" w:rsidRPr="00000000">
              <w:rPr>
                <w:highlight w:val="yellow"/>
                <w:rtl w:val="0"/>
              </w:rPr>
              <w:t xml:space="preserve">ch v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ụ</w:t>
            </w:r>
            <w:r w:rsidDel="00000000" w:rsidR="00000000" w:rsidRPr="00000000">
              <w:rPr>
                <w:highlight w:val="yellow"/>
                <w:rtl w:val="0"/>
              </w:rPr>
              <w:t xml:space="preserve"> th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ự</w:t>
            </w:r>
            <w:r w:rsidDel="00000000" w:rsidR="00000000" w:rsidRPr="00000000">
              <w:rPr>
                <w:highlight w:val="yellow"/>
                <w:rtl w:val="0"/>
              </w:rPr>
              <w:t xml:space="preserve">c t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ế</w:t>
            </w:r>
            <w:r w:rsidDel="00000000" w:rsidR="00000000" w:rsidRPr="00000000">
              <w:rPr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Gi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ả</w:t>
            </w:r>
            <w:r w:rsidDel="00000000" w:rsidR="00000000" w:rsidRPr="00000000">
              <w:rPr>
                <w:highlight w:val="yellow"/>
                <w:rtl w:val="0"/>
              </w:rPr>
              <w:t xml:space="preserve">i thích ng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ắ</w:t>
            </w:r>
            <w:r w:rsidDel="00000000" w:rsidR="00000000" w:rsidRPr="00000000">
              <w:rPr>
                <w:highlight w:val="yellow"/>
                <w:rtl w:val="0"/>
              </w:rPr>
              <w:t xml:space="preserve">n g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ọ</w:t>
            </w:r>
            <w:r w:rsidDel="00000000" w:rsidR="00000000" w:rsidRPr="00000000">
              <w:rPr>
                <w:highlight w:val="yellow"/>
                <w:rtl w:val="0"/>
              </w:rPr>
              <w:t xml:space="preserve">n v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ề</w:t>
            </w:r>
            <w:r w:rsidDel="00000000" w:rsidR="00000000" w:rsidRPr="00000000">
              <w:rPr>
                <w:highlight w:val="yellow"/>
                <w:rtl w:val="0"/>
              </w:rPr>
              <w:t xml:space="preserve"> d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ự</w:t>
            </w:r>
            <w:r w:rsidDel="00000000" w:rsidR="00000000" w:rsidRPr="00000000">
              <w:rPr>
                <w:highlight w:val="yellow"/>
                <w:rtl w:val="0"/>
              </w:rPr>
              <w:t xml:space="preserve"> án</w:t>
            </w:r>
          </w:p>
          <w:p w:rsidR="00000000" w:rsidDel="00000000" w:rsidP="00000000" w:rsidRDefault="00000000" w:rsidRPr="00000000" w14:paraId="000000C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Vi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ế</w:t>
            </w:r>
            <w:r w:rsidDel="00000000" w:rsidR="00000000" w:rsidRPr="00000000">
              <w:rPr>
                <w:highlight w:val="yellow"/>
                <w:rtl w:val="0"/>
              </w:rPr>
              <w:t xml:space="preserve">t ra nh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ữ</w:t>
            </w:r>
            <w:r w:rsidDel="00000000" w:rsidR="00000000" w:rsidRPr="00000000">
              <w:rPr>
                <w:highlight w:val="yellow"/>
                <w:rtl w:val="0"/>
              </w:rPr>
              <w:t xml:space="preserve">ng tính n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ă</w:t>
            </w:r>
            <w:r w:rsidDel="00000000" w:rsidR="00000000" w:rsidRPr="00000000">
              <w:rPr>
                <w:highlight w:val="yellow"/>
                <w:rtl w:val="0"/>
              </w:rPr>
              <w:t xml:space="preserve">ng nào đ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ượ</w:t>
            </w:r>
            <w:r w:rsidDel="00000000" w:rsidR="00000000" w:rsidRPr="00000000">
              <w:rPr>
                <w:highlight w:val="yellow"/>
                <w:rtl w:val="0"/>
              </w:rPr>
              <w:t xml:space="preserve">c t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ạ</w:t>
            </w:r>
            <w:r w:rsidDel="00000000" w:rsidR="00000000" w:rsidRPr="00000000">
              <w:rPr>
                <w:highlight w:val="yellow"/>
                <w:rtl w:val="0"/>
              </w:rPr>
              <w:t xml:space="preserve">o ra thông qua cái gì</w:t>
            </w:r>
          </w:p>
          <w:p w:rsidR="00000000" w:rsidDel="00000000" w:rsidP="00000000" w:rsidRDefault="00000000" w:rsidRPr="00000000" w14:paraId="000000C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- Nh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ữ</w:t>
            </w:r>
            <w:r w:rsidDel="00000000" w:rsidR="00000000" w:rsidRPr="00000000">
              <w:rPr>
                <w:highlight w:val="yellow"/>
                <w:rtl w:val="0"/>
              </w:rPr>
              <w:t xml:space="preserve">ng n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ộ</w:t>
            </w:r>
            <w:r w:rsidDel="00000000" w:rsidR="00000000" w:rsidRPr="00000000">
              <w:rPr>
                <w:highlight w:val="yellow"/>
                <w:rtl w:val="0"/>
              </w:rPr>
              <w:t xml:space="preserve">i dung đ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ặ</w:t>
            </w:r>
            <w:r w:rsidDel="00000000" w:rsidR="00000000" w:rsidRPr="00000000">
              <w:rPr>
                <w:highlight w:val="yellow"/>
                <w:rtl w:val="0"/>
              </w:rPr>
              <w:t xml:space="preserve">c bi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ệ</w:t>
            </w:r>
            <w:r w:rsidDel="00000000" w:rsidR="00000000" w:rsidRPr="00000000">
              <w:rPr>
                <w:highlight w:val="yellow"/>
                <w:rtl w:val="0"/>
              </w:rPr>
              <w:t xml:space="preserve">t c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t xml:space="preserve">ủ</w:t>
            </w:r>
            <w:r w:rsidDel="00000000" w:rsidR="00000000" w:rsidRPr="00000000">
              <w:rPr>
                <w:highlight w:val="yellow"/>
                <w:rtl w:val="0"/>
              </w:rPr>
              <w:t xml:space="preserve">a project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&lt;E.O.D&gt;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19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157C6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D157C6"/>
  </w:style>
  <w:style w:type="paragraph" w:styleId="Footer">
    <w:name w:val="footer"/>
    <w:basedOn w:val="Normal"/>
    <w:link w:val="FooterChar"/>
    <w:uiPriority w:val="99"/>
    <w:unhideWhenUsed w:val="1"/>
    <w:rsid w:val="00D157C6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D157C6"/>
  </w:style>
  <w:style w:type="table" w:styleId="TableGrid">
    <w:name w:val="Table Grid"/>
    <w:basedOn w:val="TableNormal"/>
    <w:uiPriority w:val="39"/>
    <w:rsid w:val="00B55E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C4559"/>
    <w:pPr>
      <w:ind w:left="800" w:leftChars="400"/>
    </w:pPr>
  </w:style>
  <w:style w:type="character" w:styleId="Hyperlink">
    <w:name w:val="Hyperlink"/>
    <w:basedOn w:val="DefaultParagraphFont"/>
    <w:uiPriority w:val="99"/>
    <w:unhideWhenUsed w:val="1"/>
    <w:rsid w:val="0044538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f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uEsnHF1nYgoEQbqSGK5QmmX/w==">CgMxLjA4AHIhMUhhSEFEdXJNeEFEMzBVZEFfek5pOXF2Mk5EYkZYczVv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2022-11-07T09:19:00Z</dcterms:created>
  <dc:creator>ASUS</dc:creator>
</cp:coreProperties>
</file>