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C62B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0CCD1F2A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343142EF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60E198E6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49B393BC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09376785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2303D515" w14:textId="77777777" w:rsidTr="00F54489">
        <w:tc>
          <w:tcPr>
            <w:tcW w:w="3190" w:type="dxa"/>
            <w:shd w:val="clear" w:color="auto" w:fill="auto"/>
          </w:tcPr>
          <w:p w14:paraId="2D8B1316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4B680E8E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72033613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003E649A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74A6186C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proofErr w:type="spellStart"/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  <w:proofErr w:type="spellEnd"/>
          </w:p>
        </w:tc>
      </w:tr>
      <w:tr w:rsidR="00E053FD" w:rsidRPr="00643DA6" w14:paraId="0FF05AAA" w14:textId="77777777" w:rsidTr="00F54489">
        <w:tc>
          <w:tcPr>
            <w:tcW w:w="3190" w:type="dxa"/>
            <w:shd w:val="clear" w:color="auto" w:fill="auto"/>
          </w:tcPr>
          <w:p w14:paraId="6512536E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0B1783C6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2026EA1F" w14:textId="77777777"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14:paraId="12D2F677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4245EA61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0F3D5918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3F8F96A1" w14:textId="135C03D9" w:rsidR="00E053A3" w:rsidRPr="00E053A3" w:rsidRDefault="00F46C3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>«</w:t>
      </w:r>
      <w:r w:rsidR="00E053A3" w:rsidRPr="00E053A3">
        <w:rPr>
          <w:bCs/>
          <w:sz w:val="28"/>
          <w:szCs w:val="28"/>
        </w:rPr>
        <w:t xml:space="preserve">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="00E053A3" w:rsidRPr="00E053A3">
        <w:rPr>
          <w:bCs/>
          <w:sz w:val="28"/>
          <w:szCs w:val="28"/>
        </w:rPr>
        <w:t>программирование»</w:t>
      </w:r>
    </w:p>
    <w:p w14:paraId="02927F13" w14:textId="6DF72C25"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1408647500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F46C33">
            <w:rPr>
              <w:bCs/>
              <w:i/>
              <w:iCs/>
              <w:sz w:val="24"/>
              <w:szCs w:val="24"/>
              <w:u w:val="single"/>
            </w:rPr>
            <w:t>114302</w:t>
          </w:r>
        </w:sdtContent>
      </w:sdt>
      <w:permEnd w:id="1408647500"/>
    </w:p>
    <w:p w14:paraId="4921B48C" w14:textId="7BF8B60F"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roofErr w:type="spellStart"/>
      <w:r w:rsidR="00F46C33">
        <w:rPr>
          <w:i/>
          <w:sz w:val="28"/>
          <w:szCs w:val="24"/>
          <w:u w:val="single"/>
        </w:rPr>
        <w:t>Верховодко</w:t>
      </w:r>
      <w:proofErr w:type="spellEnd"/>
      <w:r w:rsidR="00F46C33">
        <w:rPr>
          <w:i/>
          <w:sz w:val="28"/>
          <w:szCs w:val="24"/>
          <w:u w:val="single"/>
        </w:rPr>
        <w:t xml:space="preserve"> Никите Вячеславовичу</w:t>
      </w:r>
    </w:p>
    <w:p w14:paraId="2D1844FE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171B7E7F" w14:textId="4C0C63C3" w:rsidR="00317789" w:rsidRPr="00F46C33" w:rsidRDefault="00E053FD" w:rsidP="00CA2B9F">
      <w:pPr>
        <w:jc w:val="both"/>
        <w:rPr>
          <w:bCs/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>:</w:t>
      </w:r>
      <w:r w:rsidR="00F46C33">
        <w:rPr>
          <w:b/>
          <w:bCs/>
          <w:iCs/>
          <w:sz w:val="24"/>
          <w:szCs w:val="24"/>
        </w:rPr>
        <w:t xml:space="preserve"> </w:t>
      </w:r>
      <w:r w:rsidR="00F46C33" w:rsidRPr="00F46C33">
        <w:rPr>
          <w:bCs/>
          <w:sz w:val="28"/>
          <w:szCs w:val="28"/>
        </w:rPr>
        <w:t>«</w:t>
      </w:r>
      <w:r w:rsidR="00F46C33" w:rsidRPr="00F46C33">
        <w:rPr>
          <w:bCs/>
          <w:iCs/>
          <w:sz w:val="24"/>
          <w:szCs w:val="24"/>
        </w:rPr>
        <w:t>Программное средство с мини играми "Симулятор казино"</w:t>
      </w:r>
      <w:r w:rsidR="00F46C33" w:rsidRPr="00F46C33">
        <w:rPr>
          <w:bCs/>
          <w:sz w:val="28"/>
          <w:szCs w:val="28"/>
        </w:rPr>
        <w:t>»</w:t>
      </w:r>
    </w:p>
    <w:p w14:paraId="14D086C9" w14:textId="77777777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14:paraId="1ECF8CC9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5C6A30C9" w14:textId="3B21F267" w:rsidR="00F46C33" w:rsidRDefault="00C843D9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</w:t>
      </w:r>
      <w:r w:rsidR="00F46C33">
        <w:rPr>
          <w:sz w:val="24"/>
          <w:szCs w:val="24"/>
        </w:rPr>
        <w:t xml:space="preserve"> </w:t>
      </w:r>
      <w:r w:rsidR="00F46C33" w:rsidRPr="00F46C33">
        <w:rPr>
          <w:sz w:val="24"/>
          <w:szCs w:val="24"/>
        </w:rPr>
        <w:t xml:space="preserve">Десктопное приложение. </w:t>
      </w:r>
      <w:r w:rsidR="00776339">
        <w:rPr>
          <w:sz w:val="24"/>
          <w:szCs w:val="24"/>
        </w:rPr>
        <w:t>П</w:t>
      </w:r>
      <w:r w:rsidR="00F46C33" w:rsidRPr="00F46C33">
        <w:rPr>
          <w:sz w:val="24"/>
          <w:szCs w:val="24"/>
        </w:rPr>
        <w:t xml:space="preserve">риложении </w:t>
      </w:r>
      <w:r w:rsidR="00776339">
        <w:rPr>
          <w:sz w:val="24"/>
          <w:szCs w:val="24"/>
        </w:rPr>
        <w:t>с</w:t>
      </w:r>
      <w:r w:rsidR="00F46C33" w:rsidRPr="00F46C33">
        <w:rPr>
          <w:sz w:val="24"/>
          <w:szCs w:val="24"/>
        </w:rPr>
        <w:t xml:space="preserve"> мини</w:t>
      </w:r>
      <w:r w:rsidR="00776339">
        <w:rPr>
          <w:sz w:val="24"/>
          <w:szCs w:val="24"/>
        </w:rPr>
        <w:t xml:space="preserve"> </w:t>
      </w:r>
      <w:r w:rsidR="00F46C33" w:rsidRPr="00F46C33">
        <w:rPr>
          <w:sz w:val="24"/>
          <w:szCs w:val="24"/>
        </w:rPr>
        <w:t>игр</w:t>
      </w:r>
      <w:r w:rsidR="00776339">
        <w:rPr>
          <w:sz w:val="24"/>
          <w:szCs w:val="24"/>
        </w:rPr>
        <w:t xml:space="preserve">ами. У пользователя </w:t>
      </w:r>
      <w:r w:rsidR="00F46C33" w:rsidRPr="00F46C33">
        <w:rPr>
          <w:sz w:val="24"/>
          <w:szCs w:val="24"/>
        </w:rPr>
        <w:t xml:space="preserve">будет </w:t>
      </w:r>
      <w:r w:rsidR="00B24A8D">
        <w:rPr>
          <w:sz w:val="24"/>
          <w:szCs w:val="24"/>
        </w:rPr>
        <w:t xml:space="preserve">возможность </w:t>
      </w:r>
      <w:r w:rsidR="00212C69">
        <w:rPr>
          <w:sz w:val="24"/>
          <w:szCs w:val="24"/>
        </w:rPr>
        <w:t>ставить</w:t>
      </w:r>
      <w:r w:rsidR="00B24A8D">
        <w:rPr>
          <w:sz w:val="24"/>
          <w:szCs w:val="24"/>
        </w:rPr>
        <w:t xml:space="preserve"> ставки на</w:t>
      </w:r>
      <w:r w:rsidR="00F46C33" w:rsidRPr="00F46C33">
        <w:rPr>
          <w:sz w:val="24"/>
          <w:szCs w:val="24"/>
        </w:rPr>
        <w:t xml:space="preserve"> баллы</w:t>
      </w:r>
      <w:r w:rsidR="00B24A8D">
        <w:rPr>
          <w:sz w:val="24"/>
          <w:szCs w:val="24"/>
        </w:rPr>
        <w:t xml:space="preserve"> в мини</w:t>
      </w:r>
      <w:r w:rsidR="00212C69">
        <w:rPr>
          <w:sz w:val="24"/>
          <w:szCs w:val="24"/>
        </w:rPr>
        <w:t xml:space="preserve"> </w:t>
      </w:r>
      <w:r w:rsidR="00B24A8D">
        <w:rPr>
          <w:sz w:val="24"/>
          <w:szCs w:val="24"/>
        </w:rPr>
        <w:t>играх</w:t>
      </w:r>
      <w:r w:rsidR="00F46C33">
        <w:rPr>
          <w:sz w:val="24"/>
          <w:szCs w:val="24"/>
        </w:rPr>
        <w:t>.</w:t>
      </w:r>
    </w:p>
    <w:p w14:paraId="377B09A9" w14:textId="0E41BABD" w:rsidR="00F005DA" w:rsidRDefault="00F005DA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>Назначение системы –</w:t>
      </w:r>
      <w:permStart w:id="289108689" w:edGrp="everyone"/>
      <w:r w:rsidR="00776339">
        <w:rPr>
          <w:sz w:val="24"/>
          <w:szCs w:val="24"/>
        </w:rPr>
        <w:t xml:space="preserve"> Предоставление пользователю возможности играть в мини игры</w:t>
      </w:r>
      <w:r w:rsidR="00C55DD4">
        <w:rPr>
          <w:i/>
          <w:sz w:val="24"/>
          <w:szCs w:val="24"/>
          <w:u w:val="single"/>
        </w:rPr>
        <w:t>.</w:t>
      </w:r>
    </w:p>
    <w:permEnd w:id="289108689"/>
    <w:p w14:paraId="062E5757" w14:textId="77777777"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14:paraId="3AD947E6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3CA80B3C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15C3DDFB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1627B037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14:paraId="0B9FF325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123F78A8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280490EF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238FABD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14:paraId="6EF7FD4C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3ABD483E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0A894147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lastRenderedPageBreak/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4E99F099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5.1.Схема алгоритма (формат А2/А3).</w:t>
      </w:r>
    </w:p>
    <w:p w14:paraId="02AFF314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плакат, плакат,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330D0369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15488F04" w14:textId="77777777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(формат А2/А3).</w:t>
      </w:r>
    </w:p>
    <w:p w14:paraId="1BA35BF4" w14:textId="77777777"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14:paraId="650B6EC3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14:paraId="02A527DA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7B667BC0" w14:textId="77777777" w:rsidTr="00383C82">
        <w:tc>
          <w:tcPr>
            <w:tcW w:w="348" w:type="pct"/>
            <w:vAlign w:val="center"/>
          </w:tcPr>
          <w:p w14:paraId="14F69716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530EE602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7D9AC259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351ED88D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7188EC1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5A66F7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7D0FAFE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1-я </w:t>
            </w:r>
            <w:proofErr w:type="spellStart"/>
            <w:r w:rsidRPr="00435328">
              <w:rPr>
                <w:sz w:val="24"/>
                <w:szCs w:val="24"/>
              </w:rPr>
              <w:t>опроцентовка</w:t>
            </w:r>
            <w:proofErr w:type="spellEnd"/>
            <w:r w:rsidRPr="00435328">
              <w:rPr>
                <w:sz w:val="24"/>
                <w:szCs w:val="24"/>
              </w:rPr>
              <w:t xml:space="preserve"> (4.1, 5.1)</w:t>
            </w:r>
          </w:p>
        </w:tc>
        <w:tc>
          <w:tcPr>
            <w:tcW w:w="1223" w:type="pct"/>
            <w:vAlign w:val="center"/>
          </w:tcPr>
          <w:p w14:paraId="5DDC122C" w14:textId="77777777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14:paraId="5EB2197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67D49D4B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CD6D93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49590F17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2-я </w:t>
            </w:r>
            <w:proofErr w:type="spellStart"/>
            <w:r w:rsidRPr="00435328">
              <w:rPr>
                <w:sz w:val="24"/>
                <w:szCs w:val="24"/>
              </w:rPr>
              <w:t>опроцентовка</w:t>
            </w:r>
            <w:proofErr w:type="spellEnd"/>
            <w:r w:rsidRPr="00435328">
              <w:rPr>
                <w:sz w:val="24"/>
                <w:szCs w:val="24"/>
              </w:rPr>
              <w:t xml:space="preserve">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78A4D0F3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65F0F42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775DA430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62A3278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282F50D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</w:t>
            </w:r>
            <w:proofErr w:type="spellStart"/>
            <w:r w:rsidRPr="00435328">
              <w:rPr>
                <w:sz w:val="24"/>
                <w:szCs w:val="24"/>
              </w:rPr>
              <w:t>опроцентовка</w:t>
            </w:r>
            <w:proofErr w:type="spellEnd"/>
            <w:r w:rsidRPr="00435328">
              <w:rPr>
                <w:sz w:val="24"/>
                <w:szCs w:val="24"/>
              </w:rPr>
              <w:t xml:space="preserve">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3A3DEF53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7513101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78D2216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5E70B142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244D198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3CD82C40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4C266A8B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7FB42A70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30591EA7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65F9AE3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369DE4CD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625F5E5E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3DCD1947" w14:textId="77777777"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861087850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985CAA">
            <w:rPr>
              <w:sz w:val="24"/>
              <w:szCs w:val="24"/>
            </w:rPr>
            <w:t>Н.И. Куприянов</w:t>
          </w:r>
        </w:sdtContent>
      </w:sdt>
      <w:permEnd w:id="861087850"/>
      <w:r w:rsidR="00A15DC8">
        <w:rPr>
          <w:sz w:val="24"/>
          <w:szCs w:val="24"/>
        </w:rPr>
        <w:t xml:space="preserve"> </w:t>
      </w:r>
    </w:p>
    <w:p w14:paraId="004F85C0" w14:textId="77777777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05CAB8C5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8572" w14:textId="77777777" w:rsidR="002E515B" w:rsidRDefault="002E515B">
      <w:r>
        <w:separator/>
      </w:r>
    </w:p>
  </w:endnote>
  <w:endnote w:type="continuationSeparator" w:id="0">
    <w:p w14:paraId="6290BCB8" w14:textId="77777777" w:rsidR="002E515B" w:rsidRDefault="002E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A4E5" w14:textId="77777777" w:rsidR="002E515B" w:rsidRDefault="002E515B">
      <w:r>
        <w:separator/>
      </w:r>
    </w:p>
  </w:footnote>
  <w:footnote w:type="continuationSeparator" w:id="0">
    <w:p w14:paraId="0CC9CB30" w14:textId="77777777" w:rsidR="002E515B" w:rsidRDefault="002E5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76922"/>
    <w:rsid w:val="000C12E6"/>
    <w:rsid w:val="000C4B16"/>
    <w:rsid w:val="001009FC"/>
    <w:rsid w:val="00126F7B"/>
    <w:rsid w:val="00174650"/>
    <w:rsid w:val="001823E1"/>
    <w:rsid w:val="00187CFC"/>
    <w:rsid w:val="0019272A"/>
    <w:rsid w:val="001B0168"/>
    <w:rsid w:val="001B65A3"/>
    <w:rsid w:val="001D62D3"/>
    <w:rsid w:val="00207D41"/>
    <w:rsid w:val="00212C69"/>
    <w:rsid w:val="0021465E"/>
    <w:rsid w:val="00217336"/>
    <w:rsid w:val="00217853"/>
    <w:rsid w:val="0027086D"/>
    <w:rsid w:val="00292C5E"/>
    <w:rsid w:val="00293951"/>
    <w:rsid w:val="002B2461"/>
    <w:rsid w:val="002C29F8"/>
    <w:rsid w:val="002D2AFC"/>
    <w:rsid w:val="002E1B7A"/>
    <w:rsid w:val="002E1D30"/>
    <w:rsid w:val="002E515B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76339"/>
    <w:rsid w:val="00784510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2FCD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24A8D"/>
    <w:rsid w:val="00B3769A"/>
    <w:rsid w:val="00B408E9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C5409"/>
    <w:rsid w:val="00BF51ED"/>
    <w:rsid w:val="00BF5335"/>
    <w:rsid w:val="00C04854"/>
    <w:rsid w:val="00C24D25"/>
    <w:rsid w:val="00C27E8A"/>
    <w:rsid w:val="00C40EF3"/>
    <w:rsid w:val="00C55DD4"/>
    <w:rsid w:val="00C843D9"/>
    <w:rsid w:val="00C97E2C"/>
    <w:rsid w:val="00CA2B9F"/>
    <w:rsid w:val="00CA51CA"/>
    <w:rsid w:val="00CA729A"/>
    <w:rsid w:val="00CE3129"/>
    <w:rsid w:val="00CF28DB"/>
    <w:rsid w:val="00CF3514"/>
    <w:rsid w:val="00D038BD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67AEE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46C33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C424A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DA"/>
    <w:rsid w:val="00005615"/>
    <w:rsid w:val="008F0BDA"/>
    <w:rsid w:val="00A37B38"/>
    <w:rsid w:val="00E6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D136A-CA18-4A86-9A24-02EAF63B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user</cp:lastModifiedBy>
  <cp:revision>14</cp:revision>
  <cp:lastPrinted>2014-09-01T14:10:00Z</cp:lastPrinted>
  <dcterms:created xsi:type="dcterms:W3CDTF">2022-09-02T08:29:00Z</dcterms:created>
  <dcterms:modified xsi:type="dcterms:W3CDTF">2022-10-04T13:46:00Z</dcterms:modified>
</cp:coreProperties>
</file>