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48278" w14:textId="77777777" w:rsidR="0037249A" w:rsidRDefault="0037249A" w:rsidP="0037249A">
      <w:pPr>
        <w:pStyle w:val="Title"/>
        <w:jc w:val="center"/>
        <w:rPr>
          <w:rFonts w:ascii="Tempus Sans ITC" w:hAnsi="Tempus Sans ITC"/>
          <w:b/>
          <w:bCs/>
        </w:rPr>
      </w:pPr>
      <w:r w:rsidRPr="00ED0ABD">
        <w:rPr>
          <w:rFonts w:ascii="Tempus Sans ITC" w:hAnsi="Tempus Sans ITC"/>
          <w:b/>
          <w:bCs/>
        </w:rPr>
        <w:t>Cryptocurrency Price Forecasting Using Machine Learning</w:t>
      </w:r>
    </w:p>
    <w:p w14:paraId="6458FB59" w14:textId="59C4E39D" w:rsidR="0037249A" w:rsidRDefault="0037249A">
      <w:pPr>
        <w:rPr>
          <w:rFonts w:ascii="Arial Narrow" w:hAnsi="Arial Narrow"/>
          <w:sz w:val="28"/>
          <w:szCs w:val="28"/>
        </w:rPr>
      </w:pPr>
      <w:r>
        <w:rPr>
          <w:rFonts w:ascii="Arial Narrow" w:hAnsi="Arial Narrow"/>
          <w:sz w:val="28"/>
          <w:szCs w:val="28"/>
        </w:rPr>
        <w:t>The main goal of Cryptocurrency prices forecasting is enabling the businesses make accurate decisions by observing the possible closing price of the currency over the certain time interval, thus making businesses efficient in the performance.</w:t>
      </w:r>
    </w:p>
    <w:p w14:paraId="16366B7C" w14:textId="449F90B7" w:rsidR="0037249A" w:rsidRDefault="0037249A">
      <w:pPr>
        <w:rPr>
          <w:rFonts w:ascii="Arial Narrow" w:hAnsi="Arial Narrow"/>
          <w:sz w:val="28"/>
          <w:szCs w:val="28"/>
        </w:rPr>
      </w:pPr>
      <w:r>
        <w:rPr>
          <w:rFonts w:ascii="Arial Narrow" w:hAnsi="Arial Narrow"/>
          <w:sz w:val="28"/>
          <w:szCs w:val="28"/>
        </w:rPr>
        <w:t xml:space="preserve">Hence, we need to predict the closing price and forecast it for the next week, month, quarter or year. Here, Close i.e. closing price is the continuous variable which varies from moment to moment. </w:t>
      </w:r>
    </w:p>
    <w:p w14:paraId="11FB965C" w14:textId="04F1E7F1" w:rsidR="0037249A" w:rsidRDefault="0037249A">
      <w:pPr>
        <w:rPr>
          <w:rFonts w:ascii="Arial Narrow" w:hAnsi="Arial Narrow"/>
          <w:sz w:val="28"/>
          <w:szCs w:val="28"/>
        </w:rPr>
      </w:pPr>
      <w:r>
        <w:rPr>
          <w:rFonts w:ascii="Arial Narrow" w:hAnsi="Arial Narrow"/>
          <w:sz w:val="28"/>
          <w:szCs w:val="28"/>
        </w:rPr>
        <w:t>Now, as a Data Scientist, it is our responsibility to develop the prediction models which produce the continuous variable as an output.</w:t>
      </w:r>
    </w:p>
    <w:p w14:paraId="0F151587" w14:textId="6EB1BD5E" w:rsidR="0037249A" w:rsidRDefault="0037249A">
      <w:pPr>
        <w:rPr>
          <w:rFonts w:ascii="Arial Narrow" w:hAnsi="Arial Narrow"/>
          <w:sz w:val="28"/>
          <w:szCs w:val="28"/>
        </w:rPr>
      </w:pPr>
      <w:r>
        <w:rPr>
          <w:rFonts w:ascii="Arial Narrow" w:hAnsi="Arial Narrow"/>
          <w:sz w:val="28"/>
          <w:szCs w:val="28"/>
        </w:rPr>
        <w:t>Hence, we need to develop Regression Prediction Models.</w:t>
      </w:r>
    </w:p>
    <w:p w14:paraId="4DB46937" w14:textId="3AF3512F" w:rsidR="0037249A" w:rsidRPr="0037249A" w:rsidRDefault="0037249A" w:rsidP="0037249A">
      <w:pPr>
        <w:pStyle w:val="ListParagraph"/>
        <w:numPr>
          <w:ilvl w:val="0"/>
          <w:numId w:val="1"/>
        </w:numPr>
        <w:rPr>
          <w:rFonts w:ascii="Arial Narrow" w:hAnsi="Arial Narrow"/>
          <w:sz w:val="28"/>
          <w:szCs w:val="28"/>
        </w:rPr>
      </w:pPr>
      <w:r w:rsidRPr="0037249A">
        <w:rPr>
          <w:rFonts w:ascii="Arial Narrow" w:hAnsi="Arial Narrow"/>
          <w:b/>
          <w:bCs/>
          <w:sz w:val="28"/>
          <w:szCs w:val="28"/>
        </w:rPr>
        <w:t>Linear Regression</w:t>
      </w:r>
      <w:r>
        <w:rPr>
          <w:rFonts w:ascii="Arial Narrow" w:hAnsi="Arial Narrow"/>
          <w:sz w:val="28"/>
          <w:szCs w:val="28"/>
        </w:rPr>
        <w:t xml:space="preserve"> </w:t>
      </w:r>
      <w:r w:rsidRPr="0037249A">
        <w:rPr>
          <w:rFonts w:ascii="Arial Narrow" w:hAnsi="Arial Narrow"/>
          <w:sz w:val="28"/>
          <w:szCs w:val="28"/>
        </w:rPr>
        <w:t>is a type of supervised machine-learning algorithm that learns from the labelled datasets and maps the data points with most optimized linear functions which can be used for prediction on new datasets. It assumes that there is a linear relationship between the input and output, meaning the output changes at a constant rate as the input changes. This relationship is represented by a straight line.</w:t>
      </w:r>
    </w:p>
    <w:p w14:paraId="53466F98" w14:textId="3A39A8C0" w:rsidR="0037249A" w:rsidRPr="0037249A" w:rsidRDefault="0037249A" w:rsidP="0037249A">
      <w:pPr>
        <w:ind w:left="360"/>
        <w:rPr>
          <w:rFonts w:ascii="Arial Narrow" w:hAnsi="Arial Narrow"/>
          <w:sz w:val="28"/>
          <w:szCs w:val="28"/>
        </w:rPr>
      </w:pPr>
      <w:r w:rsidRPr="0037249A">
        <w:rPr>
          <w:rFonts w:ascii="Arial Narrow" w:hAnsi="Arial Narrow"/>
          <w:sz w:val="28"/>
          <w:szCs w:val="28"/>
        </w:rPr>
        <w:t>This</w:t>
      </w:r>
      <w:r>
        <w:rPr>
          <w:rFonts w:ascii="Arial Narrow" w:hAnsi="Arial Narrow"/>
          <w:sz w:val="28"/>
          <w:szCs w:val="28"/>
        </w:rPr>
        <w:t xml:space="preserve"> algorithm</w:t>
      </w:r>
      <w:r w:rsidRPr="0037249A">
        <w:rPr>
          <w:rFonts w:ascii="Arial Narrow" w:hAnsi="Arial Narrow"/>
          <w:sz w:val="28"/>
          <w:szCs w:val="28"/>
        </w:rPr>
        <w:t xml:space="preserve"> is used to predict the outcome of a continuous variable based on other variables by using the equation </w:t>
      </w:r>
      <w:r w:rsidRPr="0037249A">
        <w:rPr>
          <w:rFonts w:ascii="Arial Narrow" w:hAnsi="Arial Narrow"/>
          <w:sz w:val="28"/>
          <w:szCs w:val="28"/>
        </w:rPr>
        <w:tab/>
      </w:r>
      <m:oMath>
        <m:r>
          <w:rPr>
            <w:rFonts w:ascii="Cambria Math" w:hAnsi="Cambria Math"/>
            <w:sz w:val="28"/>
            <w:szCs w:val="28"/>
          </w:rPr>
          <m:t>y</m:t>
        </m:r>
        <m:r>
          <w:rPr>
            <w:rFonts w:ascii="Cambria Math" w:hAnsi="Cambria Math"/>
            <w:sz w:val="28"/>
            <w:szCs w:val="28"/>
          </w:rPr>
          <m:t>=mx+b</m:t>
        </m:r>
      </m:oMath>
      <w:r w:rsidRPr="0037249A">
        <w:rPr>
          <w:rFonts w:ascii="Arial Narrow" w:eastAsiaTheme="minorEastAsia" w:hAnsi="Arial Narrow"/>
          <w:sz w:val="28"/>
          <w:szCs w:val="28"/>
        </w:rPr>
        <w:t xml:space="preserve"> </w:t>
      </w:r>
    </w:p>
    <w:p w14:paraId="04E5B7F9" w14:textId="6B30E566" w:rsidR="0037249A" w:rsidRDefault="0037249A" w:rsidP="0037249A">
      <w:pPr>
        <w:ind w:left="720"/>
        <w:rPr>
          <w:rFonts w:ascii="Arial Narrow" w:eastAsiaTheme="minorEastAsia" w:hAnsi="Arial Narrow"/>
          <w:sz w:val="28"/>
          <w:szCs w:val="28"/>
        </w:rPr>
      </w:pPr>
      <w:r>
        <w:rPr>
          <w:rFonts w:ascii="Arial Narrow" w:eastAsiaTheme="minorEastAsia" w:hAnsi="Arial Narrow"/>
          <w:sz w:val="28"/>
          <w:szCs w:val="28"/>
        </w:rPr>
        <w:t>Where y is the output variable.</w:t>
      </w:r>
    </w:p>
    <w:p w14:paraId="63B11F90" w14:textId="0FD775C4" w:rsidR="0038095C" w:rsidRDefault="0038095C" w:rsidP="0038095C">
      <w:pPr>
        <w:rPr>
          <w:rFonts w:ascii="Arial Narrow" w:eastAsiaTheme="minorEastAsia" w:hAnsi="Arial Narrow"/>
          <w:sz w:val="28"/>
          <w:szCs w:val="28"/>
        </w:rPr>
      </w:pPr>
      <w:r>
        <w:rPr>
          <w:rFonts w:ascii="Arial Narrow" w:eastAsiaTheme="minorEastAsia" w:hAnsi="Arial Narrow"/>
          <w:sz w:val="28"/>
          <w:szCs w:val="28"/>
        </w:rPr>
        <w:t>Performance in the project:</w:t>
      </w:r>
    </w:p>
    <w:p w14:paraId="311950BF" w14:textId="77777777" w:rsidR="0038095C" w:rsidRPr="00111B3A" w:rsidRDefault="0038095C" w:rsidP="00380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Mean absolute percentage error:  0.7934279346709617</w:t>
      </w:r>
    </w:p>
    <w:p w14:paraId="333B6A95" w14:textId="77777777" w:rsidR="0038095C" w:rsidRPr="00111B3A" w:rsidRDefault="0038095C" w:rsidP="00380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Root mean square error (RMSE):  14.047045679351324</w:t>
      </w:r>
    </w:p>
    <w:p w14:paraId="09749CA4" w14:textId="77777777" w:rsidR="0038095C" w:rsidRPr="00111B3A" w:rsidRDefault="0038095C" w:rsidP="00380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R2 score:  0.9993079400794427</w:t>
      </w:r>
    </w:p>
    <w:p w14:paraId="6155BBFA" w14:textId="77777777" w:rsidR="0038095C" w:rsidRDefault="0038095C" w:rsidP="0038095C">
      <w:pPr>
        <w:rPr>
          <w:rFonts w:ascii="Arial Narrow" w:eastAsiaTheme="minorEastAsia" w:hAnsi="Arial Narrow"/>
          <w:sz w:val="28"/>
          <w:szCs w:val="28"/>
        </w:rPr>
      </w:pPr>
    </w:p>
    <w:p w14:paraId="438894A8" w14:textId="373517E7" w:rsidR="0037249A" w:rsidRDefault="0037249A" w:rsidP="0037249A">
      <w:pPr>
        <w:pStyle w:val="ListParagraph"/>
        <w:numPr>
          <w:ilvl w:val="0"/>
          <w:numId w:val="1"/>
        </w:numPr>
        <w:rPr>
          <w:rFonts w:ascii="Arial Narrow" w:eastAsiaTheme="minorEastAsia" w:hAnsi="Arial Narrow"/>
          <w:sz w:val="28"/>
          <w:szCs w:val="28"/>
        </w:rPr>
      </w:pPr>
      <w:r w:rsidRPr="00137DCC">
        <w:rPr>
          <w:rFonts w:ascii="Arial Narrow" w:eastAsiaTheme="minorEastAsia" w:hAnsi="Arial Narrow"/>
          <w:b/>
          <w:bCs/>
          <w:sz w:val="28"/>
          <w:szCs w:val="28"/>
        </w:rPr>
        <w:t>Support Vector Machine (SVM)</w:t>
      </w:r>
      <w:r w:rsidRPr="0037249A">
        <w:rPr>
          <w:rFonts w:ascii="Arial Narrow" w:eastAsiaTheme="minorEastAsia" w:hAnsi="Arial Narrow"/>
          <w:sz w:val="28"/>
          <w:szCs w:val="28"/>
        </w:rPr>
        <w:t xml:space="preserve"> is a supervised machine learning algorithm that can be used for classification and regression tasks. The main idea behind SVM is to find the best boundary (or hyperplane) that separates the data into different classes.</w:t>
      </w:r>
    </w:p>
    <w:p w14:paraId="5338F463" w14:textId="429428B2" w:rsidR="0037249A" w:rsidRDefault="0037249A" w:rsidP="0037249A">
      <w:pPr>
        <w:ind w:left="360"/>
        <w:rPr>
          <w:rFonts w:ascii="Arial Narrow" w:eastAsiaTheme="minorEastAsia" w:hAnsi="Arial Narrow"/>
          <w:sz w:val="28"/>
          <w:szCs w:val="28"/>
        </w:rPr>
      </w:pPr>
      <w:r w:rsidRPr="0037249A">
        <w:rPr>
          <w:rFonts w:ascii="Arial Narrow" w:eastAsiaTheme="minorEastAsia" w:hAnsi="Arial Narrow"/>
          <w:sz w:val="28"/>
          <w:szCs w:val="28"/>
        </w:rPr>
        <w:t>SVMs can also be used for regression tasks by allowing for some of the data points to be within the margin, rather than on the boundary. This allows for a more flexible boundary and can lead to better predictions.</w:t>
      </w:r>
    </w:p>
    <w:p w14:paraId="27755066" w14:textId="77777777" w:rsidR="0038095C" w:rsidRDefault="0038095C" w:rsidP="0038095C">
      <w:pPr>
        <w:rPr>
          <w:rFonts w:ascii="Arial Narrow" w:eastAsiaTheme="minorEastAsia" w:hAnsi="Arial Narrow"/>
          <w:sz w:val="28"/>
          <w:szCs w:val="28"/>
        </w:rPr>
      </w:pPr>
      <w:r>
        <w:rPr>
          <w:rFonts w:ascii="Arial Narrow" w:eastAsiaTheme="minorEastAsia" w:hAnsi="Arial Narrow"/>
          <w:sz w:val="28"/>
          <w:szCs w:val="28"/>
        </w:rPr>
        <w:lastRenderedPageBreak/>
        <w:t>Performance in the project:</w:t>
      </w:r>
    </w:p>
    <w:p w14:paraId="47F0823D" w14:textId="77777777" w:rsidR="00766474" w:rsidRPr="00111B3A" w:rsidRDefault="00766474" w:rsidP="00766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Mean absolute percentage error:  20.195947021760304</w:t>
      </w:r>
    </w:p>
    <w:p w14:paraId="70C12F4E" w14:textId="77777777" w:rsidR="00766474" w:rsidRPr="00111B3A" w:rsidRDefault="00766474" w:rsidP="00766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Root mean square error (RMSE):  545.410273160165</w:t>
      </w:r>
    </w:p>
    <w:p w14:paraId="3CEE9274" w14:textId="7C21D2B4" w:rsidR="0038095C" w:rsidRDefault="00766474" w:rsidP="00766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R2 score:  -0.0433267368128365</w:t>
      </w:r>
    </w:p>
    <w:p w14:paraId="0176AFBB" w14:textId="77777777" w:rsidR="00766474" w:rsidRDefault="00766474" w:rsidP="00766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p>
    <w:p w14:paraId="58DA5FAC" w14:textId="77777777" w:rsidR="00766474" w:rsidRPr="00766474" w:rsidRDefault="00766474" w:rsidP="00766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p>
    <w:p w14:paraId="3084DF59" w14:textId="2585FB6B" w:rsidR="00137DCC" w:rsidRPr="00137DCC" w:rsidRDefault="00137DCC" w:rsidP="00137DCC">
      <w:pPr>
        <w:pStyle w:val="ListParagraph"/>
        <w:numPr>
          <w:ilvl w:val="0"/>
          <w:numId w:val="1"/>
        </w:numPr>
        <w:rPr>
          <w:rFonts w:ascii="Arial Narrow" w:eastAsiaTheme="minorEastAsia" w:hAnsi="Arial Narrow"/>
          <w:sz w:val="28"/>
          <w:szCs w:val="28"/>
        </w:rPr>
      </w:pPr>
      <w:r w:rsidRPr="00137DCC">
        <w:rPr>
          <w:rFonts w:ascii="Arial Narrow" w:eastAsiaTheme="minorEastAsia" w:hAnsi="Arial Narrow"/>
          <w:b/>
          <w:bCs/>
          <w:sz w:val="28"/>
          <w:szCs w:val="28"/>
        </w:rPr>
        <w:t>Decision Tree</w:t>
      </w:r>
      <w:r w:rsidRPr="00137DCC">
        <w:rPr>
          <w:rFonts w:ascii="Arial Narrow" w:eastAsiaTheme="minorEastAsia" w:hAnsi="Arial Narrow"/>
          <w:sz w:val="28"/>
          <w:szCs w:val="28"/>
        </w:rPr>
        <w:t xml:space="preserve"> is a supervised learning algorithm used for both classification and regression tasks. It has a hierarchical tree structure which consists of a root node, branches, internal nodes and leaf nodes. It It works like a flowchart help to make decisions step by step where:</w:t>
      </w:r>
      <w:r>
        <w:rPr>
          <w:rFonts w:ascii="Arial Narrow" w:eastAsiaTheme="minorEastAsia" w:hAnsi="Arial Narrow"/>
          <w:sz w:val="28"/>
          <w:szCs w:val="28"/>
        </w:rPr>
        <w:t xml:space="preserve">  </w:t>
      </w:r>
      <w:r w:rsidRPr="00137DCC">
        <w:rPr>
          <w:rFonts w:ascii="Arial Narrow" w:eastAsiaTheme="minorEastAsia" w:hAnsi="Arial Narrow"/>
          <w:sz w:val="28"/>
          <w:szCs w:val="28"/>
        </w:rPr>
        <w:t>Internal nodes represent attribute tests</w:t>
      </w:r>
      <w:r w:rsidRPr="00137DCC">
        <w:rPr>
          <w:rFonts w:ascii="Arial Narrow" w:eastAsiaTheme="minorEastAsia" w:hAnsi="Arial Narrow"/>
          <w:sz w:val="28"/>
          <w:szCs w:val="28"/>
        </w:rPr>
        <w:t xml:space="preserve">, </w:t>
      </w:r>
      <w:r w:rsidRPr="00137DCC">
        <w:rPr>
          <w:rFonts w:ascii="Arial Narrow" w:eastAsiaTheme="minorEastAsia" w:hAnsi="Arial Narrow"/>
          <w:sz w:val="28"/>
          <w:szCs w:val="28"/>
        </w:rPr>
        <w:t>Branches represent attribute values</w:t>
      </w:r>
      <w:r w:rsidRPr="00137DCC">
        <w:rPr>
          <w:rFonts w:ascii="Arial Narrow" w:eastAsiaTheme="minorEastAsia" w:hAnsi="Arial Narrow"/>
          <w:sz w:val="28"/>
          <w:szCs w:val="28"/>
        </w:rPr>
        <w:t xml:space="preserve"> and </w:t>
      </w:r>
      <w:r w:rsidRPr="00137DCC">
        <w:rPr>
          <w:rFonts w:ascii="Arial Narrow" w:eastAsiaTheme="minorEastAsia" w:hAnsi="Arial Narrow"/>
          <w:sz w:val="28"/>
          <w:szCs w:val="28"/>
        </w:rPr>
        <w:t>Leaf nodes represent final decisions or predictions.</w:t>
      </w:r>
    </w:p>
    <w:p w14:paraId="26E14EA5" w14:textId="0A0AD2A5" w:rsidR="0037249A"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Decision trees are widely used due to their interpretability, flexibility and low preprocessing needs.</w:t>
      </w:r>
    </w:p>
    <w:p w14:paraId="60468C3B" w14:textId="2968DDD4" w:rsidR="00137DCC" w:rsidRDefault="00137DCC" w:rsidP="00137DCC">
      <w:pPr>
        <w:ind w:left="360"/>
        <w:rPr>
          <w:rFonts w:ascii="Arial Narrow" w:eastAsiaTheme="minorEastAsia" w:hAnsi="Arial Narrow"/>
          <w:sz w:val="28"/>
          <w:szCs w:val="28"/>
        </w:rPr>
      </w:pPr>
      <w:r>
        <w:rPr>
          <w:rFonts w:ascii="Arial Narrow" w:eastAsiaTheme="minorEastAsia" w:hAnsi="Arial Narrow"/>
          <w:sz w:val="28"/>
          <w:szCs w:val="28"/>
        </w:rPr>
        <w:t>They use criterion like Gini Index and Entropy to split the dataset for making more accurate decisions and deduce the patterns in the data.</w:t>
      </w:r>
    </w:p>
    <w:p w14:paraId="58F38C27" w14:textId="77777777" w:rsidR="0038095C" w:rsidRDefault="0038095C" w:rsidP="0038095C">
      <w:pPr>
        <w:rPr>
          <w:rFonts w:ascii="Arial Narrow" w:eastAsiaTheme="minorEastAsia" w:hAnsi="Arial Narrow"/>
          <w:sz w:val="28"/>
          <w:szCs w:val="28"/>
        </w:rPr>
      </w:pPr>
      <w:r>
        <w:rPr>
          <w:rFonts w:ascii="Arial Narrow" w:eastAsiaTheme="minorEastAsia" w:hAnsi="Arial Narrow"/>
          <w:sz w:val="28"/>
          <w:szCs w:val="28"/>
        </w:rPr>
        <w:t>Performance in the project:</w:t>
      </w:r>
    </w:p>
    <w:p w14:paraId="0905D7E5" w14:textId="77777777" w:rsidR="008145CA" w:rsidRPr="00111B3A" w:rsidRDefault="008145CA" w:rsidP="00814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Mean absolute percentage error:  0.023876658822981518</w:t>
      </w:r>
    </w:p>
    <w:p w14:paraId="40382E94" w14:textId="77777777" w:rsidR="008145CA" w:rsidRPr="00111B3A" w:rsidRDefault="008145CA" w:rsidP="00814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Root mean square error (RMSE):  17.140638614096073</w:t>
      </w:r>
    </w:p>
    <w:p w14:paraId="465FC68F" w14:textId="77777777" w:rsidR="008145CA" w:rsidRPr="00111B3A" w:rsidRDefault="008145CA" w:rsidP="00814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R2 score:  0.9989695481429972</w:t>
      </w:r>
    </w:p>
    <w:p w14:paraId="34E53A1F" w14:textId="77777777" w:rsidR="0038095C" w:rsidRDefault="0038095C" w:rsidP="00137DCC">
      <w:pPr>
        <w:ind w:left="360"/>
        <w:rPr>
          <w:rFonts w:ascii="Arial Narrow" w:eastAsiaTheme="minorEastAsia" w:hAnsi="Arial Narrow"/>
          <w:sz w:val="28"/>
          <w:szCs w:val="28"/>
        </w:rPr>
      </w:pPr>
    </w:p>
    <w:p w14:paraId="69BD6098" w14:textId="5566964C" w:rsidR="00137DCC" w:rsidRDefault="00137DCC" w:rsidP="00137DCC">
      <w:pPr>
        <w:pStyle w:val="ListParagraph"/>
        <w:numPr>
          <w:ilvl w:val="0"/>
          <w:numId w:val="1"/>
        </w:numPr>
        <w:rPr>
          <w:rFonts w:ascii="Arial Narrow" w:eastAsiaTheme="minorEastAsia" w:hAnsi="Arial Narrow"/>
          <w:sz w:val="28"/>
          <w:szCs w:val="28"/>
        </w:rPr>
      </w:pPr>
      <w:r w:rsidRPr="00137DCC">
        <w:rPr>
          <w:rFonts w:ascii="Arial Narrow" w:eastAsiaTheme="minorEastAsia" w:hAnsi="Arial Narrow"/>
          <w:b/>
          <w:bCs/>
          <w:sz w:val="28"/>
          <w:szCs w:val="28"/>
        </w:rPr>
        <w:t>Random Forest</w:t>
      </w:r>
      <w:r>
        <w:rPr>
          <w:rFonts w:ascii="Arial Narrow" w:eastAsiaTheme="minorEastAsia" w:hAnsi="Arial Narrow"/>
          <w:sz w:val="28"/>
          <w:szCs w:val="28"/>
        </w:rPr>
        <w:t xml:space="preserve"> </w:t>
      </w:r>
      <w:r w:rsidRPr="00137DCC">
        <w:rPr>
          <w:rFonts w:ascii="Arial Narrow" w:eastAsiaTheme="minorEastAsia" w:hAnsi="Arial Narrow"/>
          <w:sz w:val="28"/>
          <w:szCs w:val="28"/>
        </w:rPr>
        <w:t>is a machine learning algorithm that uses many decision trees to make better predictions. Each tree looks at different random parts of the data and their results are combined by voting for classification or averaging for regression. This helps in improving accuracy and reducing errors.</w:t>
      </w:r>
    </w:p>
    <w:p w14:paraId="466EDDCF" w14:textId="77777777" w:rsidR="00137DCC" w:rsidRP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Bootstrap Aggregating (Bagging):</w:t>
      </w:r>
    </w:p>
    <w:p w14:paraId="264025A4" w14:textId="77777777" w:rsidR="00137DCC" w:rsidRP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 xml:space="preserve">Random Forest uses bagging, where multiple subsets of the training data are randomly sampled (with replacement) to train individual decision trees. </w:t>
      </w:r>
    </w:p>
    <w:p w14:paraId="05F0DD72" w14:textId="77777777" w:rsidR="00137DCC" w:rsidRP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Random Feature Selection:</w:t>
      </w:r>
    </w:p>
    <w:p w14:paraId="046C223A" w14:textId="77777777" w:rsidR="00137DCC" w:rsidRP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 xml:space="preserve">When building each tree, a random subset of the features is considered for splitting nodes, which helps reduce correlation between the trees and improves generalization. </w:t>
      </w:r>
    </w:p>
    <w:p w14:paraId="4369CD4F" w14:textId="77777777" w:rsidR="00137DCC" w:rsidRP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Majority Voting (Classification) or Averaging (Regression):</w:t>
      </w:r>
    </w:p>
    <w:p w14:paraId="4F43B8EC" w14:textId="106E9311" w:rsid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For classification tasks, the final prediction is determined by the majority vote of the individual trees. For regression tasks, the predictions are averaged.</w:t>
      </w:r>
    </w:p>
    <w:p w14:paraId="2957B493" w14:textId="77777777" w:rsidR="0038095C" w:rsidRDefault="0038095C" w:rsidP="0038095C">
      <w:pPr>
        <w:rPr>
          <w:rFonts w:ascii="Arial Narrow" w:eastAsiaTheme="minorEastAsia" w:hAnsi="Arial Narrow"/>
          <w:sz w:val="28"/>
          <w:szCs w:val="28"/>
        </w:rPr>
      </w:pPr>
      <w:r>
        <w:rPr>
          <w:rFonts w:ascii="Arial Narrow" w:eastAsiaTheme="minorEastAsia" w:hAnsi="Arial Narrow"/>
          <w:sz w:val="28"/>
          <w:szCs w:val="28"/>
        </w:rPr>
        <w:lastRenderedPageBreak/>
        <w:t>Performance in the project:</w:t>
      </w:r>
    </w:p>
    <w:p w14:paraId="443518A9" w14:textId="77777777" w:rsidR="003F08FD" w:rsidRPr="00111B3A" w:rsidRDefault="003F08FD" w:rsidP="003F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Mean absolute percentage error:  0.020963280980523726</w:t>
      </w:r>
    </w:p>
    <w:p w14:paraId="43FFE8AE" w14:textId="77777777" w:rsidR="003F08FD" w:rsidRPr="00111B3A" w:rsidRDefault="003F08FD" w:rsidP="003F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Root mean square error (RMSE):  15.634507698125104</w:t>
      </w:r>
    </w:p>
    <w:p w14:paraId="4B8E3A85" w14:textId="77777777" w:rsidR="003F08FD" w:rsidRPr="00111B3A" w:rsidRDefault="003F08FD" w:rsidP="003F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R2 score:  0.9991426816282051</w:t>
      </w:r>
    </w:p>
    <w:p w14:paraId="530CB3B9" w14:textId="77777777" w:rsidR="0038095C" w:rsidRDefault="0038095C" w:rsidP="003F08FD">
      <w:pPr>
        <w:rPr>
          <w:rFonts w:ascii="Arial Narrow" w:eastAsiaTheme="minorEastAsia" w:hAnsi="Arial Narrow"/>
          <w:sz w:val="28"/>
          <w:szCs w:val="28"/>
        </w:rPr>
      </w:pPr>
    </w:p>
    <w:p w14:paraId="6A95B880" w14:textId="5C53689E" w:rsidR="00137DCC" w:rsidRDefault="00137DCC" w:rsidP="00137DCC">
      <w:pPr>
        <w:ind w:left="360"/>
        <w:rPr>
          <w:rFonts w:ascii="Arial Narrow" w:eastAsiaTheme="minorEastAsia" w:hAnsi="Arial Narrow"/>
          <w:sz w:val="28"/>
          <w:szCs w:val="28"/>
        </w:rPr>
      </w:pPr>
      <w:r w:rsidRPr="00137DCC">
        <w:rPr>
          <w:rFonts w:ascii="Arial Narrow" w:eastAsiaTheme="minorEastAsia" w:hAnsi="Arial Narrow"/>
          <w:b/>
          <w:bCs/>
          <w:sz w:val="28"/>
          <w:szCs w:val="28"/>
        </w:rPr>
        <w:t xml:space="preserve">Boosting </w:t>
      </w:r>
      <w:r w:rsidRPr="00137DCC">
        <w:rPr>
          <w:rFonts w:ascii="Arial Narrow" w:eastAsiaTheme="minorEastAsia" w:hAnsi="Arial Narrow"/>
          <w:sz w:val="28"/>
          <w:szCs w:val="28"/>
        </w:rPr>
        <w:t>is an ensemble learning technique that sequentially combines multiple weak classifiers to create a strong classifier. It is done by training a model using training data and is then evaluated. Next model is built on that which tries to correct the errors present in the first model. This procedure is continued and models are added until either the complete training data set is predicted correctly or predefined number of iterations is reached.</w:t>
      </w:r>
    </w:p>
    <w:p w14:paraId="286D6F0E" w14:textId="7D1B9CFE" w:rsidR="00137DCC" w:rsidRPr="0038095C" w:rsidRDefault="00137DCC" w:rsidP="00137DCC">
      <w:pPr>
        <w:pStyle w:val="ListParagraph"/>
        <w:numPr>
          <w:ilvl w:val="0"/>
          <w:numId w:val="1"/>
        </w:numPr>
        <w:rPr>
          <w:rFonts w:ascii="Arial Narrow" w:eastAsiaTheme="minorEastAsia" w:hAnsi="Arial Narrow"/>
          <w:b/>
          <w:bCs/>
          <w:sz w:val="28"/>
          <w:szCs w:val="28"/>
        </w:rPr>
      </w:pPr>
      <w:r w:rsidRPr="00137DCC">
        <w:rPr>
          <w:rFonts w:ascii="Arial Narrow" w:eastAsiaTheme="minorEastAsia" w:hAnsi="Arial Narrow"/>
          <w:b/>
          <w:bCs/>
          <w:sz w:val="28"/>
          <w:szCs w:val="28"/>
        </w:rPr>
        <w:t>Adaptive Boosting</w:t>
      </w:r>
      <w:r>
        <w:rPr>
          <w:rFonts w:ascii="Arial Narrow" w:eastAsiaTheme="minorEastAsia" w:hAnsi="Arial Narrow"/>
          <w:b/>
          <w:bCs/>
          <w:sz w:val="28"/>
          <w:szCs w:val="28"/>
        </w:rPr>
        <w:t xml:space="preserve"> </w:t>
      </w:r>
      <w:r w:rsidRPr="00137DCC">
        <w:rPr>
          <w:rFonts w:ascii="Arial Narrow" w:eastAsiaTheme="minorEastAsia" w:hAnsi="Arial Narrow"/>
          <w:sz w:val="28"/>
          <w:szCs w:val="28"/>
        </w:rPr>
        <w:t>is a boosting technique that assigns equal weights to all training samples initially and iteratively adjusts these weights by focusing more on misclassified datapoints for next model. It effectively reduces bias and variance making it useful for classification tasks but it can be sensitive to noisy data and outliers.</w:t>
      </w:r>
    </w:p>
    <w:p w14:paraId="4EAD2D66" w14:textId="77777777" w:rsidR="0038095C" w:rsidRPr="0038095C" w:rsidRDefault="0038095C" w:rsidP="007D6235">
      <w:pPr>
        <w:rPr>
          <w:rFonts w:ascii="Arial Narrow" w:eastAsiaTheme="minorEastAsia" w:hAnsi="Arial Narrow"/>
          <w:sz w:val="28"/>
          <w:szCs w:val="28"/>
        </w:rPr>
      </w:pPr>
      <w:r w:rsidRPr="0038095C">
        <w:rPr>
          <w:rFonts w:ascii="Arial Narrow" w:eastAsiaTheme="minorEastAsia" w:hAnsi="Arial Narrow"/>
          <w:sz w:val="28"/>
          <w:szCs w:val="28"/>
        </w:rPr>
        <w:t>Performance in the project:</w:t>
      </w:r>
    </w:p>
    <w:p w14:paraId="10E2C67B" w14:textId="77777777" w:rsidR="007D6235" w:rsidRPr="00111B3A" w:rsidRDefault="007D6235" w:rsidP="007D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Mean absolute percentage error:  1.834572285340577</w:t>
      </w:r>
    </w:p>
    <w:p w14:paraId="66E51D45" w14:textId="77777777" w:rsidR="007D6235" w:rsidRPr="00111B3A" w:rsidRDefault="007D6235" w:rsidP="007D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Root mean square error (RMSE):  73.86765313684302</w:t>
      </w:r>
    </w:p>
    <w:p w14:paraId="7EA0CFEE" w14:textId="77777777" w:rsidR="007D6235" w:rsidRPr="00111B3A" w:rsidRDefault="007D6235" w:rsidP="007D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R2 score:  0.9808626274449461</w:t>
      </w:r>
    </w:p>
    <w:p w14:paraId="2CA7859E" w14:textId="77777777" w:rsidR="0038095C" w:rsidRPr="0038095C" w:rsidRDefault="0038095C" w:rsidP="0038095C">
      <w:pPr>
        <w:ind w:left="360"/>
        <w:rPr>
          <w:rFonts w:ascii="Arial Narrow" w:eastAsiaTheme="minorEastAsia" w:hAnsi="Arial Narrow"/>
          <w:b/>
          <w:bCs/>
          <w:sz w:val="28"/>
          <w:szCs w:val="28"/>
        </w:rPr>
      </w:pPr>
    </w:p>
    <w:p w14:paraId="10CBB2BF" w14:textId="39E24066" w:rsidR="00137DCC" w:rsidRPr="00137DCC" w:rsidRDefault="00137DCC" w:rsidP="00137DCC">
      <w:pPr>
        <w:pStyle w:val="ListParagraph"/>
        <w:numPr>
          <w:ilvl w:val="0"/>
          <w:numId w:val="1"/>
        </w:numPr>
        <w:rPr>
          <w:rFonts w:ascii="Arial Narrow" w:eastAsiaTheme="minorEastAsia" w:hAnsi="Arial Narrow"/>
          <w:b/>
          <w:bCs/>
          <w:sz w:val="28"/>
          <w:szCs w:val="28"/>
        </w:rPr>
      </w:pPr>
      <w:r>
        <w:rPr>
          <w:rFonts w:ascii="Arial Narrow" w:eastAsiaTheme="minorEastAsia" w:hAnsi="Arial Narrow"/>
          <w:b/>
          <w:bCs/>
          <w:sz w:val="28"/>
          <w:szCs w:val="28"/>
        </w:rPr>
        <w:t xml:space="preserve">Gradient Boosting </w:t>
      </w:r>
      <w:r w:rsidRPr="00137DCC">
        <w:rPr>
          <w:rFonts w:ascii="Arial Narrow" w:eastAsiaTheme="minorEastAsia" w:hAnsi="Arial Narrow"/>
          <w:sz w:val="28"/>
          <w:szCs w:val="28"/>
        </w:rPr>
        <w:t xml:space="preserve">is </w:t>
      </w:r>
      <w:r>
        <w:rPr>
          <w:rFonts w:ascii="Arial Narrow" w:eastAsiaTheme="minorEastAsia" w:hAnsi="Arial Narrow"/>
          <w:sz w:val="28"/>
          <w:szCs w:val="28"/>
        </w:rPr>
        <w:t>the powerful</w:t>
      </w:r>
      <w:r w:rsidRPr="00137DCC">
        <w:rPr>
          <w:rFonts w:ascii="Arial Narrow" w:eastAsiaTheme="minorEastAsia" w:hAnsi="Arial Narrow"/>
          <w:sz w:val="28"/>
          <w:szCs w:val="28"/>
        </w:rPr>
        <w:t xml:space="preserve"> ensemble learning method used for classification and regression tasks. It is a boosting algorithm which combine multiple weak learner</w:t>
      </w:r>
      <w:r>
        <w:rPr>
          <w:rFonts w:ascii="Arial Narrow" w:eastAsiaTheme="minorEastAsia" w:hAnsi="Arial Narrow"/>
          <w:sz w:val="28"/>
          <w:szCs w:val="28"/>
        </w:rPr>
        <w:t>s</w:t>
      </w:r>
      <w:r w:rsidRPr="00137DCC">
        <w:rPr>
          <w:rFonts w:ascii="Arial Narrow" w:eastAsiaTheme="minorEastAsia" w:hAnsi="Arial Narrow"/>
          <w:sz w:val="28"/>
          <w:szCs w:val="28"/>
        </w:rPr>
        <w:t xml:space="preserve"> to create a strong predictive model.</w:t>
      </w:r>
    </w:p>
    <w:p w14:paraId="5D0D0039" w14:textId="7CFFE2F1" w:rsidR="00137DCC" w:rsidRDefault="00137DCC" w:rsidP="00137DCC">
      <w:pPr>
        <w:ind w:left="360"/>
        <w:rPr>
          <w:rFonts w:ascii="Arial Narrow" w:eastAsiaTheme="minorEastAsia" w:hAnsi="Arial Narrow"/>
          <w:sz w:val="28"/>
          <w:szCs w:val="28"/>
        </w:rPr>
      </w:pPr>
      <w:r>
        <w:rPr>
          <w:rFonts w:ascii="Arial Narrow" w:eastAsiaTheme="minorEastAsia" w:hAnsi="Arial Narrow"/>
          <w:sz w:val="28"/>
          <w:szCs w:val="28"/>
        </w:rPr>
        <w:t xml:space="preserve">Here, </w:t>
      </w:r>
      <w:r w:rsidRPr="00137DCC">
        <w:rPr>
          <w:rFonts w:ascii="Arial Narrow" w:eastAsiaTheme="minorEastAsia" w:hAnsi="Arial Narrow"/>
          <w:sz w:val="28"/>
          <w:szCs w:val="28"/>
        </w:rPr>
        <w:t>each new model is trained to minimize the loss function such as mean squared error or cross-entropy of the previous model using gradient descent. In each iteration the algorithm computes the gradient of the loss function with respect to predictions and then trains a new weak model to minimize this gradient. Predictions of the new model are then added to the ensemble (all models prediction) and the process is repeated until a stopping criterion is met.</w:t>
      </w:r>
    </w:p>
    <w:p w14:paraId="41D330B0" w14:textId="77777777" w:rsidR="0038095C" w:rsidRDefault="0038095C" w:rsidP="0038095C">
      <w:pPr>
        <w:rPr>
          <w:rFonts w:ascii="Arial Narrow" w:eastAsiaTheme="minorEastAsia" w:hAnsi="Arial Narrow"/>
          <w:sz w:val="28"/>
          <w:szCs w:val="28"/>
        </w:rPr>
      </w:pPr>
      <w:r>
        <w:rPr>
          <w:rFonts w:ascii="Arial Narrow" w:eastAsiaTheme="minorEastAsia" w:hAnsi="Arial Narrow"/>
          <w:sz w:val="28"/>
          <w:szCs w:val="28"/>
        </w:rPr>
        <w:t>Performance in the project:</w:t>
      </w:r>
    </w:p>
    <w:p w14:paraId="665129B2" w14:textId="77777777" w:rsidR="00081159" w:rsidRPr="00111B3A" w:rsidRDefault="00081159" w:rsidP="00081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Mean absolute percentage error:  42.59619856470977</w:t>
      </w:r>
    </w:p>
    <w:p w14:paraId="52B97731" w14:textId="77777777" w:rsidR="00081159" w:rsidRPr="00111B3A" w:rsidRDefault="00081159" w:rsidP="00081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Root mean square error (RMSE):  529.8177636367058</w:t>
      </w:r>
    </w:p>
    <w:p w14:paraId="301E715D" w14:textId="77777777" w:rsidR="00081159" w:rsidRPr="00111B3A" w:rsidRDefault="00081159" w:rsidP="00081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R2 score:  0.015475020769962655</w:t>
      </w:r>
    </w:p>
    <w:p w14:paraId="284AA900" w14:textId="743B84C2" w:rsidR="00137DCC" w:rsidRPr="00137DCC" w:rsidRDefault="00137DCC" w:rsidP="00137DCC">
      <w:pPr>
        <w:pStyle w:val="ListParagraph"/>
        <w:numPr>
          <w:ilvl w:val="0"/>
          <w:numId w:val="1"/>
        </w:numPr>
        <w:rPr>
          <w:rFonts w:ascii="Arial Narrow" w:eastAsiaTheme="minorEastAsia" w:hAnsi="Arial Narrow"/>
          <w:sz w:val="28"/>
          <w:szCs w:val="28"/>
        </w:rPr>
      </w:pPr>
      <w:r w:rsidRPr="00137DCC">
        <w:rPr>
          <w:rFonts w:ascii="Arial Narrow" w:eastAsiaTheme="minorEastAsia" w:hAnsi="Arial Narrow"/>
          <w:b/>
          <w:bCs/>
          <w:sz w:val="28"/>
          <w:szCs w:val="28"/>
        </w:rPr>
        <w:lastRenderedPageBreak/>
        <w:t>XGBoo</w:t>
      </w:r>
      <w:r>
        <w:rPr>
          <w:rFonts w:ascii="Arial Narrow" w:eastAsiaTheme="minorEastAsia" w:hAnsi="Arial Narrow"/>
          <w:b/>
          <w:bCs/>
          <w:sz w:val="28"/>
          <w:szCs w:val="28"/>
        </w:rPr>
        <w:t>st</w:t>
      </w:r>
      <w:r>
        <w:rPr>
          <w:rFonts w:ascii="Arial Narrow" w:eastAsiaTheme="minorEastAsia" w:hAnsi="Arial Narrow"/>
          <w:sz w:val="28"/>
          <w:szCs w:val="28"/>
        </w:rPr>
        <w:t xml:space="preserve"> </w:t>
      </w:r>
      <w:r w:rsidRPr="00137DCC">
        <w:rPr>
          <w:rFonts w:ascii="Arial Narrow" w:eastAsiaTheme="minorEastAsia" w:hAnsi="Arial Narrow"/>
          <w:sz w:val="28"/>
          <w:szCs w:val="28"/>
        </w:rPr>
        <w:t>is an optimized implementation of Gradient Boosting and is a type of ensemble learning method that combines multiple weak models to form a stronger model.</w:t>
      </w:r>
    </w:p>
    <w:p w14:paraId="5342206B" w14:textId="77777777" w:rsidR="00137DCC" w:rsidRP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XGBoost uses decision trees as its base learners and combines them sequentially to improve the model’s performance. Each new tree is trained to correct the errors made by the previous tree and this process is called boosting.</w:t>
      </w:r>
    </w:p>
    <w:p w14:paraId="72A75DB8" w14:textId="5574E2E6" w:rsidR="00137DCC" w:rsidRDefault="00137DCC" w:rsidP="00137DCC">
      <w:pPr>
        <w:ind w:left="360"/>
        <w:rPr>
          <w:rFonts w:ascii="Arial Narrow" w:eastAsiaTheme="minorEastAsia" w:hAnsi="Arial Narrow"/>
          <w:sz w:val="28"/>
          <w:szCs w:val="28"/>
        </w:rPr>
      </w:pPr>
      <w:r w:rsidRPr="00137DCC">
        <w:rPr>
          <w:rFonts w:ascii="Arial Narrow" w:eastAsiaTheme="minorEastAsia" w:hAnsi="Arial Narrow"/>
          <w:sz w:val="28"/>
          <w:szCs w:val="28"/>
        </w:rPr>
        <w:t>It has built-in parallel processing to train models on large datasets quickly. XGBoost also supports customizations allowing users to adjust model parameters to optimize performance based on the specific problem.</w:t>
      </w:r>
    </w:p>
    <w:p w14:paraId="066FCB26" w14:textId="4E288C83" w:rsidR="00137DCC" w:rsidRDefault="00137DCC" w:rsidP="00137DCC">
      <w:pPr>
        <w:ind w:left="360"/>
        <w:rPr>
          <w:rFonts w:ascii="Arial Narrow" w:eastAsiaTheme="minorEastAsia" w:hAnsi="Arial Narrow"/>
          <w:sz w:val="28"/>
          <w:szCs w:val="28"/>
        </w:rPr>
      </w:pPr>
      <w:r>
        <w:rPr>
          <w:rFonts w:ascii="Arial Narrow" w:eastAsiaTheme="minorEastAsia" w:hAnsi="Arial Narrow"/>
          <w:sz w:val="28"/>
          <w:szCs w:val="28"/>
        </w:rPr>
        <w:t>X</w:t>
      </w:r>
      <w:r w:rsidRPr="00137DCC">
        <w:rPr>
          <w:rFonts w:ascii="Arial Narrow" w:eastAsiaTheme="minorEastAsia" w:hAnsi="Arial Narrow"/>
          <w:sz w:val="28"/>
          <w:szCs w:val="28"/>
        </w:rPr>
        <w:t>GBoost extends traditional gradient boosting by including regularization elements in the objective function, XGBoost improves generalization and prevents overfitting.</w:t>
      </w:r>
    </w:p>
    <w:p w14:paraId="3603F33D" w14:textId="77777777" w:rsidR="0038095C" w:rsidRDefault="0038095C" w:rsidP="0038095C">
      <w:pPr>
        <w:rPr>
          <w:rFonts w:ascii="Arial Narrow" w:eastAsiaTheme="minorEastAsia" w:hAnsi="Arial Narrow"/>
          <w:sz w:val="28"/>
          <w:szCs w:val="28"/>
        </w:rPr>
      </w:pPr>
      <w:r>
        <w:rPr>
          <w:rFonts w:ascii="Arial Narrow" w:eastAsiaTheme="minorEastAsia" w:hAnsi="Arial Narrow"/>
          <w:sz w:val="28"/>
          <w:szCs w:val="28"/>
        </w:rPr>
        <w:t>Performance in the project:</w:t>
      </w:r>
    </w:p>
    <w:p w14:paraId="2A783BC4" w14:textId="77777777" w:rsidR="00141F81" w:rsidRPr="00111B3A" w:rsidRDefault="00141F81" w:rsidP="00141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Mean absolute percentage error:  38.97930240407099</w:t>
      </w:r>
    </w:p>
    <w:p w14:paraId="61999742" w14:textId="77777777" w:rsidR="00141F81" w:rsidRPr="00111B3A" w:rsidRDefault="00141F81" w:rsidP="00141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Root mean square error (RMSE):  484.66901774945813</w:t>
      </w:r>
    </w:p>
    <w:p w14:paraId="5C4C9CA3" w14:textId="77777777" w:rsidR="00141F81" w:rsidRDefault="00141F81" w:rsidP="00141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kern w:val="0"/>
          <w:sz w:val="20"/>
          <w:szCs w:val="20"/>
          <w:lang w:eastAsia="en-IN"/>
          <w14:ligatures w14:val="none"/>
        </w:rPr>
      </w:pPr>
      <w:r w:rsidRPr="00111B3A">
        <w:rPr>
          <w:rFonts w:ascii="Courier New" w:eastAsia="Times New Roman" w:hAnsi="Courier New" w:cs="Courier New"/>
          <w:b/>
          <w:bCs/>
          <w:kern w:val="0"/>
          <w:sz w:val="20"/>
          <w:szCs w:val="20"/>
          <w:lang w:eastAsia="en-IN"/>
          <w14:ligatures w14:val="none"/>
        </w:rPr>
        <w:t>R2 score:  0.17611949557208173</w:t>
      </w:r>
    </w:p>
    <w:p w14:paraId="1AE39C54" w14:textId="77777777" w:rsidR="004C6DDE" w:rsidRDefault="004C6DDE" w:rsidP="00137DCC">
      <w:pPr>
        <w:ind w:left="360"/>
        <w:rPr>
          <w:rFonts w:ascii="Arial Narrow" w:eastAsiaTheme="minorEastAsia" w:hAnsi="Arial Narrow"/>
          <w:sz w:val="28"/>
          <w:szCs w:val="28"/>
        </w:rPr>
      </w:pPr>
    </w:p>
    <w:p w14:paraId="3FC93B0F" w14:textId="2013AD74" w:rsidR="004C6DDE" w:rsidRPr="00137DCC" w:rsidRDefault="004C6DDE" w:rsidP="00137DCC">
      <w:pPr>
        <w:ind w:left="360"/>
        <w:rPr>
          <w:rFonts w:ascii="Arial Narrow" w:eastAsiaTheme="minorEastAsia" w:hAnsi="Arial Narrow"/>
          <w:sz w:val="28"/>
          <w:szCs w:val="28"/>
        </w:rPr>
      </w:pPr>
      <w:r>
        <w:rPr>
          <w:rFonts w:ascii="Arial Narrow" w:eastAsiaTheme="minorEastAsia" w:hAnsi="Arial Narrow"/>
          <w:sz w:val="28"/>
          <w:szCs w:val="28"/>
        </w:rPr>
        <w:t xml:space="preserve">There are several other regression algorithms but these help in </w:t>
      </w:r>
      <w:r w:rsidR="00DB7E39">
        <w:rPr>
          <w:rFonts w:ascii="Arial Narrow" w:eastAsiaTheme="minorEastAsia" w:hAnsi="Arial Narrow"/>
          <w:sz w:val="28"/>
          <w:szCs w:val="28"/>
        </w:rPr>
        <w:t>providing accurate results efficiently as 3/4</w:t>
      </w:r>
      <w:r w:rsidR="00DB7E39" w:rsidRPr="00DB7E39">
        <w:rPr>
          <w:rFonts w:ascii="Arial Narrow" w:eastAsiaTheme="minorEastAsia" w:hAnsi="Arial Narrow"/>
          <w:sz w:val="28"/>
          <w:szCs w:val="28"/>
          <w:vertAlign w:val="superscript"/>
        </w:rPr>
        <w:t>th</w:t>
      </w:r>
      <w:r w:rsidR="00DB7E39">
        <w:rPr>
          <w:rFonts w:ascii="Arial Narrow" w:eastAsiaTheme="minorEastAsia" w:hAnsi="Arial Narrow"/>
          <w:sz w:val="28"/>
          <w:szCs w:val="28"/>
        </w:rPr>
        <w:t xml:space="preserve"> of the algorithms support parallel-processing of data.</w:t>
      </w:r>
      <w:r w:rsidR="00141F81">
        <w:rPr>
          <w:rFonts w:ascii="Arial Narrow" w:eastAsiaTheme="minorEastAsia" w:hAnsi="Arial Narrow"/>
          <w:sz w:val="28"/>
          <w:szCs w:val="28"/>
        </w:rPr>
        <w:t xml:space="preserve"> The performance of the models is evaluated with metrics like mean absolute percentage error, root mean squared error, R</w:t>
      </w:r>
      <w:r w:rsidR="0021446D">
        <w:rPr>
          <w:rFonts w:ascii="Arial Narrow" w:eastAsiaTheme="minorEastAsia" w:hAnsi="Arial Narrow"/>
          <w:sz w:val="28"/>
          <w:szCs w:val="28"/>
        </w:rPr>
        <w:t>^2 score etc. to showcase the scope of improvement of the project.</w:t>
      </w:r>
    </w:p>
    <w:sectPr w:rsidR="004C6DDE" w:rsidRPr="00137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53D2E"/>
    <w:multiLevelType w:val="hybridMultilevel"/>
    <w:tmpl w:val="564E4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090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9A"/>
    <w:rsid w:val="00081159"/>
    <w:rsid w:val="00137DCC"/>
    <w:rsid w:val="00141F81"/>
    <w:rsid w:val="0021446D"/>
    <w:rsid w:val="0037249A"/>
    <w:rsid w:val="0038095C"/>
    <w:rsid w:val="003F08FD"/>
    <w:rsid w:val="004C6DDE"/>
    <w:rsid w:val="006C3FC5"/>
    <w:rsid w:val="00766474"/>
    <w:rsid w:val="007D6235"/>
    <w:rsid w:val="008145CA"/>
    <w:rsid w:val="00DB7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FC67"/>
  <w15:chartTrackingRefBased/>
  <w15:docId w15:val="{1776B61E-E6B5-4F4D-9B2C-D88DD7EE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49A"/>
    <w:rPr>
      <w:rFonts w:eastAsiaTheme="majorEastAsia" w:cstheme="majorBidi"/>
      <w:color w:val="272727" w:themeColor="text1" w:themeTint="D8"/>
    </w:rPr>
  </w:style>
  <w:style w:type="paragraph" w:styleId="Title">
    <w:name w:val="Title"/>
    <w:basedOn w:val="Normal"/>
    <w:next w:val="Normal"/>
    <w:link w:val="TitleChar"/>
    <w:uiPriority w:val="10"/>
    <w:qFormat/>
    <w:rsid w:val="00372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49A"/>
    <w:pPr>
      <w:spacing w:before="160"/>
      <w:jc w:val="center"/>
    </w:pPr>
    <w:rPr>
      <w:i/>
      <w:iCs/>
      <w:color w:val="404040" w:themeColor="text1" w:themeTint="BF"/>
    </w:rPr>
  </w:style>
  <w:style w:type="character" w:customStyle="1" w:styleId="QuoteChar">
    <w:name w:val="Quote Char"/>
    <w:basedOn w:val="DefaultParagraphFont"/>
    <w:link w:val="Quote"/>
    <w:uiPriority w:val="29"/>
    <w:rsid w:val="0037249A"/>
    <w:rPr>
      <w:i/>
      <w:iCs/>
      <w:color w:val="404040" w:themeColor="text1" w:themeTint="BF"/>
    </w:rPr>
  </w:style>
  <w:style w:type="paragraph" w:styleId="ListParagraph">
    <w:name w:val="List Paragraph"/>
    <w:basedOn w:val="Normal"/>
    <w:uiPriority w:val="34"/>
    <w:qFormat/>
    <w:rsid w:val="0037249A"/>
    <w:pPr>
      <w:ind w:left="720"/>
      <w:contextualSpacing/>
    </w:pPr>
  </w:style>
  <w:style w:type="character" w:styleId="IntenseEmphasis">
    <w:name w:val="Intense Emphasis"/>
    <w:basedOn w:val="DefaultParagraphFont"/>
    <w:uiPriority w:val="21"/>
    <w:qFormat/>
    <w:rsid w:val="0037249A"/>
    <w:rPr>
      <w:i/>
      <w:iCs/>
      <w:color w:val="2F5496" w:themeColor="accent1" w:themeShade="BF"/>
    </w:rPr>
  </w:style>
  <w:style w:type="paragraph" w:styleId="IntenseQuote">
    <w:name w:val="Intense Quote"/>
    <w:basedOn w:val="Normal"/>
    <w:next w:val="Normal"/>
    <w:link w:val="IntenseQuoteChar"/>
    <w:uiPriority w:val="30"/>
    <w:qFormat/>
    <w:rsid w:val="00372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49A"/>
    <w:rPr>
      <w:i/>
      <w:iCs/>
      <w:color w:val="2F5496" w:themeColor="accent1" w:themeShade="BF"/>
    </w:rPr>
  </w:style>
  <w:style w:type="character" w:styleId="IntenseReference">
    <w:name w:val="Intense Reference"/>
    <w:basedOn w:val="DefaultParagraphFont"/>
    <w:uiPriority w:val="32"/>
    <w:qFormat/>
    <w:rsid w:val="0037249A"/>
    <w:rPr>
      <w:b/>
      <w:bCs/>
      <w:smallCaps/>
      <w:color w:val="2F5496" w:themeColor="accent1" w:themeShade="BF"/>
      <w:spacing w:val="5"/>
    </w:rPr>
  </w:style>
  <w:style w:type="character" w:styleId="PlaceholderText">
    <w:name w:val="Placeholder Text"/>
    <w:basedOn w:val="DefaultParagraphFont"/>
    <w:uiPriority w:val="99"/>
    <w:semiHidden/>
    <w:rsid w:val="0037249A"/>
    <w:rPr>
      <w:color w:val="666666"/>
    </w:rPr>
  </w:style>
  <w:style w:type="character" w:styleId="Hyperlink">
    <w:name w:val="Hyperlink"/>
    <w:basedOn w:val="DefaultParagraphFont"/>
    <w:uiPriority w:val="99"/>
    <w:unhideWhenUsed/>
    <w:rsid w:val="00137DCC"/>
    <w:rPr>
      <w:color w:val="0563C1" w:themeColor="hyperlink"/>
      <w:u w:val="single"/>
    </w:rPr>
  </w:style>
  <w:style w:type="character" w:styleId="UnresolvedMention">
    <w:name w:val="Unresolved Mention"/>
    <w:basedOn w:val="DefaultParagraphFont"/>
    <w:uiPriority w:val="99"/>
    <w:semiHidden/>
    <w:unhideWhenUsed/>
    <w:rsid w:val="00137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02513">
      <w:bodyDiv w:val="1"/>
      <w:marLeft w:val="0"/>
      <w:marRight w:val="0"/>
      <w:marTop w:val="0"/>
      <w:marBottom w:val="0"/>
      <w:divBdr>
        <w:top w:val="none" w:sz="0" w:space="0" w:color="auto"/>
        <w:left w:val="none" w:sz="0" w:space="0" w:color="auto"/>
        <w:bottom w:val="none" w:sz="0" w:space="0" w:color="auto"/>
        <w:right w:val="none" w:sz="0" w:space="0" w:color="auto"/>
      </w:divBdr>
      <w:divsChild>
        <w:div w:id="1195313706">
          <w:marLeft w:val="-420"/>
          <w:marRight w:val="0"/>
          <w:marTop w:val="0"/>
          <w:marBottom w:val="0"/>
          <w:divBdr>
            <w:top w:val="none" w:sz="0" w:space="0" w:color="auto"/>
            <w:left w:val="none" w:sz="0" w:space="0" w:color="auto"/>
            <w:bottom w:val="none" w:sz="0" w:space="0" w:color="auto"/>
            <w:right w:val="none" w:sz="0" w:space="0" w:color="auto"/>
          </w:divBdr>
          <w:divsChild>
            <w:div w:id="342324477">
              <w:marLeft w:val="0"/>
              <w:marRight w:val="0"/>
              <w:marTop w:val="0"/>
              <w:marBottom w:val="0"/>
              <w:divBdr>
                <w:top w:val="none" w:sz="0" w:space="0" w:color="auto"/>
                <w:left w:val="none" w:sz="0" w:space="0" w:color="auto"/>
                <w:bottom w:val="none" w:sz="0" w:space="0" w:color="auto"/>
                <w:right w:val="none" w:sz="0" w:space="0" w:color="auto"/>
              </w:divBdr>
              <w:divsChild>
                <w:div w:id="1907106432">
                  <w:marLeft w:val="0"/>
                  <w:marRight w:val="0"/>
                  <w:marTop w:val="0"/>
                  <w:marBottom w:val="0"/>
                  <w:divBdr>
                    <w:top w:val="none" w:sz="0" w:space="0" w:color="auto"/>
                    <w:left w:val="none" w:sz="0" w:space="0" w:color="auto"/>
                    <w:bottom w:val="none" w:sz="0" w:space="0" w:color="auto"/>
                    <w:right w:val="none" w:sz="0" w:space="0" w:color="auto"/>
                  </w:divBdr>
                  <w:divsChild>
                    <w:div w:id="1247880765">
                      <w:marLeft w:val="0"/>
                      <w:marRight w:val="0"/>
                      <w:marTop w:val="0"/>
                      <w:marBottom w:val="0"/>
                      <w:divBdr>
                        <w:top w:val="none" w:sz="0" w:space="0" w:color="auto"/>
                        <w:left w:val="none" w:sz="0" w:space="0" w:color="auto"/>
                        <w:bottom w:val="none" w:sz="0" w:space="0" w:color="auto"/>
                        <w:right w:val="none" w:sz="0" w:space="0" w:color="auto"/>
                      </w:divBdr>
                    </w:div>
                    <w:div w:id="19769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6307">
          <w:marLeft w:val="0"/>
          <w:marRight w:val="0"/>
          <w:marTop w:val="0"/>
          <w:marBottom w:val="0"/>
          <w:divBdr>
            <w:top w:val="none" w:sz="0" w:space="0" w:color="auto"/>
            <w:left w:val="none" w:sz="0" w:space="0" w:color="auto"/>
            <w:bottom w:val="none" w:sz="0" w:space="0" w:color="auto"/>
            <w:right w:val="none" w:sz="0" w:space="0" w:color="auto"/>
          </w:divBdr>
          <w:divsChild>
            <w:div w:id="909774363">
              <w:marLeft w:val="-420"/>
              <w:marRight w:val="0"/>
              <w:marTop w:val="0"/>
              <w:marBottom w:val="0"/>
              <w:divBdr>
                <w:top w:val="none" w:sz="0" w:space="0" w:color="auto"/>
                <w:left w:val="none" w:sz="0" w:space="0" w:color="auto"/>
                <w:bottom w:val="none" w:sz="0" w:space="0" w:color="auto"/>
                <w:right w:val="none" w:sz="0" w:space="0" w:color="auto"/>
              </w:divBdr>
              <w:divsChild>
                <w:div w:id="166098226">
                  <w:marLeft w:val="0"/>
                  <w:marRight w:val="0"/>
                  <w:marTop w:val="0"/>
                  <w:marBottom w:val="0"/>
                  <w:divBdr>
                    <w:top w:val="none" w:sz="0" w:space="0" w:color="auto"/>
                    <w:left w:val="none" w:sz="0" w:space="0" w:color="auto"/>
                    <w:bottom w:val="none" w:sz="0" w:space="0" w:color="auto"/>
                    <w:right w:val="none" w:sz="0" w:space="0" w:color="auto"/>
                  </w:divBdr>
                  <w:divsChild>
                    <w:div w:id="187067426">
                      <w:marLeft w:val="0"/>
                      <w:marRight w:val="0"/>
                      <w:marTop w:val="0"/>
                      <w:marBottom w:val="0"/>
                      <w:divBdr>
                        <w:top w:val="none" w:sz="0" w:space="0" w:color="auto"/>
                        <w:left w:val="none" w:sz="0" w:space="0" w:color="auto"/>
                        <w:bottom w:val="none" w:sz="0" w:space="0" w:color="auto"/>
                        <w:right w:val="none" w:sz="0" w:space="0" w:color="auto"/>
                      </w:divBdr>
                      <w:divsChild>
                        <w:div w:id="85812077">
                          <w:marLeft w:val="0"/>
                          <w:marRight w:val="0"/>
                          <w:marTop w:val="0"/>
                          <w:marBottom w:val="0"/>
                          <w:divBdr>
                            <w:top w:val="none" w:sz="0" w:space="0" w:color="auto"/>
                            <w:left w:val="none" w:sz="0" w:space="0" w:color="auto"/>
                            <w:bottom w:val="none" w:sz="0" w:space="0" w:color="auto"/>
                            <w:right w:val="none" w:sz="0" w:space="0" w:color="auto"/>
                          </w:divBdr>
                        </w:div>
                        <w:div w:id="20378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34508">
          <w:marLeft w:val="0"/>
          <w:marRight w:val="0"/>
          <w:marTop w:val="0"/>
          <w:marBottom w:val="0"/>
          <w:divBdr>
            <w:top w:val="none" w:sz="0" w:space="0" w:color="auto"/>
            <w:left w:val="none" w:sz="0" w:space="0" w:color="auto"/>
            <w:bottom w:val="none" w:sz="0" w:space="0" w:color="auto"/>
            <w:right w:val="none" w:sz="0" w:space="0" w:color="auto"/>
          </w:divBdr>
          <w:divsChild>
            <w:div w:id="1521704116">
              <w:marLeft w:val="-420"/>
              <w:marRight w:val="0"/>
              <w:marTop w:val="0"/>
              <w:marBottom w:val="0"/>
              <w:divBdr>
                <w:top w:val="none" w:sz="0" w:space="0" w:color="auto"/>
                <w:left w:val="none" w:sz="0" w:space="0" w:color="auto"/>
                <w:bottom w:val="none" w:sz="0" w:space="0" w:color="auto"/>
                <w:right w:val="none" w:sz="0" w:space="0" w:color="auto"/>
              </w:divBdr>
              <w:divsChild>
                <w:div w:id="1914898965">
                  <w:marLeft w:val="0"/>
                  <w:marRight w:val="0"/>
                  <w:marTop w:val="0"/>
                  <w:marBottom w:val="0"/>
                  <w:divBdr>
                    <w:top w:val="none" w:sz="0" w:space="0" w:color="auto"/>
                    <w:left w:val="none" w:sz="0" w:space="0" w:color="auto"/>
                    <w:bottom w:val="none" w:sz="0" w:space="0" w:color="auto"/>
                    <w:right w:val="none" w:sz="0" w:space="0" w:color="auto"/>
                  </w:divBdr>
                  <w:divsChild>
                    <w:div w:id="1546410860">
                      <w:marLeft w:val="0"/>
                      <w:marRight w:val="0"/>
                      <w:marTop w:val="0"/>
                      <w:marBottom w:val="0"/>
                      <w:divBdr>
                        <w:top w:val="none" w:sz="0" w:space="0" w:color="auto"/>
                        <w:left w:val="none" w:sz="0" w:space="0" w:color="auto"/>
                        <w:bottom w:val="none" w:sz="0" w:space="0" w:color="auto"/>
                        <w:right w:val="none" w:sz="0" w:space="0" w:color="auto"/>
                      </w:divBdr>
                      <w:divsChild>
                        <w:div w:id="937368917">
                          <w:marLeft w:val="0"/>
                          <w:marRight w:val="0"/>
                          <w:marTop w:val="0"/>
                          <w:marBottom w:val="0"/>
                          <w:divBdr>
                            <w:top w:val="none" w:sz="0" w:space="0" w:color="auto"/>
                            <w:left w:val="none" w:sz="0" w:space="0" w:color="auto"/>
                            <w:bottom w:val="none" w:sz="0" w:space="0" w:color="auto"/>
                            <w:right w:val="none" w:sz="0" w:space="0" w:color="auto"/>
                          </w:divBdr>
                        </w:div>
                        <w:div w:id="1359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562013">
      <w:bodyDiv w:val="1"/>
      <w:marLeft w:val="0"/>
      <w:marRight w:val="0"/>
      <w:marTop w:val="0"/>
      <w:marBottom w:val="0"/>
      <w:divBdr>
        <w:top w:val="none" w:sz="0" w:space="0" w:color="auto"/>
        <w:left w:val="none" w:sz="0" w:space="0" w:color="auto"/>
        <w:bottom w:val="none" w:sz="0" w:space="0" w:color="auto"/>
        <w:right w:val="none" w:sz="0" w:space="0" w:color="auto"/>
      </w:divBdr>
    </w:div>
    <w:div w:id="1161890668">
      <w:bodyDiv w:val="1"/>
      <w:marLeft w:val="0"/>
      <w:marRight w:val="0"/>
      <w:marTop w:val="0"/>
      <w:marBottom w:val="0"/>
      <w:divBdr>
        <w:top w:val="none" w:sz="0" w:space="0" w:color="auto"/>
        <w:left w:val="none" w:sz="0" w:space="0" w:color="auto"/>
        <w:bottom w:val="none" w:sz="0" w:space="0" w:color="auto"/>
        <w:right w:val="none" w:sz="0" w:space="0" w:color="auto"/>
      </w:divBdr>
    </w:div>
    <w:div w:id="1374814455">
      <w:bodyDiv w:val="1"/>
      <w:marLeft w:val="0"/>
      <w:marRight w:val="0"/>
      <w:marTop w:val="0"/>
      <w:marBottom w:val="0"/>
      <w:divBdr>
        <w:top w:val="none" w:sz="0" w:space="0" w:color="auto"/>
        <w:left w:val="none" w:sz="0" w:space="0" w:color="auto"/>
        <w:bottom w:val="none" w:sz="0" w:space="0" w:color="auto"/>
        <w:right w:val="none" w:sz="0" w:space="0" w:color="auto"/>
      </w:divBdr>
    </w:div>
    <w:div w:id="19894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 VENKATA HARIKA</dc:creator>
  <cp:keywords/>
  <dc:description/>
  <cp:lastModifiedBy>NUNE VENKATA HARIKA</cp:lastModifiedBy>
  <cp:revision>13</cp:revision>
  <dcterms:created xsi:type="dcterms:W3CDTF">2025-05-24T14:58:00Z</dcterms:created>
  <dcterms:modified xsi:type="dcterms:W3CDTF">2025-05-24T15:25:00Z</dcterms:modified>
</cp:coreProperties>
</file>