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B6469" w14:textId="37D5E8ED" w:rsidR="00A9423F" w:rsidRDefault="000E5E2B" w:rsidP="000E5E2B">
      <w:pPr>
        <w:pStyle w:val="Heading1"/>
      </w:pPr>
      <w:r>
        <w:t>WINZIP Case – Race condition</w:t>
      </w:r>
    </w:p>
    <w:p w14:paraId="245592FB" w14:textId="1BA90C0E" w:rsidR="000E5E2B" w:rsidRDefault="000E5E2B" w:rsidP="000E5E2B">
      <w:r>
        <w:t>I’ve created 2 videos that demonstrate the Winzip race condition case:</w:t>
      </w:r>
    </w:p>
    <w:p w14:paraId="34790F81" w14:textId="092578D1" w:rsidR="000E5E2B" w:rsidRPr="000E5E2B" w:rsidRDefault="000E5E2B" w:rsidP="000E5E2B">
      <w:pPr>
        <w:pStyle w:val="ListParagraph"/>
        <w:numPr>
          <w:ilvl w:val="0"/>
          <w:numId w:val="2"/>
        </w:numPr>
      </w:pPr>
      <w:r w:rsidRPr="000E5E2B">
        <w:rPr>
          <w:b/>
          <w:bCs/>
        </w:rPr>
        <w:t>Winzip_part_1_locate_exe.mp4</w:t>
      </w:r>
      <w:r w:rsidRPr="000E5E2B">
        <w:t xml:space="preserve"> -&gt; Locates th</w:t>
      </w:r>
      <w:r>
        <w:t>e vulnerable exe file that is being written and executed from vulnerable location: C:\Windows\Temp\</w:t>
      </w:r>
    </w:p>
    <w:p w14:paraId="68E2D230" w14:textId="7D98AC62" w:rsidR="000E5E2B" w:rsidRDefault="000E5E2B" w:rsidP="000E5E2B">
      <w:pPr>
        <w:pStyle w:val="ListParagraph"/>
        <w:numPr>
          <w:ilvl w:val="0"/>
          <w:numId w:val="2"/>
        </w:numPr>
      </w:pPr>
      <w:r w:rsidRPr="000E5E2B">
        <w:rPr>
          <w:b/>
          <w:bCs/>
        </w:rPr>
        <w:t>Winzip_part_2_race_condition.mp4</w:t>
      </w:r>
      <w:r>
        <w:t xml:space="preserve"> -&gt; Uses the forcecopy command to perform the race condition attack on the installation. And finally abuses the installation to run test.exe as SYSTEM.</w:t>
      </w:r>
    </w:p>
    <w:p w14:paraId="65D50393" w14:textId="5280641C" w:rsidR="000E5E2B" w:rsidRDefault="000E5E2B" w:rsidP="000E5E2B">
      <w:pPr>
        <w:pStyle w:val="Heading1"/>
      </w:pPr>
      <w:r w:rsidRPr="000E5E2B">
        <w:t>Winzip_part_1_locate_exe.mp4</w:t>
      </w:r>
    </w:p>
    <w:p w14:paraId="5AE5B60E" w14:textId="2B490389" w:rsidR="006E425F" w:rsidRDefault="006E425F" w:rsidP="006E425F">
      <w:pPr>
        <w:rPr>
          <w:b/>
          <w:bCs/>
        </w:rPr>
      </w:pPr>
      <w:r>
        <w:t xml:space="preserve">This is the description for the first video: </w:t>
      </w:r>
      <w:r w:rsidRPr="000E5E2B">
        <w:rPr>
          <w:b/>
          <w:bCs/>
        </w:rPr>
        <w:t>Winzip_part_1_locate_exe.mp4</w:t>
      </w:r>
      <w:r>
        <w:rPr>
          <w:b/>
          <w:bCs/>
        </w:rPr>
        <w:t>.</w:t>
      </w:r>
    </w:p>
    <w:p w14:paraId="2B1968BA" w14:textId="365C13E4" w:rsidR="006E425F" w:rsidRPr="00753646" w:rsidRDefault="006E425F" w:rsidP="00753646">
      <w:r w:rsidRPr="00753646">
        <w:t xml:space="preserve">The aim is </w:t>
      </w:r>
      <w:r w:rsidR="00753646">
        <w:t>locate exe’s and dlls that we can abuse.</w:t>
      </w:r>
    </w:p>
    <w:p w14:paraId="60F0A741" w14:textId="7CD2200A" w:rsidR="000E5E2B" w:rsidRDefault="000E5E2B" w:rsidP="000E5E2B">
      <w:pPr>
        <w:pStyle w:val="ListParagraph"/>
        <w:numPr>
          <w:ilvl w:val="0"/>
          <w:numId w:val="3"/>
        </w:numPr>
      </w:pPr>
      <w:r>
        <w:t>First run proc</w:t>
      </w:r>
      <w:r w:rsidR="00586761">
        <w:t xml:space="preserve">ess </w:t>
      </w:r>
      <w:r>
        <w:t>mon</w:t>
      </w:r>
      <w:r w:rsidR="00586761">
        <w:t>itor</w:t>
      </w:r>
      <w:r>
        <w:t xml:space="preserve"> 64 bit as administrator.</w:t>
      </w:r>
    </w:p>
    <w:p w14:paraId="1B098742" w14:textId="55DC85D9" w:rsidR="000E5E2B" w:rsidRDefault="000E5E2B" w:rsidP="000E5E2B">
      <w:pPr>
        <w:pStyle w:val="ListParagraph"/>
        <w:numPr>
          <w:ilvl w:val="0"/>
          <w:numId w:val="3"/>
        </w:numPr>
      </w:pPr>
      <w:r>
        <w:t>Then deselect all the options except the file operations (folder icon) on top</w:t>
      </w:r>
    </w:p>
    <w:p w14:paraId="0807C33B" w14:textId="32845F70" w:rsidR="000E5E2B" w:rsidRDefault="000E5E2B" w:rsidP="000E5E2B">
      <w:pPr>
        <w:pStyle w:val="ListParagraph"/>
        <w:numPr>
          <w:ilvl w:val="0"/>
          <w:numId w:val="3"/>
        </w:numPr>
      </w:pPr>
      <w:r>
        <w:t>Select the filter to monitor the directory of interest</w:t>
      </w:r>
      <w:r w:rsidR="00586761">
        <w:t xml:space="preserve">  (path begins with)</w:t>
      </w:r>
      <w:r>
        <w:t>: C:\Windows\Temp</w:t>
      </w:r>
    </w:p>
    <w:p w14:paraId="1B4E08C2" w14:textId="712661EB" w:rsidR="00586761" w:rsidRDefault="00586761" w:rsidP="000E5E2B">
      <w:pPr>
        <w:pStyle w:val="ListParagraph"/>
        <w:numPr>
          <w:ilvl w:val="0"/>
          <w:numId w:val="3"/>
        </w:numPr>
      </w:pPr>
      <w:r>
        <w:t>Run command prompt (cmd.exe) as Administrator</w:t>
      </w:r>
    </w:p>
    <w:p w14:paraId="68877326" w14:textId="11754A50" w:rsidR="00586761" w:rsidRDefault="00586761" w:rsidP="000E5E2B">
      <w:pPr>
        <w:pStyle w:val="ListParagraph"/>
        <w:numPr>
          <w:ilvl w:val="0"/>
          <w:numId w:val="3"/>
        </w:numPr>
      </w:pPr>
      <w:r>
        <w:t xml:space="preserve">From the Administrator cmd escalate to SYSTEM using </w:t>
      </w:r>
      <w:r w:rsidRPr="00586761">
        <w:rPr>
          <w:b/>
          <w:bCs/>
        </w:rPr>
        <w:t>psexec64 /s /i cmd</w:t>
      </w:r>
      <w:r>
        <w:t xml:space="preserve"> , from the C:\BIN directory</w:t>
      </w:r>
    </w:p>
    <w:p w14:paraId="5BB0953C" w14:textId="15434AE1" w:rsidR="00586761" w:rsidRDefault="00586761" w:rsidP="000E5E2B">
      <w:pPr>
        <w:pStyle w:val="ListParagraph"/>
        <w:numPr>
          <w:ilvl w:val="0"/>
          <w:numId w:val="3"/>
        </w:numPr>
      </w:pPr>
      <w:r>
        <w:t>Clear the process monitor. So its output not polluted from non-related programs.</w:t>
      </w:r>
    </w:p>
    <w:p w14:paraId="519C65F1" w14:textId="7E3F973E" w:rsidR="001A0684" w:rsidRDefault="001A0684" w:rsidP="000E5E2B">
      <w:pPr>
        <w:pStyle w:val="ListParagraph"/>
        <w:numPr>
          <w:ilvl w:val="0"/>
          <w:numId w:val="3"/>
        </w:numPr>
      </w:pPr>
      <w:r>
        <w:t>Run the winzip installation msi from the SYSTEM cmd.</w:t>
      </w:r>
      <w:r w:rsidR="005D17CE">
        <w:t xml:space="preserve"> You can run the command: </w:t>
      </w:r>
      <w:r w:rsidR="005D17CE">
        <w:rPr>
          <w:rFonts w:ascii="Consolas" w:hAnsi="Consolas"/>
          <w:color w:val="171717"/>
          <w:sz w:val="21"/>
          <w:szCs w:val="21"/>
          <w:shd w:val="clear" w:color="auto" w:fill="F2F2F2"/>
        </w:rPr>
        <w:t xml:space="preserve">msiexec.exe /i </w:t>
      </w:r>
      <w:r w:rsidR="005D17CE" w:rsidRPr="005D17CE">
        <w:rPr>
          <w:rFonts w:ascii="Consolas" w:hAnsi="Consolas"/>
          <w:color w:val="171717"/>
          <w:sz w:val="21"/>
          <w:szCs w:val="21"/>
          <w:shd w:val="clear" w:color="auto" w:fill="F2F2F2"/>
        </w:rPr>
        <w:t>winzip250-64</w:t>
      </w:r>
      <w:r w:rsidR="005D17CE">
        <w:rPr>
          <w:rFonts w:ascii="Consolas" w:hAnsi="Consolas"/>
          <w:color w:val="171717"/>
          <w:sz w:val="21"/>
          <w:szCs w:val="21"/>
          <w:shd w:val="clear" w:color="auto" w:fill="F2F2F2"/>
        </w:rPr>
        <w:t>.msi /q</w:t>
      </w:r>
      <w:r w:rsidR="005D17CE" w:rsidRPr="005D17CE">
        <w:t xml:space="preserve"> ,</w:t>
      </w:r>
      <w:r w:rsidR="005D17CE">
        <w:t xml:space="preserve"> to best simulate the SCCM installation.</w:t>
      </w:r>
    </w:p>
    <w:p w14:paraId="18D059A9" w14:textId="4598BB37" w:rsidR="001A0684" w:rsidRDefault="001A0684" w:rsidP="000E5E2B">
      <w:pPr>
        <w:pStyle w:val="ListParagraph"/>
        <w:numPr>
          <w:ilvl w:val="0"/>
          <w:numId w:val="3"/>
        </w:numPr>
      </w:pPr>
      <w:r>
        <w:t>You may choose to opt out from running the executable to not pollute your process monitor output.</w:t>
      </w:r>
    </w:p>
    <w:p w14:paraId="0F5304BA" w14:textId="16E1E12B" w:rsidR="001A0684" w:rsidRDefault="001A0684" w:rsidP="000E5E2B">
      <w:pPr>
        <w:pStyle w:val="ListParagraph"/>
        <w:numPr>
          <w:ilvl w:val="0"/>
          <w:numId w:val="3"/>
        </w:numPr>
      </w:pPr>
      <w:r>
        <w:t xml:space="preserve">Now save the filtered output of process monitor as PML file. </w:t>
      </w:r>
    </w:p>
    <w:p w14:paraId="03A966E9" w14:textId="01C8BD08" w:rsidR="001A0684" w:rsidRDefault="001A0684" w:rsidP="001A0684">
      <w:pPr>
        <w:pStyle w:val="ListParagraph"/>
        <w:numPr>
          <w:ilvl w:val="0"/>
          <w:numId w:val="3"/>
        </w:numPr>
      </w:pPr>
      <w:r>
        <w:t>Open the saved PML file and save it as csv file into C:\TEST</w:t>
      </w:r>
    </w:p>
    <w:p w14:paraId="5893C2C0" w14:textId="3C55DA15" w:rsidR="001A0684" w:rsidRDefault="001A0684" w:rsidP="001A0684">
      <w:pPr>
        <w:pStyle w:val="ListParagraph"/>
        <w:numPr>
          <w:ilvl w:val="0"/>
          <w:numId w:val="3"/>
        </w:numPr>
      </w:pPr>
      <w:r>
        <w:t>Open the CSV file in Excel and save it as Excel workbook (xlsx).</w:t>
      </w:r>
    </w:p>
    <w:p w14:paraId="49E6D8AF" w14:textId="682538CD" w:rsidR="001A0684" w:rsidRDefault="00B62BF2" w:rsidP="001A0684">
      <w:pPr>
        <w:pStyle w:val="ListParagraph"/>
        <w:numPr>
          <w:ilvl w:val="0"/>
          <w:numId w:val="3"/>
        </w:numPr>
      </w:pPr>
      <w:r>
        <w:t>In Excel split the first column into multiple columns using Date-&gt; Text To Columns. Use comma as a delimiter.</w:t>
      </w:r>
    </w:p>
    <w:p w14:paraId="7700ED28" w14:textId="6116092E" w:rsidR="00B62BF2" w:rsidRDefault="00B62BF2" w:rsidP="001A0684">
      <w:pPr>
        <w:pStyle w:val="ListParagraph"/>
        <w:numPr>
          <w:ilvl w:val="0"/>
          <w:numId w:val="3"/>
        </w:numPr>
      </w:pPr>
      <w:r>
        <w:t>Highlight the first row and make it Filter (Data-&gt;Filter).</w:t>
      </w:r>
    </w:p>
    <w:p w14:paraId="256B0859" w14:textId="6590ABE4" w:rsidR="00B62BF2" w:rsidRDefault="00B62BF2" w:rsidP="001A0684">
      <w:pPr>
        <w:pStyle w:val="ListParagraph"/>
        <w:numPr>
          <w:ilvl w:val="0"/>
          <w:numId w:val="3"/>
        </w:numPr>
      </w:pPr>
      <w:r>
        <w:t>Resize the columns for better viewing.</w:t>
      </w:r>
    </w:p>
    <w:p w14:paraId="7A1F441C" w14:textId="1DA77554" w:rsidR="00B62BF2" w:rsidRDefault="00B62BF2" w:rsidP="001A0684">
      <w:pPr>
        <w:pStyle w:val="ListParagraph"/>
        <w:numPr>
          <w:ilvl w:val="0"/>
          <w:numId w:val="3"/>
        </w:numPr>
      </w:pPr>
      <w:r>
        <w:t xml:space="preserve">Click on the Path column and now you can inspect for exe and dll files that can be abused. Feel free to use other filters as well based on your need to better understand the situation. </w:t>
      </w:r>
    </w:p>
    <w:p w14:paraId="454DCB29" w14:textId="338311A8" w:rsidR="00B62BF2" w:rsidRDefault="00B62BF2" w:rsidP="001A0684">
      <w:pPr>
        <w:pStyle w:val="ListParagraph"/>
        <w:numPr>
          <w:ilvl w:val="0"/>
          <w:numId w:val="3"/>
        </w:numPr>
      </w:pPr>
      <w:r>
        <w:t>Locate the exe that we’re going to abuse: C:\Windows\Temp\CloseFAH.exe</w:t>
      </w:r>
    </w:p>
    <w:p w14:paraId="46491C7E" w14:textId="69114BF1" w:rsidR="00B62BF2" w:rsidRDefault="00B62BF2" w:rsidP="00B62BF2"/>
    <w:p w14:paraId="593B155A" w14:textId="75244440" w:rsidR="00B62BF2" w:rsidRDefault="00B62BF2" w:rsidP="00B62BF2">
      <w:pPr>
        <w:rPr>
          <w:color w:val="FF0000"/>
        </w:rPr>
      </w:pPr>
      <w:r w:rsidRPr="00B62BF2">
        <w:rPr>
          <w:color w:val="FF0000"/>
        </w:rPr>
        <w:t xml:space="preserve">Notice that there </w:t>
      </w:r>
      <w:r>
        <w:rPr>
          <w:color w:val="FF0000"/>
        </w:rPr>
        <w:t>may be</w:t>
      </w:r>
      <w:r w:rsidRPr="00B62BF2">
        <w:rPr>
          <w:color w:val="FF0000"/>
        </w:rPr>
        <w:t xml:space="preserve"> other subdirectories with exe’s and dlls created under C:\Windows\Temp\ </w:t>
      </w:r>
      <w:r w:rsidR="00686DBE">
        <w:rPr>
          <w:color w:val="FF0000"/>
        </w:rPr>
        <w:t>, those could be</w:t>
      </w:r>
      <w:r w:rsidRPr="00B62BF2">
        <w:rPr>
          <w:color w:val="FF0000"/>
        </w:rPr>
        <w:t xml:space="preserve"> writable by ordinary user </w:t>
      </w:r>
      <w:r w:rsidR="00686DBE">
        <w:rPr>
          <w:color w:val="FF0000"/>
        </w:rPr>
        <w:t>but can be for example</w:t>
      </w:r>
      <w:r w:rsidRPr="00B62BF2">
        <w:rPr>
          <w:color w:val="FF0000"/>
        </w:rPr>
        <w:t xml:space="preserve"> randomly generated. Aim for the low hanging fruit</w:t>
      </w:r>
      <w:r w:rsidR="00686DBE">
        <w:rPr>
          <w:color w:val="FF0000"/>
        </w:rPr>
        <w:t xml:space="preserve"> first</w:t>
      </w:r>
      <w:r w:rsidRPr="00B62BF2">
        <w:rPr>
          <w:color w:val="FF0000"/>
        </w:rPr>
        <w:t xml:space="preserve"> for best exploitability</w:t>
      </w:r>
      <w:r>
        <w:rPr>
          <w:color w:val="FF0000"/>
        </w:rPr>
        <w:t>. So exe’s and dlls right in C:\Windows\Temp.</w:t>
      </w:r>
      <w:r w:rsidR="00686DBE">
        <w:rPr>
          <w:color w:val="FF0000"/>
        </w:rPr>
        <w:t xml:space="preserve"> If nothing is found then tackle the subdirectories in C:\Windows\Temp for possible exploitation.</w:t>
      </w:r>
    </w:p>
    <w:p w14:paraId="4FAE2241" w14:textId="6664F26D" w:rsidR="00B62BF2" w:rsidRPr="006E425F" w:rsidRDefault="00B62BF2" w:rsidP="006E425F"/>
    <w:p w14:paraId="49B51F22" w14:textId="6C96D069" w:rsidR="00B62BF2" w:rsidRPr="006E425F" w:rsidRDefault="00B62BF2" w:rsidP="006E425F"/>
    <w:p w14:paraId="70C645AD" w14:textId="016BEFAB" w:rsidR="006E425F" w:rsidRPr="006E425F" w:rsidRDefault="006E425F" w:rsidP="006E425F"/>
    <w:p w14:paraId="24D6234D" w14:textId="461512F2" w:rsidR="006E425F" w:rsidRPr="006E425F" w:rsidRDefault="006E425F" w:rsidP="006E425F"/>
    <w:p w14:paraId="3184A851" w14:textId="4939F7DA" w:rsidR="006E425F" w:rsidRPr="006E425F" w:rsidRDefault="006E425F" w:rsidP="006E425F"/>
    <w:p w14:paraId="4FE64A86" w14:textId="50C5D8D6" w:rsidR="006E425F" w:rsidRPr="006E425F" w:rsidRDefault="006E425F" w:rsidP="006E425F"/>
    <w:p w14:paraId="7D5D41FC" w14:textId="7DB95BE0" w:rsidR="006E425F" w:rsidRDefault="006E425F" w:rsidP="006E425F">
      <w:pPr>
        <w:pStyle w:val="Heading1"/>
      </w:pPr>
      <w:r w:rsidRPr="000E5E2B">
        <w:t>Winzip_part_2_race_condition.mp4</w:t>
      </w:r>
    </w:p>
    <w:p w14:paraId="77AE861E" w14:textId="5834208C" w:rsidR="006E425F" w:rsidRDefault="006E425F" w:rsidP="006E425F">
      <w:pPr>
        <w:rPr>
          <w:b/>
          <w:bCs/>
        </w:rPr>
      </w:pPr>
      <w:r>
        <w:t xml:space="preserve">This is the description for the first video: </w:t>
      </w:r>
      <w:r w:rsidRPr="000E5E2B">
        <w:rPr>
          <w:b/>
          <w:bCs/>
        </w:rPr>
        <w:t>Winzip_part_2_race_condition.mp4</w:t>
      </w:r>
    </w:p>
    <w:p w14:paraId="511C61A2" w14:textId="27DD4C15" w:rsidR="006E425F" w:rsidRDefault="006E425F" w:rsidP="006E425F">
      <w:r>
        <w:t>From the first part we have located a potentially vulnerable exe we want to attack. C:\Windows\Temp\CloseFAH.exe . Now we want to win the race with the winzip installation to substitute CloseFAH.exe with our test64.exe and make the installation run it</w:t>
      </w:r>
      <w:r w:rsidR="00753646">
        <w:t xml:space="preserve"> as SYSTEM</w:t>
      </w:r>
      <w:r>
        <w:t>.</w:t>
      </w:r>
    </w:p>
    <w:p w14:paraId="29877BEE" w14:textId="60AEA425" w:rsidR="006E425F" w:rsidRDefault="006E425F" w:rsidP="006E425F">
      <w:r>
        <w:t>These are th</w:t>
      </w:r>
      <w:r w:rsidR="00753646">
        <w:t>e steps:</w:t>
      </w:r>
    </w:p>
    <w:p w14:paraId="26DC081E" w14:textId="169588EA" w:rsidR="00753646" w:rsidRDefault="00C955FC" w:rsidP="00753646">
      <w:pPr>
        <w:pStyle w:val="ListParagraph"/>
        <w:numPr>
          <w:ilvl w:val="0"/>
          <w:numId w:val="4"/>
        </w:numPr>
      </w:pPr>
      <w:r>
        <w:t>Run cmd.exe as normal (non-admin) user.</w:t>
      </w:r>
    </w:p>
    <w:p w14:paraId="653E6378" w14:textId="3F41B838" w:rsidR="00C955FC" w:rsidRPr="00C955FC" w:rsidRDefault="00C955FC" w:rsidP="00C955FC">
      <w:pPr>
        <w:pStyle w:val="ListParagraph"/>
        <w:numPr>
          <w:ilvl w:val="0"/>
          <w:numId w:val="4"/>
        </w:numPr>
      </w:pPr>
      <w:r>
        <w:t xml:space="preserve">Use forcecopy to repeat overwriting of C:\Windows\Temp\CloseFAH.exe with our test64.exe. This is the command: </w:t>
      </w:r>
      <w:r w:rsidRPr="00C955FC">
        <w:rPr>
          <w:b/>
          <w:bCs/>
        </w:rPr>
        <w:t>forcecopy test64.exe C:\Windows\Temp\CloseFAH.exe</w:t>
      </w:r>
    </w:p>
    <w:p w14:paraId="5745095D" w14:textId="6A56D275" w:rsidR="00C955FC" w:rsidRDefault="00C955FC" w:rsidP="00C955FC">
      <w:pPr>
        <w:pStyle w:val="ListParagraph"/>
        <w:numPr>
          <w:ilvl w:val="0"/>
          <w:numId w:val="4"/>
        </w:numPr>
      </w:pPr>
      <w:r>
        <w:t>Run cmd.exe as administrator.</w:t>
      </w:r>
    </w:p>
    <w:p w14:paraId="1FD4BB42" w14:textId="495F1E5D" w:rsidR="00C955FC" w:rsidRDefault="00C955FC" w:rsidP="00C955FC">
      <w:pPr>
        <w:pStyle w:val="ListParagraph"/>
        <w:numPr>
          <w:ilvl w:val="0"/>
          <w:numId w:val="4"/>
        </w:numPr>
      </w:pPr>
      <w:r>
        <w:t xml:space="preserve">From the administrator cmd.exe run </w:t>
      </w:r>
      <w:r w:rsidRPr="00C955FC">
        <w:rPr>
          <w:b/>
          <w:bCs/>
        </w:rPr>
        <w:t>psexec64 /s /i cmd</w:t>
      </w:r>
      <w:r>
        <w:t xml:space="preserve"> , to launch cmd as SYSTEM. (You can close the administrator cmd now.)</w:t>
      </w:r>
    </w:p>
    <w:p w14:paraId="6EBF24AF" w14:textId="1366134A" w:rsidR="00C955FC" w:rsidRDefault="00C955FC" w:rsidP="00C955FC">
      <w:pPr>
        <w:pStyle w:val="ListParagraph"/>
        <w:numPr>
          <w:ilvl w:val="0"/>
          <w:numId w:val="4"/>
        </w:numPr>
      </w:pPr>
      <w:r>
        <w:t>Verify there is no OUTPUT.txt in C:\TEST</w:t>
      </w:r>
    </w:p>
    <w:p w14:paraId="4DFEB75A" w14:textId="27099E33" w:rsidR="00C955FC" w:rsidRDefault="00C955FC" w:rsidP="00C955FC">
      <w:pPr>
        <w:pStyle w:val="ListParagraph"/>
        <w:numPr>
          <w:ilvl w:val="0"/>
          <w:numId w:val="4"/>
        </w:numPr>
      </w:pPr>
      <w:r>
        <w:t>Run the winzip installation msi from SYSTEM cmd.</w:t>
      </w:r>
    </w:p>
    <w:p w14:paraId="3706D8C1" w14:textId="0E37B062" w:rsidR="00C955FC" w:rsidRDefault="00C955FC" w:rsidP="00C955FC">
      <w:pPr>
        <w:pStyle w:val="ListParagraph"/>
        <w:numPr>
          <w:ilvl w:val="0"/>
          <w:numId w:val="4"/>
        </w:numPr>
      </w:pPr>
      <w:r>
        <w:t>Check if OUTPUT.txt appears in C:\TEST.</w:t>
      </w:r>
    </w:p>
    <w:p w14:paraId="499FF882" w14:textId="33BD2168" w:rsidR="00C955FC" w:rsidRPr="006E425F" w:rsidRDefault="00C955FC" w:rsidP="00C955FC">
      <w:pPr>
        <w:pStyle w:val="ListParagraph"/>
        <w:numPr>
          <w:ilvl w:val="0"/>
          <w:numId w:val="4"/>
        </w:numPr>
      </w:pPr>
      <w:r>
        <w:t xml:space="preserve">Inspect the OUTPUT.txt. </w:t>
      </w:r>
      <w:r w:rsidRPr="00C955FC">
        <w:rPr>
          <w:b/>
          <w:bCs/>
        </w:rPr>
        <w:t>NT AUTHORITY\SYSTEM</w:t>
      </w:r>
      <w:r w:rsidRPr="00C955FC">
        <w:t xml:space="preserve"> , means</w:t>
      </w:r>
      <w:r>
        <w:t xml:space="preserve"> our test64.exe ran as a SYSTEM user =&gt; </w:t>
      </w:r>
      <w:r w:rsidRPr="00C955FC">
        <w:rPr>
          <w:b/>
          <w:bCs/>
          <w:u w:val="single"/>
        </w:rPr>
        <w:t>CONCLUSION</w:t>
      </w:r>
      <w:r w:rsidRPr="00C955FC">
        <w:rPr>
          <w:u w:val="single"/>
        </w:rPr>
        <w:t xml:space="preserve"> the installation is </w:t>
      </w:r>
      <w:r w:rsidRPr="002B6BC3">
        <w:rPr>
          <w:color w:val="FF0000"/>
          <w:u w:val="single"/>
        </w:rPr>
        <w:t>vulnerable</w:t>
      </w:r>
      <w:r>
        <w:t>.</w:t>
      </w:r>
    </w:p>
    <w:p w14:paraId="7CA7FCB4" w14:textId="47EB6A01" w:rsidR="006E425F" w:rsidRDefault="006E425F" w:rsidP="006E425F"/>
    <w:p w14:paraId="2D4E8ECB" w14:textId="21A23F32" w:rsidR="00C06666" w:rsidRPr="00C06666" w:rsidRDefault="00C06666" w:rsidP="006E425F">
      <w:pPr>
        <w:rPr>
          <w:color w:val="FF0000"/>
        </w:rPr>
      </w:pPr>
      <w:r w:rsidRPr="00C06666">
        <w:rPr>
          <w:color w:val="FF0000"/>
        </w:rPr>
        <w:t>Notice: Race conditions are more difficult to exploit. It could require multiple reruns of the installation to demonstrate exploitation.</w:t>
      </w:r>
    </w:p>
    <w:sectPr w:rsidR="00C06666" w:rsidRPr="00C0666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5EC64" w14:textId="77777777" w:rsidR="00597093" w:rsidRDefault="00597093" w:rsidP="00BE06F1">
      <w:pPr>
        <w:spacing w:after="0" w:line="240" w:lineRule="auto"/>
      </w:pPr>
      <w:r>
        <w:separator/>
      </w:r>
    </w:p>
  </w:endnote>
  <w:endnote w:type="continuationSeparator" w:id="0">
    <w:p w14:paraId="6CDBF83A" w14:textId="77777777" w:rsidR="00597093" w:rsidRDefault="00597093" w:rsidP="00BE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B0387" w14:textId="77777777" w:rsidR="00686DBE" w:rsidRDefault="00686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DD582" w14:textId="37B97C7B" w:rsidR="00BE06F1" w:rsidRDefault="00BE06F1">
    <w:pPr>
      <w:pStyle w:val="Footer"/>
    </w:pPr>
    <w:r>
      <w:rPr>
        <w:noProof/>
      </w:rPr>
      <mc:AlternateContent>
        <mc:Choice Requires="wps">
          <w:drawing>
            <wp:anchor distT="0" distB="0" distL="114300" distR="114300" simplePos="0" relativeHeight="251659264" behindDoc="0" locked="0" layoutInCell="0" allowOverlap="1" wp14:anchorId="61E93A5F" wp14:editId="32825507">
              <wp:simplePos x="0" y="0"/>
              <wp:positionH relativeFrom="page">
                <wp:posOffset>0</wp:posOffset>
              </wp:positionH>
              <wp:positionV relativeFrom="page">
                <wp:posOffset>10234930</wp:posOffset>
              </wp:positionV>
              <wp:extent cx="7560310" cy="266700"/>
              <wp:effectExtent l="0" t="0" r="0" b="0"/>
              <wp:wrapNone/>
              <wp:docPr id="1" name="MSIPCMdfd245d29ee5dc596e3adbb8" descr="{&quot;HashCode&quot;:73352463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4E9E51" w14:textId="19EE5678" w:rsidR="00BE06F1" w:rsidRPr="00BE06F1" w:rsidRDefault="00BE06F1" w:rsidP="00BE06F1">
                          <w:pPr>
                            <w:spacing w:after="0"/>
                            <w:jc w:val="center"/>
                            <w:rPr>
                              <w:rFonts w:ascii="Calibri" w:hAnsi="Calibri" w:cs="Calibri"/>
                              <w:color w:val="737373"/>
                              <w:sz w:val="20"/>
                            </w:rPr>
                          </w:pPr>
                          <w:r w:rsidRPr="00BE06F1">
                            <w:rPr>
                              <w:rFonts w:ascii="Calibri" w:hAnsi="Calibri" w:cs="Calibri"/>
                              <w:color w:val="737373"/>
                              <w:sz w:val="20"/>
                            </w:rPr>
                            <w:t>Classification: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1E93A5F" id="_x0000_t202" coordsize="21600,21600" o:spt="202" path="m,l,21600r21600,l21600,xe">
              <v:stroke joinstyle="miter"/>
              <v:path gradientshapeok="t" o:connecttype="rect"/>
            </v:shapetype>
            <v:shape id="MSIPCMdfd245d29ee5dc596e3adbb8" o:spid="_x0000_s1026" type="#_x0000_t202" alt="{&quot;HashCode&quot;:733524638,&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" o:allowincell="f" filled="f" stroked="f" strokeweight=".5pt">
              <v:fill o:detectmouseclick="t"/>
              <v:textbox inset=",0,,0">
                <w:txbxContent>
                  <w:p w14:paraId="4B4E9E51" w14:textId="19EE5678" w:rsidR="00BE06F1" w:rsidRPr="00BE06F1" w:rsidRDefault="00BE06F1" w:rsidP="00BE06F1">
                    <w:pPr>
                      <w:spacing w:after="0"/>
                      <w:jc w:val="center"/>
                      <w:rPr>
                        <w:rFonts w:ascii="Calibri" w:hAnsi="Calibri" w:cs="Calibri"/>
                        <w:color w:val="737373"/>
                        <w:sz w:val="20"/>
                      </w:rPr>
                    </w:pPr>
                    <w:r w:rsidRPr="00BE06F1">
                      <w:rPr>
                        <w:rFonts w:ascii="Calibri" w:hAnsi="Calibri" w:cs="Calibri"/>
                        <w:color w:val="737373"/>
                        <w:sz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1F9B4" w14:textId="77777777" w:rsidR="00686DBE" w:rsidRDefault="00686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CBC12" w14:textId="77777777" w:rsidR="00597093" w:rsidRDefault="00597093" w:rsidP="00BE06F1">
      <w:pPr>
        <w:spacing w:after="0" w:line="240" w:lineRule="auto"/>
      </w:pPr>
      <w:r>
        <w:separator/>
      </w:r>
    </w:p>
  </w:footnote>
  <w:footnote w:type="continuationSeparator" w:id="0">
    <w:p w14:paraId="0EB706A5" w14:textId="77777777" w:rsidR="00597093" w:rsidRDefault="00597093" w:rsidP="00BE0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8020E" w14:textId="77777777" w:rsidR="00686DBE" w:rsidRDefault="00686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4D4FC" w14:textId="77777777" w:rsidR="00686DBE" w:rsidRDefault="00686D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EE71" w14:textId="77777777" w:rsidR="00686DBE" w:rsidRDefault="00686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636C1"/>
    <w:multiLevelType w:val="hybridMultilevel"/>
    <w:tmpl w:val="B3BC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5249C9"/>
    <w:multiLevelType w:val="hybridMultilevel"/>
    <w:tmpl w:val="F4422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D5247C"/>
    <w:multiLevelType w:val="hybridMultilevel"/>
    <w:tmpl w:val="ACFCA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2F6EC2"/>
    <w:multiLevelType w:val="hybridMultilevel"/>
    <w:tmpl w:val="AD2C1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2C"/>
    <w:rsid w:val="00020DD0"/>
    <w:rsid w:val="000E5E2B"/>
    <w:rsid w:val="00114BD4"/>
    <w:rsid w:val="0015434D"/>
    <w:rsid w:val="001A0684"/>
    <w:rsid w:val="002B6BC3"/>
    <w:rsid w:val="002F742C"/>
    <w:rsid w:val="00466F14"/>
    <w:rsid w:val="00586761"/>
    <w:rsid w:val="00597093"/>
    <w:rsid w:val="005D17CE"/>
    <w:rsid w:val="005E5C16"/>
    <w:rsid w:val="00651F0A"/>
    <w:rsid w:val="00686DBE"/>
    <w:rsid w:val="006E425F"/>
    <w:rsid w:val="00753646"/>
    <w:rsid w:val="00817220"/>
    <w:rsid w:val="00912A46"/>
    <w:rsid w:val="00A9423F"/>
    <w:rsid w:val="00B62BF2"/>
    <w:rsid w:val="00BE06F1"/>
    <w:rsid w:val="00C06666"/>
    <w:rsid w:val="00C955FC"/>
    <w:rsid w:val="00CB674A"/>
    <w:rsid w:val="00F62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D62E6"/>
  <w15:chartTrackingRefBased/>
  <w15:docId w15:val="{0C2EB057-ABF8-429E-9899-04818C58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2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06F1"/>
    <w:pPr>
      <w:ind w:left="720"/>
      <w:contextualSpacing/>
    </w:pPr>
  </w:style>
  <w:style w:type="paragraph" w:styleId="Header">
    <w:name w:val="header"/>
    <w:basedOn w:val="Normal"/>
    <w:link w:val="HeaderChar"/>
    <w:uiPriority w:val="99"/>
    <w:unhideWhenUsed/>
    <w:rsid w:val="00BE0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6F1"/>
  </w:style>
  <w:style w:type="paragraph" w:styleId="Footer">
    <w:name w:val="footer"/>
    <w:basedOn w:val="Normal"/>
    <w:link w:val="FooterChar"/>
    <w:uiPriority w:val="99"/>
    <w:unhideWhenUsed/>
    <w:rsid w:val="00BE0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6F1"/>
  </w:style>
  <w:style w:type="character" w:customStyle="1" w:styleId="Heading2Char">
    <w:name w:val="Heading 2 Char"/>
    <w:basedOn w:val="DefaultParagraphFont"/>
    <w:link w:val="Heading2"/>
    <w:uiPriority w:val="9"/>
    <w:rsid w:val="00A942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Bachtik</dc:creator>
  <cp:keywords/>
  <dc:description/>
  <cp:lastModifiedBy>Oliver Bachtik</cp:lastModifiedBy>
  <cp:revision>14</cp:revision>
  <dcterms:created xsi:type="dcterms:W3CDTF">2021-12-01T13:07:00Z</dcterms:created>
  <dcterms:modified xsi:type="dcterms:W3CDTF">2021-12-01T14:39:00Z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2dd362-e32d-42a7-8bd7-308d9d800b88_Enabled">
    <vt:lpwstr>True</vt:lpwstr>
  </property>
  <property fmtid="{D5CDD505-2E9C-101B-9397-08002B2CF9AE}" pid="3" name="MSIP_Label_c22dd362-e32d-42a7-8bd7-308d9d800b88_SiteId">
    <vt:lpwstr>164afbb8-0550-43cc-94da-24e7f8574228</vt:lpwstr>
  </property>
  <property fmtid="{D5CDD505-2E9C-101B-9397-08002B2CF9AE}" pid="4" name="MSIP_Label_c22dd362-e32d-42a7-8bd7-308d9d800b88_Owner">
    <vt:lpwstr>obachtik@nviso.be</vt:lpwstr>
  </property>
  <property fmtid="{D5CDD505-2E9C-101B-9397-08002B2CF9AE}" pid="5" name="MSIP_Label_c22dd362-e32d-42a7-8bd7-308d9d800b88_SetDate">
    <vt:lpwstr>2021-12-01T13:14:51.1498940Z</vt:lpwstr>
  </property>
  <property fmtid="{D5CDD505-2E9C-101B-9397-08002B2CF9AE}" pid="6" name="MSIP_Label_c22dd362-e32d-42a7-8bd7-308d9d800b88_Name">
    <vt:lpwstr>Internal</vt:lpwstr>
  </property>
  <property fmtid="{D5CDD505-2E9C-101B-9397-08002B2CF9AE}" pid="7" name="MSIP_Label_c22dd362-e32d-42a7-8bd7-308d9d800b88_Application">
    <vt:lpwstr>Microsoft Azure Information Protection</vt:lpwstr>
  </property>
  <property fmtid="{D5CDD505-2E9C-101B-9397-08002B2CF9AE}" pid="8" name="MSIP_Label_c22dd362-e32d-42a7-8bd7-308d9d800b88_ActionId">
    <vt:lpwstr>6e0a47ec-6487-45f6-817d-7f12339fd711</vt:lpwstr>
  </property>
  <property fmtid="{D5CDD505-2E9C-101B-9397-08002B2CF9AE}" pid="9" name="MSIP_Label_c22dd362-e32d-42a7-8bd7-308d9d800b88_Extended_MSFT_Method">
    <vt:lpwstr>Automatic</vt:lpwstr>
  </property>
  <property fmtid="{D5CDD505-2E9C-101B-9397-08002B2CF9AE}" pid="10" name="Sensitivity">
    <vt:lpwstr>Internal</vt:lpwstr>
  </property>
</Properties>
</file>