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numPr>
          <w:ilvl w:val="0"/>
          <w:numId w:val="1"/>
        </w:numPr>
        <w:rPr/>
      </w:pPr>
      <w:r>
        <w:rPr/>
        <w:t>Infinite Impulse Response (IIR) filters – DC Blocker Block</w:t>
      </w:r>
    </w:p>
    <w:p>
      <w:pPr>
        <w:pStyle w:val="Normal"/>
        <w:rPr/>
      </w:pPr>
      <w:r>
        <w:rPr/>
      </w:r>
    </w:p>
    <w:p>
      <w:pPr>
        <w:pStyle w:val="Normal"/>
        <w:numPr>
          <w:ilvl w:val="0"/>
          <w:numId w:val="2"/>
        </w:numPr>
        <w:rPr/>
      </w:pPr>
      <w:r>
        <w:rPr/>
        <w:t>Single Pole Recursive filter</w:t>
      </w:r>
    </w:p>
    <w:p>
      <w:pPr>
        <w:pStyle w:val="Normal"/>
        <w:rPr/>
      </w:pPr>
      <w:r>
        <w:rPr/>
      </w:r>
    </w:p>
    <w:p>
      <w:pPr>
        <w:pStyle w:val="Normal"/>
        <w:rPr/>
      </w:pPr>
      <w:r>
        <w:rPr/>
        <w:t xml:space="preserve">Single Pole Recursive low-pass filter: </w:t>
      </w:r>
    </w:p>
    <w:p>
      <w:pPr>
        <w:pStyle w:val="Normal"/>
        <w:jc w:val="center"/>
        <w:rPr/>
      </w:pPr>
      <w:r>
        <w:rPr/>
      </w:r>
      <m:oMathPara xmlns:m="http://schemas.openxmlformats.org/officeDocument/2006/math">
        <m:oMathParaPr>
          <m:jc m:val="center"/>
        </m:oMathParaPr>
        <m:oMath>
          <m:r>
            <m:t xml:space="preserve">y</m:t>
          </m:r>
          <m:d>
            <m:dPr>
              <m:begChr m:val="["/>
              <m:endChr m:val="]"/>
            </m:dPr>
            <m:e>
              <m:r>
                <m:t xml:space="preserve">n</m:t>
              </m:r>
            </m:e>
          </m:d>
          <m:r>
            <m:t xml:space="preserve">=</m:t>
          </m:r>
          <m:r>
            <m:t xml:space="preserve">x</m:t>
          </m:r>
          <m:d>
            <m:dPr>
              <m:begChr m:val="["/>
              <m:endChr m:val="]"/>
            </m:dPr>
            <m:e>
              <m:r>
                <m:t xml:space="preserve">n</m:t>
              </m:r>
            </m:e>
          </m:d>
          <m:r>
            <m:t xml:space="preserve">∗</m:t>
          </m:r>
          <m:sSub>
            <m:e>
              <m:r>
                <m:t xml:space="preserve">a</m:t>
              </m:r>
            </m:e>
            <m:sub>
              <m:r>
                <m:t xml:space="preserve">0</m:t>
              </m:r>
            </m:sub>
          </m:sSub>
          <m:r>
            <m:t xml:space="preserve">+</m:t>
          </m:r>
          <m:r>
            <m:t xml:space="preserve">y</m:t>
          </m:r>
          <m:d>
            <m:dPr>
              <m:begChr m:val="["/>
              <m:endChr m:val="]"/>
            </m:dPr>
            <m:e>
              <m:r>
                <m:t xml:space="preserve">n</m:t>
              </m:r>
              <m:r>
                <m:t xml:space="preserve">−</m:t>
              </m:r>
              <m:r>
                <m:t xml:space="preserve">1</m:t>
              </m:r>
            </m:e>
          </m:d>
          <m:r>
            <m:t xml:space="preserve">∗</m:t>
          </m:r>
          <m:sSub>
            <m:e>
              <m:r>
                <m:t xml:space="preserve">b</m:t>
              </m:r>
            </m:e>
            <m:sub>
              <m:r>
                <m:t xml:space="preserve">1</m:t>
              </m:r>
            </m:sub>
          </m:sSub>
        </m:oMath>
      </m:oMathPara>
    </w:p>
    <w:p>
      <w:pPr>
        <w:pStyle w:val="Normal"/>
        <w:rPr/>
      </w:pPr>
      <w:r>
        <w:rPr/>
        <w:t xml:space="preserve">Trong đó: </w:t>
      </w:r>
    </w:p>
    <w:p>
      <w:pPr>
        <w:pStyle w:val="Normal"/>
        <w:numPr>
          <w:ilvl w:val="0"/>
          <w:numId w:val="4"/>
        </w:numPr>
        <w:rPr/>
      </w:pPr>
      <w:r>
        <w:rPr/>
      </w:r>
      <m:oMathPara xmlns:m="http://schemas.openxmlformats.org/officeDocument/2006/math">
        <m:oMathParaPr>
          <m:jc m:val="left"/>
        </m:oMathParaPr>
        <m:oMath>
          <m:sSub>
            <m:e>
              <m:r>
                <m:t xml:space="preserve">a</m:t>
              </m:r>
            </m:e>
            <m:sub>
              <m:r>
                <m:t xml:space="preserve">0</m:t>
              </m:r>
            </m:sub>
          </m:sSub>
          <m:r>
            <m:t xml:space="preserve">=</m:t>
          </m:r>
          <m:r>
            <m:t xml:space="preserve">1</m:t>
          </m:r>
          <m:r>
            <m:t xml:space="preserve">−</m:t>
          </m:r>
          <m:r>
            <m:t xml:space="preserve">x</m:t>
          </m:r>
        </m:oMath>
      </m:oMathPara>
    </w:p>
    <w:p>
      <w:pPr>
        <w:pStyle w:val="Normal"/>
        <w:numPr>
          <w:ilvl w:val="0"/>
          <w:numId w:val="4"/>
        </w:numPr>
        <w:rPr/>
      </w:pPr>
      <w:r>
        <w:rPr/>
      </w:r>
      <m:oMathPara xmlns:m="http://schemas.openxmlformats.org/officeDocument/2006/math">
        <m:oMathParaPr>
          <m:jc m:val="left"/>
        </m:oMathParaPr>
        <m:oMath>
          <m:sSub>
            <m:e>
              <m:r>
                <m:t xml:space="preserve">b</m:t>
              </m:r>
            </m:e>
            <m:sub>
              <m:r>
                <m:t xml:space="preserve">1</m:t>
              </m:r>
            </m:sub>
          </m:sSub>
          <m:r>
            <m:t xml:space="preserve">=</m:t>
          </m:r>
          <m:r>
            <m:t xml:space="preserve">x</m:t>
          </m:r>
        </m:oMath>
      </m:oMathPara>
    </w:p>
    <w:p>
      <w:pPr>
        <w:pStyle w:val="Normal"/>
        <w:rPr/>
      </w:pPr>
      <w:r>
        <w:rPr/>
      </w:r>
    </w:p>
    <w:p>
      <w:pPr>
        <w:pStyle w:val="Normal"/>
        <w:rPr/>
      </w:pPr>
      <w:r>
        <w:rPr/>
        <w:t xml:space="preserve">Single Pole Recursive high-pass filter: </w:t>
      </w:r>
    </w:p>
    <w:p>
      <w:pPr>
        <w:pStyle w:val="Normal"/>
        <w:jc w:val="center"/>
        <w:rPr>
          <w:lang w:val="vi-VN"/>
        </w:rPr>
      </w:pPr>
      <w:r>
        <w:rPr/>
      </w:r>
      <m:oMathPara xmlns:m="http://schemas.openxmlformats.org/officeDocument/2006/math">
        <m:oMathParaPr>
          <m:jc m:val="center"/>
        </m:oMathParaPr>
        <m:oMath>
          <m:r>
            <m:t xml:space="preserve">y</m:t>
          </m:r>
          <m:d>
            <m:dPr>
              <m:begChr m:val="["/>
              <m:endChr m:val="]"/>
            </m:dPr>
            <m:e>
              <m:r>
                <m:t xml:space="preserve">n</m:t>
              </m:r>
            </m:e>
          </m:d>
          <m:r>
            <m:t xml:space="preserve">=</m:t>
          </m:r>
          <m:sSub>
            <m:e>
              <m:r>
                <m:t xml:space="preserve">a</m:t>
              </m:r>
            </m:e>
            <m:sub>
              <m:r>
                <m:t xml:space="preserve">0</m:t>
              </m:r>
            </m:sub>
          </m:sSub>
          <m:r>
            <m:t xml:space="preserve">∗</m:t>
          </m:r>
          <m:r>
            <m:t xml:space="preserve">x</m:t>
          </m:r>
          <m:d>
            <m:dPr>
              <m:begChr m:val="["/>
              <m:endChr m:val="]"/>
            </m:dPr>
            <m:e>
              <m:r>
                <m:t xml:space="preserve">n</m:t>
              </m:r>
            </m:e>
          </m:d>
          <m:r>
            <m:t xml:space="preserve">−</m:t>
          </m:r>
          <m:d>
            <m:dPr>
              <m:begChr m:val="("/>
              <m:endChr m:val=")"/>
            </m:dPr>
            <m:e>
              <m:sSub>
                <m:e>
                  <m:r>
                    <m:t xml:space="preserve">a</m:t>
                  </m:r>
                </m:e>
                <m:sub>
                  <m:r>
                    <m:t xml:space="preserve">1</m:t>
                  </m:r>
                </m:sub>
              </m:sSub>
              <m:r>
                <m:t xml:space="preserve">∗</m:t>
              </m:r>
              <m:r>
                <m:t xml:space="preserve">x</m:t>
              </m:r>
              <m:d>
                <m:dPr>
                  <m:begChr m:val="["/>
                  <m:endChr m:val="]"/>
                </m:dPr>
                <m:e>
                  <m:r>
                    <m:t xml:space="preserve">n</m:t>
                  </m:r>
                  <m:r>
                    <m:t xml:space="preserve">−</m:t>
                  </m:r>
                  <m:r>
                    <m:t xml:space="preserve">1</m:t>
                  </m:r>
                </m:e>
              </m:d>
              <m:r>
                <m:t xml:space="preserve">+</m:t>
              </m:r>
              <m:sSub>
                <m:e>
                  <m:r>
                    <m:t xml:space="preserve">b</m:t>
                  </m:r>
                </m:e>
                <m:sub>
                  <m:r>
                    <m:t xml:space="preserve">1</m:t>
                  </m:r>
                </m:sub>
              </m:sSub>
              <m:r>
                <m:t xml:space="preserve">∗</m:t>
              </m:r>
              <m:r>
                <m:t xml:space="preserve">y</m:t>
              </m:r>
              <m:d>
                <m:dPr>
                  <m:begChr m:val="["/>
                  <m:endChr m:val="]"/>
                </m:dPr>
                <m:e>
                  <m:r>
                    <m:t xml:space="preserve">n</m:t>
                  </m:r>
                  <m:r>
                    <m:t xml:space="preserve">−</m:t>
                  </m:r>
                  <m:r>
                    <m:t xml:space="preserve">1</m:t>
                  </m:r>
                </m:e>
              </m:d>
            </m:e>
          </m:d>
        </m:oMath>
      </m:oMathPara>
    </w:p>
    <w:p>
      <w:pPr>
        <w:pStyle w:val="Normal"/>
        <w:rPr>
          <w:lang w:val="vi-VN"/>
        </w:rPr>
      </w:pPr>
      <w:r>
        <w:rPr>
          <w:lang w:val="vi-VN"/>
        </w:rPr>
        <w:t xml:space="preserve">Trong đó: </w:t>
      </w:r>
    </w:p>
    <w:p>
      <w:pPr>
        <w:pStyle w:val="Normal"/>
        <w:numPr>
          <w:ilvl w:val="0"/>
          <w:numId w:val="5"/>
        </w:numPr>
        <w:rPr/>
      </w:pPr>
      <w:r>
        <w:rPr/>
      </w:r>
      <m:oMathPara xmlns:m="http://schemas.openxmlformats.org/officeDocument/2006/math">
        <m:oMathParaPr>
          <m:jc m:val="left"/>
        </m:oMathParaPr>
        <m:oMath>
          <m:sSub>
            <m:e>
              <m:r>
                <m:t xml:space="preserve">a</m:t>
              </m:r>
            </m:e>
            <m:sub>
              <m:r>
                <m:t xml:space="preserve">0</m:t>
              </m:r>
            </m:sub>
          </m:sSub>
          <m:r>
            <m:t xml:space="preserve">=</m:t>
          </m:r>
          <m:f>
            <m:fPr>
              <m:type m:val="lin"/>
            </m:fPr>
            <m:num>
              <m:d>
                <m:dPr>
                  <m:begChr m:val="("/>
                  <m:endChr m:val=")"/>
                </m:dPr>
                <m:e>
                  <m:r>
                    <m:t xml:space="preserve">1</m:t>
                  </m:r>
                  <m:r>
                    <m:t xml:space="preserve">+</m:t>
                  </m:r>
                  <m:r>
                    <m:t xml:space="preserve">x</m:t>
                  </m:r>
                </m:e>
              </m:d>
            </m:num>
            <m:den>
              <m:r>
                <m:t xml:space="preserve">2</m:t>
              </m:r>
            </m:den>
          </m:f>
        </m:oMath>
      </m:oMathPara>
    </w:p>
    <w:p>
      <w:pPr>
        <w:pStyle w:val="Normal"/>
        <w:numPr>
          <w:ilvl w:val="0"/>
          <w:numId w:val="5"/>
        </w:numPr>
        <w:rPr/>
      </w:pPr>
      <w:r>
        <w:rPr/>
      </w:r>
      <m:oMathPara xmlns:m="http://schemas.openxmlformats.org/officeDocument/2006/math">
        <m:oMathParaPr>
          <m:jc m:val="left"/>
        </m:oMathParaPr>
        <m:oMath>
          <m:sSub>
            <m:e>
              <m:r>
                <m:t xml:space="preserve">a</m:t>
              </m:r>
            </m:e>
            <m:sub>
              <m:r>
                <m:t xml:space="preserve">1</m:t>
              </m:r>
            </m:sub>
          </m:sSub>
          <m:r>
            <m:t xml:space="preserve">=</m:t>
          </m:r>
          <m:f>
            <m:fPr>
              <m:type m:val="lin"/>
            </m:fPr>
            <m:num>
              <m:r>
                <m:t xml:space="preserve">−</m:t>
              </m:r>
              <m:d>
                <m:dPr>
                  <m:begChr m:val="("/>
                  <m:endChr m:val=")"/>
                </m:dPr>
                <m:e>
                  <m:r>
                    <m:t xml:space="preserve">1</m:t>
                  </m:r>
                  <m:r>
                    <m:t xml:space="preserve">+</m:t>
                  </m:r>
                  <m:r>
                    <m:t xml:space="preserve">x</m:t>
                  </m:r>
                </m:e>
              </m:d>
            </m:num>
            <m:den>
              <m:r>
                <m:t xml:space="preserve">2</m:t>
              </m:r>
            </m:den>
          </m:f>
        </m:oMath>
      </m:oMathPara>
    </w:p>
    <w:p>
      <w:pPr>
        <w:pStyle w:val="Normal"/>
        <w:numPr>
          <w:ilvl w:val="0"/>
          <w:numId w:val="5"/>
        </w:numPr>
        <w:rPr/>
      </w:pPr>
      <w:r>
        <w:rPr/>
      </w:r>
      <m:oMathPara xmlns:m="http://schemas.openxmlformats.org/officeDocument/2006/math">
        <m:oMathParaPr>
          <m:jc m:val="left"/>
        </m:oMathParaPr>
        <m:oMath>
          <m:sSub>
            <m:e>
              <m:r>
                <m:t xml:space="preserve">b</m:t>
              </m:r>
            </m:e>
            <m:sub>
              <m:r>
                <m:t xml:space="preserve">1</m:t>
              </m:r>
            </m:sub>
          </m:sSub>
          <m:r>
            <m:t xml:space="preserve">=</m:t>
          </m:r>
          <m:r>
            <m:t xml:space="preserve">x</m:t>
          </m:r>
        </m:oMath>
      </m:oMathPara>
    </w:p>
    <w:p>
      <w:pPr>
        <w:pStyle w:val="Normal"/>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271135" cy="1961515"/>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271135" cy="1961515"/>
                    </a:xfrm>
                    <a:prstGeom prst="rect">
                      <a:avLst/>
                    </a:prstGeom>
                    <a:noFill/>
                  </pic:spPr>
                </pic:pic>
              </a:graphicData>
            </a:graphic>
          </wp:anchor>
        </w:drawing>
      </w:r>
    </w:p>
    <w:p>
      <w:pPr>
        <w:pStyle w:val="Normal"/>
        <w:numPr>
          <w:ilvl w:val="0"/>
          <w:numId w:val="3"/>
        </w:numPr>
        <w:rPr/>
      </w:pPr>
      <w:r>
        <w:rPr/>
        <w:t xml:space="preserve">Phương pháp xác định các hệ số </w:t>
      </w:r>
    </w:p>
    <w:p>
      <w:pPr>
        <w:pStyle w:val="Normal"/>
        <w:rPr>
          <w:lang w:val="vi-VN"/>
        </w:rPr>
      </w:pPr>
      <w:r>
        <w:rPr/>
        <w:t>Có</w:t>
      </w:r>
      <w:r>
        <w:rPr>
          <w:lang w:val="vi-VN"/>
        </w:rPr>
        <w:t xml:space="preserve"> 3 phương pháp để xác định hệ số x bao gồm: </w:t>
      </w:r>
    </w:p>
    <w:p>
      <w:pPr>
        <w:pStyle w:val="ListParagraph"/>
        <w:numPr>
          <w:ilvl w:val="0"/>
          <w:numId w:val="5"/>
        </w:numPr>
        <w:rPr>
          <w:lang w:val="vi-VN"/>
        </w:rPr>
      </w:pPr>
      <w:r>
        <w:rPr>
          <w:u w:val="single"/>
          <w:lang w:val="vi-VN"/>
        </w:rPr>
        <w:t>Hằng số thời gian (time constant)</w:t>
      </w:r>
      <w:r>
        <w:rPr>
          <w:lang w:val="vi-VN"/>
        </w:rPr>
        <w:t xml:space="preserve">: </w:t>
      </w:r>
      <w:r>
        <w:rPr>
          <w:lang w:val="en-US"/>
        </w:rPr>
        <w:t>Về</w:t>
      </w:r>
      <w:r>
        <w:rPr>
          <w:lang w:val="vi-VN"/>
        </w:rPr>
        <w:t xml:space="preserve"> bản chất vật lý, khi đưa vào một xung bước nhảy (tín hiệu từ 0 vọt lên 1), </w:t>
      </w:r>
      <w:r>
        <w:rPr/>
      </w:r>
      <m:oMath xmlns:m="http://schemas.openxmlformats.org/officeDocument/2006/math">
        <m:r>
          <m:t xml:space="preserve">d</m:t>
        </m:r>
      </m:oMath>
      <w:r>
        <w:rPr>
          <w:lang w:val="vi-VN"/>
        </w:rPr>
        <w:t xml:space="preserve"> chính là số lượng mẫu cần thiết để đầu ra </w:t>
      </w:r>
      <w:r>
        <w:rPr/>
      </w:r>
      <m:oMath xmlns:m="http://schemas.openxmlformats.org/officeDocument/2006/math">
        <m:r>
          <m:t xml:space="preserve">y</m:t>
        </m:r>
        <m:d>
          <m:dPr>
            <m:begChr m:val="["/>
            <m:endChr m:val="]"/>
          </m:dPr>
          <m:e>
            <m:r>
              <m:t xml:space="preserve">n</m:t>
            </m:r>
          </m:e>
        </m:d>
      </m:oMath>
      <w:r>
        <w:rPr>
          <w:lang w:val="vi-VN"/>
        </w:rPr>
        <w:t xml:space="preserve"> đạt tới xấp xỉ </w:t>
      </w:r>
      <w:r>
        <w:rPr/>
      </w:r>
      <m:oMath xmlns:m="http://schemas.openxmlformats.org/officeDocument/2006/math">
        <m:r>
          <m:t xml:space="preserve">63.2</m:t>
        </m:r>
        <m:r>
          <m:rPr>
            <m:lit/>
            <m:nor/>
          </m:rPr>
          <m:t xml:space="preserve">%</m:t>
        </m:r>
      </m:oMath>
      <w:r>
        <w:rPr>
          <w:lang w:val="vi-VN"/>
        </w:rPr>
        <w:t xml:space="preserve"> giá trị xác lập (</w:t>
      </w:r>
      <w:r>
        <w:rPr/>
      </w:r>
      <m:oMath xmlns:m="http://schemas.openxmlformats.org/officeDocument/2006/math">
        <m:r>
          <m:t xml:space="preserve">1</m:t>
        </m:r>
        <m:r>
          <m:t xml:space="preserve">−</m:t>
        </m:r>
        <m:f>
          <m:num>
            <m:r>
              <m:t xml:space="preserve">1</m:t>
            </m:r>
          </m:num>
          <m:den>
            <m:r>
              <m:t xml:space="preserve">e</m:t>
            </m:r>
          </m:den>
        </m:f>
      </m:oMath>
      <w:r>
        <w:rPr>
          <w:lang w:val="vi-VN"/>
        </w:rPr>
        <w:t xml:space="preserve">). </w:t>
      </w:r>
    </w:p>
    <w:p>
      <w:pPr>
        <w:pStyle w:val="Normal"/>
        <w:jc w:val="center"/>
        <w:rPr>
          <w:lang w:val="en-US"/>
        </w:rPr>
      </w:pPr>
      <w:r>
        <w:rPr/>
      </w:r>
      <m:oMathPara xmlns:m="http://schemas.openxmlformats.org/officeDocument/2006/math">
        <m:oMathParaPr>
          <m:jc m:val="center"/>
        </m:oMathParaPr>
        <m:oMath>
          <m:r>
            <m:t xml:space="preserve">x</m:t>
          </m:r>
          <m:r>
            <m:t xml:space="preserve">=</m:t>
          </m:r>
          <m:sSup>
            <m:e>
              <m:r>
                <m:t xml:space="preserve">e</m:t>
              </m:r>
            </m:e>
            <m:sup>
              <m:f>
                <m:num>
                  <m:r>
                    <m:t xml:space="preserve">−</m:t>
                  </m:r>
                  <m:r>
                    <m:t xml:space="preserve">1</m:t>
                  </m:r>
                </m:num>
                <m:den>
                  <m:r>
                    <m:t xml:space="preserve">d</m:t>
                  </m:r>
                </m:den>
              </m:f>
            </m:sup>
          </m:sSup>
        </m:oMath>
      </m:oMathPara>
    </w:p>
    <w:p>
      <w:pPr>
        <w:pStyle w:val="ListParagraph"/>
        <w:numPr>
          <w:ilvl w:val="1"/>
          <w:numId w:val="5"/>
        </w:numPr>
        <w:rPr>
          <w:lang w:val="en-US"/>
        </w:rPr>
      </w:pPr>
      <w:r>
        <w:rPr>
          <w:lang w:val="vi-VN"/>
        </w:rPr>
        <w:t xml:space="preserve">Trong đó: </w:t>
      </w:r>
      <w:r>
        <w:rPr/>
      </w:r>
      <m:oMath xmlns:m="http://schemas.openxmlformats.org/officeDocument/2006/math">
        <m:r>
          <m:t xml:space="preserve">d</m:t>
        </m:r>
      </m:oMath>
      <w:r>
        <w:rPr>
          <w:lang w:val="vi-VN"/>
        </w:rPr>
        <w:t xml:space="preserve"> là hằng số thời gian tính bằng số lượng mẫu. </w:t>
      </w:r>
    </w:p>
    <w:p>
      <w:pPr>
        <w:pStyle w:val="Normal"/>
        <w:rPr>
          <w:lang w:val="vi-VN"/>
        </w:rPr>
      </w:pPr>
      <w:r>
        <w:rPr>
          <w:lang w:val="vi-VN"/>
        </w:rPr>
      </w:r>
    </w:p>
    <w:p>
      <w:pPr>
        <w:pStyle w:val="ListParagraph"/>
        <w:numPr>
          <w:ilvl w:val="0"/>
          <w:numId w:val="5"/>
        </w:numPr>
        <w:rPr>
          <w:lang w:val="vi-VN"/>
        </w:rPr>
      </w:pPr>
      <w:r>
        <w:rPr>
          <w:u w:val="single"/>
          <w:lang w:val="vi-VN"/>
        </w:rPr>
        <w:t>Tần số cắt tần số cắt (cutoff frequency)</w:t>
      </w:r>
      <w:r>
        <w:rPr>
          <w:lang w:val="vi-VN"/>
        </w:rPr>
        <w:t xml:space="preserve">: Về bản chất vật lý, </w:t>
      </w:r>
      <w:r>
        <w:rPr/>
      </w:r>
      <m:oMath xmlns:m="http://schemas.openxmlformats.org/officeDocument/2006/math">
        <m:sSub>
          <m:e>
            <m:r>
              <m:t xml:space="preserve">f</m:t>
            </m:r>
          </m:e>
          <m:sub>
            <m:r>
              <m:t xml:space="preserve">c</m:t>
            </m:r>
          </m:sub>
        </m:sSub>
      </m:oMath>
      <w:r>
        <w:rPr>
          <w:lang w:val="vi-VN"/>
        </w:rPr>
        <w:t xml:space="preserve"> là điểm mà tại đó đáp ứng biên độ giảm xuống mức </w:t>
      </w:r>
      <w:r>
        <w:rPr/>
      </w:r>
      <m:oMath xmlns:m="http://schemas.openxmlformats.org/officeDocument/2006/math">
        <m:r>
          <m:t xml:space="preserve">−</m:t>
        </m:r>
        <m:r>
          <m:t xml:space="preserve">3</m:t>
        </m:r>
        <m:r>
          <m:t xml:space="preserve">dB</m:t>
        </m:r>
      </m:oMath>
      <w:r>
        <w:rPr>
          <w:lang w:val="en-US"/>
        </w:rPr>
        <w:t xml:space="preserve"> </w:t>
      </w:r>
      <w:r>
        <w:rPr>
          <w:lang w:val="vi-VN"/>
        </w:rPr>
        <w:t xml:space="preserve">(công suất giảm còn một nửa, biên độ còn </w:t>
      </w:r>
      <w:r>
        <w:rPr/>
      </w:r>
      <m:oMath xmlns:m="http://schemas.openxmlformats.org/officeDocument/2006/math">
        <m:r>
          <m:t xml:space="preserve">70.7</m:t>
        </m:r>
        <m:r>
          <m:rPr>
            <m:lit/>
            <m:nor/>
          </m:rPr>
          <m:t xml:space="preserve">%</m:t>
        </m:r>
      </m:oMath>
      <w:r>
        <w:rPr>
          <w:lang w:val="vi-VN"/>
        </w:rPr>
        <w:t xml:space="preserve">). Đây là phương pháp chuẩn mực để thiết kế DC Blocker. </w:t>
      </w:r>
    </w:p>
    <w:p>
      <w:pPr>
        <w:pStyle w:val="Normal"/>
        <w:jc w:val="center"/>
        <w:rPr>
          <w:lang w:val="en-US"/>
        </w:rPr>
      </w:pPr>
      <w:r>
        <w:rPr/>
      </w:r>
      <m:oMathPara xmlns:m="http://schemas.openxmlformats.org/officeDocument/2006/math">
        <m:oMathParaPr>
          <m:jc m:val="center"/>
        </m:oMathParaPr>
        <m:oMath>
          <m:r>
            <m:t xml:space="preserve">x</m:t>
          </m:r>
          <m:r>
            <m:t xml:space="preserve">=</m:t>
          </m:r>
          <m:sSup>
            <m:e>
              <m:r>
                <m:t xml:space="preserve">e</m:t>
              </m:r>
            </m:e>
            <m:sup>
              <m:r>
                <m:t xml:space="preserve">−</m:t>
              </m:r>
              <m:r>
                <m:t xml:space="preserve">2</m:t>
              </m:r>
              <m:r>
                <m:t xml:space="preserve">π</m:t>
              </m:r>
              <m:sSub>
                <m:e>
                  <m:r>
                    <m:t xml:space="preserve">f</m:t>
                  </m:r>
                </m:e>
                <m:sub>
                  <m:r>
                    <m:t xml:space="preserve">c</m:t>
                  </m:r>
                </m:sub>
              </m:sSub>
            </m:sup>
          </m:sSup>
        </m:oMath>
      </m:oMathPara>
    </w:p>
    <w:p>
      <w:pPr>
        <w:pStyle w:val="ListParagraph"/>
        <w:numPr>
          <w:ilvl w:val="1"/>
          <w:numId w:val="5"/>
        </w:numPr>
        <w:rPr>
          <w:lang w:val="en-US"/>
        </w:rPr>
      </w:pPr>
      <w:r>
        <w:rPr>
          <w:lang w:val="en-US"/>
        </w:rPr>
        <w:t>Trong</w:t>
      </w:r>
      <w:r>
        <w:rPr>
          <w:lang w:val="vi-VN"/>
        </w:rPr>
        <w:t xml:space="preserve"> đó, </w:t>
      </w:r>
      <w:r>
        <w:rPr/>
      </w:r>
      <m:oMath xmlns:m="http://schemas.openxmlformats.org/officeDocument/2006/math">
        <m:sSub>
          <m:e>
            <m:r>
              <m:t xml:space="preserve">f</m:t>
            </m:r>
          </m:e>
          <m:sub>
            <m:r>
              <m:t xml:space="preserve">c</m:t>
            </m:r>
          </m:sub>
        </m:sSub>
      </m:oMath>
      <w:r>
        <w:rPr>
          <w:lang w:val="vi-VN"/>
        </w:rPr>
        <w:t xml:space="preserve"> là tần số cắt chuẩn hóa, được tính bằng tỷ số giữa tần số cắt thực tế (</w:t>
      </w:r>
      <w:r>
        <w:rPr/>
      </w:r>
      <m:oMath xmlns:m="http://schemas.openxmlformats.org/officeDocument/2006/math">
        <m:sSub>
          <m:e>
            <m:r>
              <m:t xml:space="preserve">F</m:t>
            </m:r>
          </m:e>
          <m:sub>
            <m:r>
              <m:t xml:space="preserve">c</m:t>
            </m:r>
          </m:sub>
        </m:sSub>
      </m:oMath>
      <w:r>
        <w:rPr>
          <w:lang w:val="vi-VN"/>
        </w:rPr>
        <w:t xml:space="preserve"> tính bằng </w:t>
      </w:r>
      <w:r>
        <w:rPr/>
      </w:r>
      <m:oMath xmlns:m="http://schemas.openxmlformats.org/officeDocument/2006/math">
        <m:r>
          <m:t xml:space="preserve">Hz</m:t>
        </m:r>
      </m:oMath>
      <w:r>
        <w:rPr>
          <w:lang w:val="vi-VN"/>
        </w:rPr>
        <w:t>) và tốc độ lấy mẫu (</w:t>
      </w:r>
      <w:r>
        <w:rPr/>
      </w:r>
      <m:oMath xmlns:m="http://schemas.openxmlformats.org/officeDocument/2006/math">
        <m:sSub>
          <m:e>
            <m:r>
              <m:t xml:space="preserve">F</m:t>
            </m:r>
          </m:e>
          <m:sub>
            <m:r>
              <m:t xml:space="preserve">s</m:t>
            </m:r>
          </m:sub>
        </m:sSub>
      </m:oMath>
      <w:r>
        <w:rPr>
          <w:lang w:val="vi-VN"/>
        </w:rPr>
        <w:t xml:space="preserve"> tính bằng Hz):  </w:t>
      </w:r>
      <w:r>
        <w:rPr/>
      </w:r>
      <m:oMath xmlns:m="http://schemas.openxmlformats.org/officeDocument/2006/math">
        <m:sSub>
          <m:e>
            <m:r>
              <m:t xml:space="preserve">f</m:t>
            </m:r>
          </m:e>
          <m:sub>
            <m:r>
              <m:t xml:space="preserve">c</m:t>
            </m:r>
          </m:sub>
        </m:sSub>
        <m:r>
          <m:t xml:space="preserve">=</m:t>
        </m:r>
        <m:f>
          <m:num>
            <m:sSub>
              <m:e>
                <m:r>
                  <m:t xml:space="preserve">F</m:t>
                </m:r>
              </m:e>
              <m:sub>
                <m:r>
                  <m:t xml:space="preserve">c</m:t>
                </m:r>
              </m:sub>
            </m:sSub>
          </m:num>
          <m:den>
            <m:sSub>
              <m:e>
                <m:r>
                  <m:t xml:space="preserve">F</m:t>
                </m:r>
              </m:e>
              <m:sub>
                <m:r>
                  <m:t xml:space="preserve">s</m:t>
                </m:r>
              </m:sub>
            </m:sSub>
          </m:den>
        </m:f>
        <m:d>
          <m:dPr>
            <m:begChr m:val="("/>
            <m:endChr m:val=")"/>
          </m:dPr>
          <m:e>
            <m:r>
              <m:t xml:space="preserve">0</m:t>
            </m:r>
            <m:r>
              <m:t xml:space="preserve">≤</m:t>
            </m:r>
            <m:sSub>
              <m:e>
                <m:r>
                  <m:t xml:space="preserve">f</m:t>
                </m:r>
              </m:e>
              <m:sub>
                <m:r>
                  <m:t xml:space="preserve">c</m:t>
                </m:r>
              </m:sub>
            </m:sSub>
            <m:r>
              <m:t xml:space="preserve">≤</m:t>
            </m:r>
            <m:r>
              <m:t xml:space="preserve">0.5</m:t>
            </m:r>
          </m:e>
        </m:d>
      </m:oMath>
      <w:r>
        <w:rPr>
          <w:lang w:val="vi-VN"/>
        </w:rPr>
        <w:t>.</w:t>
      </w:r>
    </w:p>
    <w:p>
      <w:pPr>
        <w:pStyle w:val="ListParagraph"/>
        <w:numPr>
          <w:ilvl w:val="1"/>
          <w:numId w:val="5"/>
        </w:numPr>
        <w:rPr>
          <w:lang w:val="en-US"/>
        </w:rPr>
      </w:pPr>
      <w:r>
        <w:rPr>
          <w:lang w:val="vi-VN"/>
        </w:rPr>
        <w:t>Với bộ lọc có tần số cắt rất nhỏ (</w:t>
      </w:r>
      <w:r>
        <w:rPr/>
      </w:r>
      <m:oMath xmlns:m="http://schemas.openxmlformats.org/officeDocument/2006/math">
        <m:sSub>
          <m:e>
            <m:r>
              <m:t xml:space="preserve">f</m:t>
            </m:r>
          </m:e>
          <m:sub>
            <m:r>
              <m:t xml:space="preserve">c</m:t>
            </m:r>
          </m:sub>
        </m:sSub>
        <m:r>
          <m:t xml:space="preserve">≪</m:t>
        </m:r>
        <m:r>
          <m:t xml:space="preserve">1</m:t>
        </m:r>
        <m:r>
          <m:t xml:space="preserve">)</m:t>
        </m:r>
      </m:oMath>
      <w:r>
        <w:rPr>
          <w:lang w:val="vi-VN"/>
        </w:rPr>
        <w:t xml:space="preserve">, sử dụng xấp xỉ Taylor </w:t>
      </w:r>
      <w:r>
        <w:rPr/>
      </w:r>
      <m:oMath xmlns:m="http://schemas.openxmlformats.org/officeDocument/2006/math">
        <m:sSup>
          <m:e>
            <m:r>
              <m:t xml:space="preserve">e</m:t>
            </m:r>
          </m:e>
          <m:sup>
            <m:r>
              <m:t xml:space="preserve">−</m:t>
            </m:r>
            <m:r>
              <m:t xml:space="preserve">y</m:t>
            </m:r>
          </m:sup>
        </m:sSup>
        <m:r>
          <m:t xml:space="preserve">≈</m:t>
        </m:r>
        <m:r>
          <m:t xml:space="preserve">1</m:t>
        </m:r>
        <m:r>
          <m:t xml:space="preserve">−</m:t>
        </m:r>
        <m:r>
          <m:t xml:space="preserve">y</m:t>
        </m:r>
      </m:oMath>
      <w:r>
        <w:rPr>
          <w:lang w:val="vi-VN"/>
        </w:rPr>
        <w:t xml:space="preserve">, ta có công thức tính nhanh: </w:t>
      </w:r>
      <w:r>
        <w:rPr/>
      </w:r>
      <m:oMath xmlns:m="http://schemas.openxmlformats.org/officeDocument/2006/math">
        <m:r>
          <m:t xml:space="preserve">x</m:t>
        </m:r>
        <m:r>
          <m:t xml:space="preserve">≈</m:t>
        </m:r>
        <m:r>
          <m:t xml:space="preserve">1</m:t>
        </m:r>
        <m:r>
          <m:t xml:space="preserve">−</m:t>
        </m:r>
        <m:r>
          <m:t xml:space="preserve">2</m:t>
        </m:r>
        <m:r>
          <m:t xml:space="preserve">π</m:t>
        </m:r>
        <m:sSub>
          <m:e>
            <m:r>
              <m:t xml:space="preserve">f</m:t>
            </m:r>
          </m:e>
          <m:sub>
            <m:r>
              <m:t xml:space="preserve">c</m:t>
            </m:r>
          </m:sub>
        </m:sSub>
        <m:r>
          <m:t xml:space="preserve">=</m:t>
        </m:r>
        <m:sSub>
          <m:e>
            <m:r>
              <m:t xml:space="preserve">b</m:t>
            </m:r>
          </m:e>
          <m:sub>
            <m:r>
              <m:t xml:space="preserve">1</m:t>
            </m:r>
          </m:sub>
        </m:sSub>
        <m:r>
          <m:t xml:space="preserve">≈</m:t>
        </m:r>
        <m:r>
          <m:t xml:space="preserve">1</m:t>
        </m:r>
        <m:r>
          <m:t xml:space="preserve">−</m:t>
        </m:r>
        <m:r>
          <m:t xml:space="preserve">2</m:t>
        </m:r>
        <m:r>
          <m:t xml:space="preserve">π</m:t>
        </m:r>
        <m:sSub>
          <m:e>
            <m:r>
              <m:t xml:space="preserve">f</m:t>
            </m:r>
          </m:e>
          <m:sub>
            <m:r>
              <m:t xml:space="preserve">c</m:t>
            </m:r>
          </m:sub>
        </m:sSub>
        <m:r>
          <m:t xml:space="preserve">,</m:t>
        </m:r>
        <m:sSub>
          <m:e>
            <m:r>
              <m:t xml:space="preserve">a</m:t>
            </m:r>
          </m:e>
          <m:sub>
            <m:r>
              <m:t xml:space="preserve">0</m:t>
            </m:r>
          </m:sub>
        </m:sSub>
        <m:r>
          <m:t xml:space="preserve">≈</m:t>
        </m:r>
        <m:r>
          <m:t xml:space="preserve">2</m:t>
        </m:r>
        <m:r>
          <m:t xml:space="preserve">π</m:t>
        </m:r>
        <m:sSub>
          <m:e>
            <m:r>
              <m:t xml:space="preserve">f</m:t>
            </m:r>
          </m:e>
          <m:sub>
            <m:r>
              <m:t xml:space="preserve">c</m:t>
            </m:r>
          </m:sub>
        </m:sSub>
      </m:oMath>
      <w:r>
        <w:rPr>
          <w:lang w:val="vi-VN"/>
        </w:rPr>
        <w:t>.</w:t>
      </w:r>
    </w:p>
    <w:p>
      <w:pPr>
        <w:pStyle w:val="Normal"/>
        <w:rPr>
          <w:lang w:val="en-US"/>
        </w:rPr>
      </w:pPr>
      <w:r>
        <w:rPr>
          <w:lang w:val="en-US"/>
        </w:rPr>
      </w:r>
    </w:p>
    <w:p>
      <w:pPr>
        <w:pStyle w:val="ListParagraph"/>
        <w:numPr>
          <w:ilvl w:val="0"/>
          <w:numId w:val="5"/>
        </w:numPr>
        <w:rPr>
          <w:lang w:val="vi-VN"/>
        </w:rPr>
      </w:pPr>
      <w:r>
        <w:rPr>
          <w:u w:val="single"/>
          <w:lang w:val="vi-VN"/>
        </w:rPr>
        <w:t>Chọn trực tiếp (direct picking)</w:t>
      </w:r>
      <w:r>
        <w:rPr>
          <w:lang w:val="vi-VN"/>
        </w:rPr>
        <w:t xml:space="preserve">: Người lập trình không tính toán ngược từ </w:t>
      </w:r>
      <w:r>
        <w:rPr/>
      </w:r>
      <m:oMath xmlns:m="http://schemas.openxmlformats.org/officeDocument/2006/math">
        <m:r>
          <m:t xml:space="preserve">d</m:t>
        </m:r>
      </m:oMath>
      <w:r>
        <w:rPr>
          <w:lang w:val="vi-VN"/>
        </w:rPr>
        <w:t xml:space="preserve"> hay </w:t>
      </w:r>
      <w:r>
        <w:rPr/>
      </w:r>
      <m:oMath xmlns:m="http://schemas.openxmlformats.org/officeDocument/2006/math">
        <m:sSub>
          <m:e>
            <m:r>
              <m:t xml:space="preserve">f</m:t>
            </m:r>
          </m:e>
          <m:sub>
            <m:r>
              <m:t xml:space="preserve">c</m:t>
            </m:r>
          </m:sub>
        </m:sSub>
      </m:oMath>
      <w:r>
        <w:rPr>
          <w:lang w:val="vi-VN"/>
        </w:rPr>
        <w:t xml:space="preserve"> mà gán trực tiếp một giá trị </w:t>
      </w:r>
      <w:r>
        <w:rPr/>
      </w:r>
      <m:oMath xmlns:m="http://schemas.openxmlformats.org/officeDocument/2006/math">
        <m:r>
          <m:t xml:space="preserve">x</m:t>
        </m:r>
      </m:oMath>
      <w:r>
        <w:rPr>
          <w:lang w:val="vi-VN"/>
        </w:rPr>
        <w:t xml:space="preserve"> tiệm cận 1 (thường từ 0.9 đến 0.9999). </w:t>
      </w:r>
    </w:p>
    <w:p>
      <w:pPr>
        <w:pStyle w:val="ListParagraph"/>
        <w:numPr>
          <w:ilvl w:val="1"/>
          <w:numId w:val="5"/>
        </w:numPr>
        <w:rPr>
          <w:lang w:val="vi-VN"/>
        </w:rPr>
      </w:pPr>
      <w:r>
        <w:rPr>
          <w:lang w:val="vi-VN"/>
        </w:rPr>
        <w:t xml:space="preserve">Độ mịn (smoothing factor): </w:t>
      </w:r>
      <w:r>
        <w:rPr/>
      </w:r>
      <m:oMath xmlns:m="http://schemas.openxmlformats.org/officeDocument/2006/math">
        <m:r>
          <m:t xml:space="preserve">x</m:t>
        </m:r>
      </m:oMath>
      <w:r>
        <w:rPr>
          <w:lang w:val="vi-VN"/>
        </w:rPr>
        <w:t xml:space="preserve"> càng gần 1, bộ lọc “nhớ” quá khứ càng lâu, khả năng lọc nhiễu càng mạnh, dải thông càng hẹp nhưng phản ứng lại càng chậm. </w:t>
      </w:r>
    </w:p>
    <w:p>
      <w:pPr>
        <w:pStyle w:val="ListParagraph"/>
        <w:numPr>
          <w:ilvl w:val="1"/>
          <w:numId w:val="5"/>
        </w:numPr>
        <w:rPr>
          <w:lang w:val="vi-VN"/>
        </w:rPr>
      </w:pPr>
      <w:r>
        <w:rPr>
          <w:lang w:val="vi-VN"/>
        </w:rPr>
        <w:t xml:space="preserve">Tối ưu hóa số nguyên (fixed-point optimization): Trên các vi xử lý nhúng hoặc FPGA không có FPU mạnh, việc tính </w:t>
      </w:r>
      <w:r>
        <w:rPr/>
      </w:r>
      <m:oMath xmlns:m="http://schemas.openxmlformats.org/officeDocument/2006/math">
        <m:sSup>
          <m:e>
            <m:r>
              <m:t xml:space="preserve">e</m:t>
            </m:r>
          </m:e>
          <m:sup>
            <m:r>
              <m:t xml:space="preserve">y</m:t>
            </m:r>
          </m:sup>
        </m:sSup>
      </m:oMath>
      <w:r>
        <w:rPr>
          <w:lang w:val="vi-VN"/>
        </w:rPr>
        <w:t xml:space="preserve"> bằng số thực rất tốn kém. Người ta thường chọn </w:t>
      </w:r>
      <w:r>
        <w:rPr/>
      </w:r>
      <m:oMath xmlns:m="http://schemas.openxmlformats.org/officeDocument/2006/math">
        <m:r>
          <m:t xml:space="preserve">x</m:t>
        </m:r>
      </m:oMath>
      <w:r>
        <w:rPr>
          <w:lang w:val="vi-VN"/>
        </w:rPr>
        <w:t xml:space="preserve"> sao cho </w:t>
      </w:r>
      <w:r>
        <w:rPr/>
      </w:r>
      <m:oMath xmlns:m="http://schemas.openxmlformats.org/officeDocument/2006/math">
        <m:r>
          <m:t xml:space="preserve">1</m:t>
        </m:r>
        <m:r>
          <m:t xml:space="preserve">−</m:t>
        </m:r>
        <m:r>
          <m:t xml:space="preserve">x</m:t>
        </m:r>
      </m:oMath>
      <w:r>
        <w:rPr>
          <w:lang w:val="vi-VN"/>
        </w:rPr>
        <w:t xml:space="preserve"> là một lũy thừa của 2. Khi đó, phép nhân </w:t>
      </w:r>
      <w:r>
        <w:rPr/>
      </w:r>
      <m:oMath xmlns:m="http://schemas.openxmlformats.org/officeDocument/2006/math">
        <m:sSub>
          <m:e>
            <m:r>
              <m:t xml:space="preserve">a</m:t>
            </m:r>
          </m:e>
          <m:sub>
            <m:r>
              <m:t xml:space="preserve">0</m:t>
            </m:r>
          </m:sub>
        </m:sSub>
      </m:oMath>
      <w:r>
        <w:rPr>
          <w:lang w:val="vi-VN"/>
        </w:rPr>
        <w:t xml:space="preserve"> và </w:t>
      </w:r>
      <w:r>
        <w:rPr/>
      </w:r>
      <m:oMath xmlns:m="http://schemas.openxmlformats.org/officeDocument/2006/math">
        <m:sSub>
          <m:e>
            <m:r>
              <m:t xml:space="preserve">b</m:t>
            </m:r>
          </m:e>
          <m:sub>
            <m:r>
              <m:t xml:space="preserve">1</m:t>
            </m:r>
          </m:sub>
        </m:sSub>
      </m:oMath>
      <w:r>
        <w:rPr>
          <w:lang w:val="vi-VN"/>
        </w:rPr>
        <w:t xml:space="preserve"> có thể thay thế bằng phép dịch bit sang phải (</w:t>
      </w:r>
      <w:r>
        <w:rPr/>
      </w:r>
      <m:oMath xmlns:m="http://schemas.openxmlformats.org/officeDocument/2006/math">
        <m:r>
          <m:t xml:space="preserve">≫</m:t>
        </m:r>
        <m:r>
          <m:t xml:space="preserve">k</m:t>
        </m:r>
      </m:oMath>
      <w:r>
        <w:rPr>
          <w:lang w:val="en-US"/>
        </w:rPr>
        <w:t>)</w:t>
      </w:r>
      <w:r>
        <w:rPr>
          <w:lang w:val="vi-VN"/>
        </w:rPr>
        <w:t xml:space="preserve">, giúp thuật toán đạt tốc độ xử lý phần cứng tối đa. </w:t>
      </w:r>
    </w:p>
    <w:p>
      <w:pPr>
        <w:pStyle w:val="Normal"/>
        <w:jc w:val="center"/>
        <w:rPr>
          <w:lang w:val="vi-VN"/>
        </w:rPr>
      </w:pPr>
      <w:r>
        <w:rPr/>
      </w:r>
      <m:oMathPara xmlns:m="http://schemas.openxmlformats.org/officeDocument/2006/math">
        <m:oMathParaPr>
          <m:jc m:val="center"/>
        </m:oMathParaPr>
        <m:oMath>
          <m:r>
            <m:t xml:space="preserve">1</m:t>
          </m:r>
          <m:r>
            <m:t xml:space="preserve">−</m:t>
          </m:r>
          <m:r>
            <m:t xml:space="preserve">x</m:t>
          </m:r>
          <m:r>
            <m:t xml:space="preserve">=</m:t>
          </m:r>
          <m:sSup>
            <m:e>
              <m:r>
                <m:t xml:space="preserve">2</m:t>
              </m:r>
            </m:e>
            <m:sup>
              <m:r>
                <m:t xml:space="preserve">−</m:t>
              </m:r>
              <m:r>
                <m:t xml:space="preserve">k</m:t>
              </m:r>
            </m:sup>
          </m:sSup>
        </m:oMath>
      </m:oMathPara>
    </w:p>
    <w:p>
      <w:pPr>
        <w:pStyle w:val="Normal"/>
        <w:rPr>
          <w:lang w:val="vi-VN"/>
        </w:rPr>
      </w:pPr>
      <w:r>
        <w:rPr>
          <w:lang w:val="vi-VN"/>
        </w:rPr>
      </w:r>
    </w:p>
    <w:p>
      <w:pPr>
        <w:pStyle w:val="Normal"/>
        <w:numPr>
          <w:ilvl w:val="0"/>
          <w:numId w:val="3"/>
        </w:numPr>
        <w:rPr/>
      </w:pPr>
      <w:r>
        <w:rPr>
          <w:lang w:val="vi-VN"/>
        </w:rPr>
        <w:t>Đối chiếu hệ thống athena decoder</w:t>
      </w:r>
    </w:p>
    <w:p>
      <w:pPr>
        <w:pStyle w:val="Normal"/>
        <w:rPr>
          <w:lang w:val="vi-VN"/>
        </w:rPr>
      </w:pPr>
      <w:r>
        <w:rPr/>
        <w:t>Đối</w:t>
      </w:r>
      <w:r>
        <w:rPr>
          <w:lang w:val="vi-VN"/>
        </w:rPr>
        <w:t xml:space="preserve"> với hệ thống athena decoder, single pole recursive filter – high-pass filter được xử dụng làm khối DC Blocker. </w:t>
      </w:r>
    </w:p>
    <w:p>
      <w:pPr>
        <w:pStyle w:val="Normal"/>
        <w:rPr>
          <w:lang w:val="vi-VN"/>
        </w:rPr>
      </w:pPr>
      <w:r>
        <w:rPr>
          <w:lang w:val="vi-VN"/>
        </w:rPr>
        <w:t xml:space="preserve">Vấn đề mà nó xử lý: </w:t>
      </w:r>
    </w:p>
    <w:p>
      <w:pPr>
        <w:pStyle w:val="ListParagraph"/>
        <w:numPr>
          <w:ilvl w:val="0"/>
          <w:numId w:val="5"/>
        </w:numPr>
        <w:rPr>
          <w:lang w:val="vi-VN"/>
        </w:rPr>
      </w:pPr>
      <w:r>
        <w:rPr>
          <w:lang w:val="vi-VN"/>
        </w:rPr>
        <w:t xml:space="preserve">Đây là một khối xử lý tín hiệu số có nhiệm vụ loại bỏ mực điện áp tĩnh (DC Offset) bị rò rỉ vào bên trong tín hiệu, giúp kéo toàn bộ dao động của tín hiệu trở về nằm cân bằng xoay quanh đúng mốc tọa độ 0. </w:t>
      </w:r>
    </w:p>
    <w:p>
      <w:pPr>
        <w:pStyle w:val="Normal"/>
        <w:rPr/>
      </w:pPr>
      <w:r>
        <w:rPr/>
      </w:r>
    </w:p>
    <w:p>
      <w:pPr>
        <w:pStyle w:val="Normal"/>
        <w:rPr>
          <w:lang w:val="vi-VN"/>
        </w:rPr>
      </w:pPr>
      <w:r>
        <w:rPr/>
        <w:t>Nguyên</w:t>
      </w:r>
      <w:r>
        <w:rPr>
          <w:lang w:val="vi-VN"/>
        </w:rPr>
        <w:t xml:space="preserve"> nhân gây ra DC Offset: Ở điều kiện lý tưởng, sóng vô tuyến đập vào ăng-ten là dòng điện xoay chiều (AC), nó dao động lên xuống đều đặn qua mốc 0V. Các giá trị I và Q sinh ra sẽ là các số âm dương xen kẽ (ví dụ +0.5, -0.5, +0.5...). Tuy nhiên phần cứng SDR thực tế không hoàn hảo: </w:t>
      </w:r>
    </w:p>
    <w:p>
      <w:pPr>
        <w:pStyle w:val="ListParagraph"/>
        <w:numPr>
          <w:ilvl w:val="0"/>
          <w:numId w:val="5"/>
        </w:numPr>
        <w:rPr>
          <w:lang w:val="vi-VN"/>
        </w:rPr>
      </w:pPr>
      <w:r>
        <w:rPr>
          <w:lang w:val="vi-VN"/>
        </w:rPr>
        <w:t xml:space="preserve">Bộ dao động nội bộ (LO Leakage): Mạch sinh tần số bên trong thiết bị SDR thường bị rò rỉ năng lượng trực tiếp vào mạch thu. </w:t>
      </w:r>
    </w:p>
    <w:p>
      <w:pPr>
        <w:pStyle w:val="ListParagraph"/>
        <w:numPr>
          <w:ilvl w:val="0"/>
          <w:numId w:val="5"/>
        </w:numPr>
        <w:rPr>
          <w:lang w:val="vi-VN"/>
        </w:rPr>
      </w:pPr>
      <w:r>
        <w:rPr>
          <w:lang w:val="vi-VN"/>
        </w:rPr>
        <w:t xml:space="preserve">Lỗi của bộ chuyển đổi ADC (Analog – to – Digital): Phần cứng mạch điện luôn có một điện áp nền nhất định do nhiệt độ và linh kiện. </w:t>
      </w:r>
    </w:p>
    <w:p>
      <w:pPr>
        <w:pStyle w:val="Normal"/>
        <w:rPr>
          <w:lang w:val="vi-VN"/>
        </w:rPr>
      </w:pPr>
      <w:r>
        <w:rPr>
          <w:lang w:val="vi-VN"/>
        </w:rPr>
      </w:r>
    </w:p>
    <w:p>
      <w:pPr>
        <w:pStyle w:val="Normal"/>
        <w:rPr>
          <w:lang w:val="vi-VN"/>
        </w:rPr>
      </w:pPr>
      <w:r>
        <w:rPr>
          <w:lang w:val="vi-VN"/>
        </w:rPr>
        <w:t>Hậu quả: Tín hiệu I/Q thay vì dao động quanh mốc 0, nó bị “cõng” thêm một mức điện áp tĩnh. Ví dụ nó dao động quanh mốc +2. Dòng điện tĩnh không thay đổi này có tần số chính xác bằng 0Hz.</w:t>
      </w:r>
    </w:p>
    <w:p>
      <w:pPr>
        <w:pStyle w:val="Normal"/>
        <w:rPr>
          <w:lang w:val="vi-VN"/>
        </w:rPr>
      </w:pPr>
      <w:r>
        <w:rPr/>
      </w:r>
    </w:p>
    <w:p>
      <w:pPr>
        <w:pStyle w:val="Normal"/>
        <w:rPr/>
      </w:pPr>
      <w:r>
        <w:rPr/>
      </w:r>
    </w:p>
    <w:p>
      <w:pPr>
        <w:pStyle w:val="Normal"/>
        <w:numPr>
          <w:ilvl w:val="0"/>
          <w:numId w:val="1"/>
        </w:numPr>
        <w:rPr/>
      </w:pPr>
      <w:r>
        <w:rPr/>
        <w:t>Frequency Shift Block - Optional (User Config)</w:t>
      </w:r>
    </w:p>
    <w:p>
      <w:pPr>
        <w:pStyle w:val="Normal"/>
        <w:rPr/>
      </w:pPr>
      <w:r>
        <w:rPr/>
      </w:r>
    </w:p>
    <w:p>
      <w:pPr>
        <w:pStyle w:val="Normal"/>
        <w:rPr/>
      </w:pPr>
      <w:r>
        <w:rPr/>
        <w:t>Triển khai của frequency shift block.</w:t>
      </w:r>
    </w:p>
    <w:p>
      <w:pPr>
        <w:pStyle w:val="Normal"/>
        <w:rPr/>
      </w:pPr>
      <w:r>
        <w:rPr/>
        <w:t>------------------------------------------------------------------------------------------------------------------------</w:t>
      </w:r>
    </w:p>
    <w:p>
      <w:pPr>
        <w:pStyle w:val="Normal"/>
        <w:rPr/>
      </w:pPr>
      <w:r>
        <w:rPr/>
        <w:t>#ifndef INCLUDED_volk_32fc_s32fc_rotator_32fc_a_H</w:t>
      </w:r>
    </w:p>
    <w:p>
      <w:pPr>
        <w:pStyle w:val="Normal"/>
        <w:rPr/>
      </w:pPr>
      <w:r>
        <w:rPr/>
        <w:t>#define INCLUDED_volk_32fc_s32fc_rotator_32fc_a_H</w:t>
      </w:r>
    </w:p>
    <w:p>
      <w:pPr>
        <w:pStyle w:val="Normal"/>
        <w:rPr/>
      </w:pPr>
      <w:r>
        <w:rPr/>
      </w:r>
    </w:p>
    <w:p>
      <w:pPr>
        <w:pStyle w:val="Normal"/>
        <w:rPr/>
      </w:pPr>
      <w:r>
        <w:rPr/>
        <w:t>#include &lt;volk/volk_complex.h&gt;</w:t>
      </w:r>
    </w:p>
    <w:p>
      <w:pPr>
        <w:pStyle w:val="Normal"/>
        <w:rPr/>
      </w:pPr>
      <w:r>
        <w:rPr/>
        <w:t>#include &lt;stdio.h&gt;</w:t>
      </w:r>
    </w:p>
    <w:p>
      <w:pPr>
        <w:pStyle w:val="Normal"/>
        <w:rPr/>
      </w:pPr>
      <w:r>
        <w:rPr/>
        <w:t>#include &lt;stdlib.h&gt;</w:t>
      </w:r>
    </w:p>
    <w:p>
      <w:pPr>
        <w:pStyle w:val="Normal"/>
        <w:rPr/>
      </w:pPr>
      <w:r>
        <w:rPr/>
        <w:t>#define ROTATOR_RELOAD 512</w:t>
      </w:r>
    </w:p>
    <w:p>
      <w:pPr>
        <w:pStyle w:val="Normal"/>
        <w:rPr/>
      </w:pPr>
      <w:r>
        <w:rPr/>
      </w:r>
    </w:p>
    <w:p>
      <w:pPr>
        <w:pStyle w:val="Normal"/>
        <w:rPr/>
      </w:pPr>
      <w:r>
        <w:rPr/>
        <w:t>#ifdef LV_HAVE_GENERIC</w:t>
      </w:r>
    </w:p>
    <w:p>
      <w:pPr>
        <w:pStyle w:val="Normal"/>
        <w:rPr/>
      </w:pPr>
      <w:r>
        <w:rPr/>
      </w:r>
    </w:p>
    <w:p>
      <w:pPr>
        <w:pStyle w:val="Normal"/>
        <w:rPr/>
      </w:pPr>
      <w:r>
        <w:rPr/>
        <w:t>/*!</w:t>
      </w:r>
    </w:p>
    <w:p>
      <w:pPr>
        <w:pStyle w:val="Normal"/>
        <w:rPr/>
      </w:pPr>
      <w:r>
        <w:rPr/>
        <w:t xml:space="preserve">  </w:t>
      </w:r>
      <w:r>
        <w:rPr/>
        <w:t>\brief rotate input vector at fixed rate per sample from initial phase offset</w:t>
      </w:r>
    </w:p>
    <w:p>
      <w:pPr>
        <w:pStyle w:val="Normal"/>
        <w:rPr/>
      </w:pPr>
      <w:r>
        <w:rPr/>
        <w:t xml:space="preserve">  </w:t>
      </w:r>
      <w:r>
        <w:rPr/>
        <w:t>\param outVector The vector where the results will be stored</w:t>
      </w:r>
    </w:p>
    <w:p>
      <w:pPr>
        <w:pStyle w:val="Normal"/>
        <w:rPr/>
      </w:pPr>
      <w:r>
        <w:rPr/>
        <w:t xml:space="preserve">  </w:t>
      </w:r>
      <w:r>
        <w:rPr/>
        <w:t>\param inVector Vector to be rotated</w:t>
      </w:r>
    </w:p>
    <w:p>
      <w:pPr>
        <w:pStyle w:val="Normal"/>
        <w:rPr/>
      </w:pPr>
      <w:r>
        <w:rPr/>
        <w:t xml:space="preserve">  </w:t>
      </w:r>
      <w:r>
        <w:rPr/>
        <w:t>\param phase_inc rotational velocity</w:t>
      </w:r>
    </w:p>
    <w:p>
      <w:pPr>
        <w:pStyle w:val="Normal"/>
        <w:rPr/>
      </w:pPr>
      <w:r>
        <w:rPr/>
        <w:t xml:space="preserve">  </w:t>
      </w:r>
      <w:r>
        <w:rPr/>
        <w:t>\param phase initial phase offset</w:t>
      </w:r>
    </w:p>
    <w:p>
      <w:pPr>
        <w:pStyle w:val="Normal"/>
        <w:rPr/>
      </w:pPr>
      <w:r>
        <w:rPr/>
        <w:t xml:space="preserve">  </w:t>
      </w:r>
      <w:r>
        <w:rPr/>
        <w:t>\param num_points The number of values in inVector to be rotated and stored into cVector</w:t>
      </w:r>
    </w:p>
    <w:p>
      <w:pPr>
        <w:pStyle w:val="Normal"/>
        <w:rPr/>
      </w:pPr>
      <w:r>
        <w:rPr/>
        <w:t>*/</w:t>
      </w:r>
    </w:p>
    <w:p>
      <w:pPr>
        <w:pStyle w:val="Normal"/>
        <w:rPr/>
      </w:pPr>
      <w:r>
        <w:rPr/>
        <w:t xml:space="preserve">static inline void volk_32fc_s32fc_x2_rotator_32fc_generic(lv_32fc_t* outVector, const lv_32fc_t* inVector, const lv_32fc_t phase_inc, lv_32fc_t* phase, unsigned int num_points){    </w:t>
      </w:r>
    </w:p>
    <w:p>
      <w:pPr>
        <w:pStyle w:val="Normal"/>
        <w:rPr/>
      </w:pPr>
      <w:r>
        <w:rPr/>
        <w:t xml:space="preserve">    </w:t>
      </w:r>
      <w:r>
        <w:rPr/>
        <w:t xml:space="preserve">unsigned int i = 0; </w:t>
      </w:r>
    </w:p>
    <w:p>
      <w:pPr>
        <w:pStyle w:val="Normal"/>
        <w:rPr/>
      </w:pPr>
      <w:r>
        <w:rPr/>
        <w:t xml:space="preserve">    </w:t>
      </w:r>
      <w:r>
        <w:rPr/>
        <w:t xml:space="preserve">int j = 0;    </w:t>
      </w:r>
    </w:p>
    <w:p>
      <w:pPr>
        <w:pStyle w:val="Normal"/>
        <w:rPr/>
      </w:pPr>
      <w:r>
        <w:rPr/>
        <w:t xml:space="preserve">    </w:t>
      </w:r>
      <w:r>
        <w:rPr/>
        <w:t>for(i = 0; i &lt; (unsigned int)(num_points/ROTATOR_RELOAD); ++i) {</w:t>
      </w:r>
    </w:p>
    <w:p>
      <w:pPr>
        <w:pStyle w:val="Normal"/>
        <w:rPr/>
      </w:pPr>
      <w:r>
        <w:rPr/>
        <w:t xml:space="preserve">        </w:t>
      </w:r>
      <w:r>
        <w:rPr/>
        <w:t>for(j = 0; j &lt; ROTATOR_RELOAD; ++j) {</w:t>
      </w:r>
    </w:p>
    <w:p>
      <w:pPr>
        <w:pStyle w:val="Normal"/>
        <w:rPr/>
      </w:pPr>
      <w:r>
        <w:rPr/>
        <w:t xml:space="preserve">            </w:t>
      </w:r>
      <w:r>
        <w:rPr/>
        <w:t>*outVector++ = *inVector++ * (*phase);</w:t>
      </w:r>
    </w:p>
    <w:p>
      <w:pPr>
        <w:pStyle w:val="Normal"/>
        <w:rPr/>
      </w:pPr>
      <w:r>
        <w:rPr/>
        <w:t xml:space="preserve">            </w:t>
      </w:r>
      <w:r>
        <w:rPr/>
        <w:t>(*phase) *= phase_inc;</w:t>
      </w:r>
    </w:p>
    <w:p>
      <w:pPr>
        <w:pStyle w:val="Normal"/>
        <w:rPr/>
      </w:pPr>
      <w:r>
        <w:rPr/>
        <w:t xml:space="preserve">        </w:t>
      </w:r>
      <w:r>
        <w:rPr/>
        <w:t>}</w:t>
      </w:r>
    </w:p>
    <w:p>
      <w:pPr>
        <w:pStyle w:val="Normal"/>
        <w:rPr/>
      </w:pPr>
      <w:r>
        <w:rPr/>
        <w:t xml:space="preserve">        </w:t>
      </w:r>
      <w:r>
        <w:rPr/>
        <w:t>(*phase) /= abs((*phase));</w:t>
      </w:r>
    </w:p>
    <w:p>
      <w:pPr>
        <w:pStyle w:val="Normal"/>
        <w:rPr/>
      </w:pPr>
      <w:r>
        <w:rPr/>
        <w:t xml:space="preserve">    </w:t>
      </w:r>
      <w:r>
        <w:rPr/>
        <w:t>}</w:t>
      </w:r>
    </w:p>
    <w:p>
      <w:pPr>
        <w:pStyle w:val="Normal"/>
        <w:rPr/>
      </w:pPr>
      <w:r>
        <w:rPr/>
        <w:t xml:space="preserve">    </w:t>
      </w:r>
      <w:r>
        <w:rPr/>
        <w:t>for(i = 0; i &lt; num_points%ROTATOR_RELOAD; ++i) {</w:t>
      </w:r>
    </w:p>
    <w:p>
      <w:pPr>
        <w:pStyle w:val="Normal"/>
        <w:rPr/>
      </w:pPr>
      <w:r>
        <w:rPr/>
        <w:t xml:space="preserve">        </w:t>
      </w:r>
      <w:r>
        <w:rPr/>
        <w:t>*outVector++ = *inVector++ * (*phase);</w:t>
      </w:r>
    </w:p>
    <w:p>
      <w:pPr>
        <w:pStyle w:val="Normal"/>
        <w:rPr/>
      </w:pPr>
      <w:r>
        <w:rPr/>
        <w:t xml:space="preserve">        </w:t>
      </w:r>
      <w:r>
        <w:rPr/>
        <w:t>(*phase) *= phase_inc;</w:t>
      </w:r>
    </w:p>
    <w:p>
      <w:pPr>
        <w:pStyle w:val="Normal"/>
        <w:rPr/>
      </w:pPr>
      <w:r>
        <w:rPr/>
        <w:t xml:space="preserve">    </w:t>
      </w:r>
      <w:r>
        <w:rPr/>
        <w:t>}</w:t>
      </w:r>
    </w:p>
    <w:p>
      <w:pPr>
        <w:pStyle w:val="Normal"/>
        <w:rPr/>
      </w:pPr>
      <w:r>
        <w:rPr/>
        <w:t>}</w:t>
      </w:r>
    </w:p>
    <w:p>
      <w:pPr>
        <w:pStyle w:val="Normal"/>
        <w:rPr/>
      </w:pPr>
      <w:r>
        <w:rPr/>
        <w:t>#endif /* LV_HAVE_GENERIC */</w:t>
      </w:r>
    </w:p>
    <w:p>
      <w:pPr>
        <w:pStyle w:val="Normal"/>
        <w:rPr/>
      </w:pPr>
      <w:r>
        <w:rPr/>
        <w:t>------------------------------------------------------------------------------------------------------------------------</w:t>
      </w:r>
    </w:p>
    <w:p>
      <w:pPr>
        <w:pStyle w:val="Normal"/>
        <w:rPr/>
      </w:pPr>
      <w:r>
        <w:rPr/>
      </w:r>
    </w:p>
    <w:p>
      <w:pPr>
        <w:pStyle w:val="Normal"/>
        <w:rPr/>
      </w:pPr>
      <w:r>
        <w:rPr/>
        <w:t xml:space="preserve">Khi người dùng muốn dịch dữ liệu đầu vào với một tần số </w:t>
      </w:r>
      <w:r>
        <w:rPr/>
      </w:r>
      <m:oMath xmlns:m="http://schemas.openxmlformats.org/officeDocument/2006/math">
        <m:r>
          <m:t xml:space="preserve">Δ</m:t>
        </m:r>
        <m:r>
          <m:t xml:space="preserve">f</m:t>
        </m:r>
      </m:oMath>
      <w:r>
        <w:rPr/>
        <w:t xml:space="preserve">, và tín hiệu được thu với samplerate </w:t>
      </w:r>
      <w:r>
        <w:rPr/>
      </w:r>
      <m:oMath xmlns:m="http://schemas.openxmlformats.org/officeDocument/2006/math">
        <m:sSub>
          <m:e>
            <m:r>
              <m:t xml:space="preserve">F</m:t>
            </m:r>
          </m:e>
          <m:sub>
            <m:r>
              <m:t xml:space="preserve">s</m:t>
            </m:r>
          </m:sub>
        </m:sSub>
      </m:oMath>
      <w:r>
        <w:rPr/>
        <w:t xml:space="preserve">. Góc xoay của thuật toán sẽ được xác định bằng: </w:t>
      </w:r>
    </w:p>
    <w:p>
      <w:pPr>
        <w:pStyle w:val="Normal"/>
        <w:jc w:val="center"/>
        <w:rPr/>
      </w:pPr>
      <w:r>
        <w:rPr/>
      </w:r>
      <m:oMathPara xmlns:m="http://schemas.openxmlformats.org/officeDocument/2006/math">
        <m:oMathParaPr>
          <m:jc m:val="center"/>
        </m:oMathParaPr>
        <m:oMath>
          <m:r>
            <m:t xml:space="preserve">Δ</m:t>
          </m:r>
          <m:r>
            <m:t xml:space="preserve">θ</m:t>
          </m:r>
          <m:r>
            <m:t xml:space="preserve">=</m:t>
          </m:r>
          <m:r>
            <m:t xml:space="preserve">2</m:t>
          </m:r>
          <m:r>
            <m:t xml:space="preserve">∗</m:t>
          </m:r>
          <m:r>
            <m:t xml:space="preserve">π</m:t>
          </m:r>
          <m:r>
            <m:t xml:space="preserve">∗</m:t>
          </m:r>
          <m:f>
            <m:num>
              <m:r>
                <m:t xml:space="preserve">Δ</m:t>
              </m:r>
              <m:r>
                <m:t xml:space="preserve">f</m:t>
              </m:r>
            </m:num>
            <m:den>
              <m:sSub>
                <m:e>
                  <m:r>
                    <m:t xml:space="preserve">F</m:t>
                  </m:r>
                </m:e>
                <m:sub>
                  <m:r>
                    <m:t xml:space="preserve">s</m:t>
                  </m:r>
                </m:sub>
              </m:sSub>
            </m:den>
          </m:f>
        </m:oMath>
      </m:oMathPara>
    </w:p>
    <w:p>
      <w:pPr>
        <w:pStyle w:val="Normal"/>
        <w:rPr/>
      </w:pPr>
      <w:r>
        <w:rPr/>
      </w:r>
    </w:p>
    <w:p>
      <w:pPr>
        <w:pStyle w:val="Normal"/>
        <w:rPr/>
      </w:pPr>
      <w:r>
        <w:rPr/>
        <w:t xml:space="preserve">Các tham số </w:t>
      </w:r>
      <w:r>
        <w:rPr/>
      </w:r>
      <m:oMath xmlns:m="http://schemas.openxmlformats.org/officeDocument/2006/math">
        <m:r>
          <m:t xml:space="preserve">phase</m:t>
        </m:r>
        <m:r>
          <m:t xml:space="preserve">,</m:t>
        </m:r>
        <m:sSub>
          <m:e>
            <m:r>
              <m:t xml:space="preserve">phase</m:t>
            </m:r>
          </m:e>
          <m:sub>
            <m:r>
              <m:t xml:space="preserve">delta</m:t>
            </m:r>
          </m:sub>
        </m:sSub>
      </m:oMath>
      <w:r>
        <w:rPr/>
        <w:t xml:space="preserve"> sẽ được tính bằng: </w:t>
      </w:r>
    </w:p>
    <w:p>
      <w:pPr>
        <w:pStyle w:val="Normal"/>
        <w:jc w:val="center"/>
        <w:rPr/>
      </w:pPr>
      <w:r>
        <w:rPr/>
      </w:r>
      <m:oMathPara xmlns:m="http://schemas.openxmlformats.org/officeDocument/2006/math">
        <m:oMathParaPr>
          <m:jc m:val="center"/>
        </m:oMathParaPr>
        <m:oMath>
          <m:r>
            <m:t xml:space="preserve">phase</m:t>
          </m:r>
          <m:r>
            <m:t xml:space="preserve">=</m:t>
          </m:r>
          <m:r>
            <m:t xml:space="preserve">complex</m:t>
          </m:r>
          <m:d>
            <m:dPr>
              <m:begChr m:val="("/>
              <m:endChr m:val=")"/>
            </m:dPr>
            <m:e>
              <m:r>
                <m:t xml:space="preserve">1</m:t>
              </m:r>
              <m:r>
                <m:t xml:space="preserve">,</m:t>
              </m:r>
              <m:r>
                <m:t xml:space="preserve">0</m:t>
              </m:r>
            </m:e>
          </m:d>
        </m:oMath>
      </m:oMathPara>
    </w:p>
    <w:p>
      <w:pPr>
        <w:pStyle w:val="Normal"/>
        <w:jc w:val="center"/>
        <w:rPr/>
      </w:pPr>
      <w:r>
        <w:rPr/>
      </w:r>
      <m:oMathPara xmlns:m="http://schemas.openxmlformats.org/officeDocument/2006/math">
        <m:oMathParaPr>
          <m:jc m:val="center"/>
        </m:oMathParaPr>
        <m:oMath>
          <m:sSub>
            <m:e>
              <m:r>
                <m:t xml:space="preserve">phase</m:t>
              </m:r>
            </m:e>
            <m:sub>
              <m:r>
                <m:t xml:space="preserve">delta</m:t>
              </m:r>
            </m:sub>
          </m:sSub>
          <m:r>
            <m:t xml:space="preserve">=</m:t>
          </m:r>
          <m:r>
            <m:t xml:space="preserve">complex</m:t>
          </m:r>
          <m:d>
            <m:dPr>
              <m:begChr m:val="("/>
              <m:endChr m:val=")"/>
            </m:dPr>
            <m:e>
              <m:r>
                <m:t xml:space="preserve">cos</m:t>
              </m:r>
              <m:d>
                <m:dPr>
                  <m:begChr m:val="("/>
                  <m:endChr m:val=")"/>
                </m:dPr>
                <m:e>
                  <m:r>
                    <m:t xml:space="preserve">Δ</m:t>
                  </m:r>
                  <m:r>
                    <m:t xml:space="preserve">θ</m:t>
                  </m:r>
                </m:e>
              </m:d>
              <m:r>
                <m:t xml:space="preserve">,</m:t>
              </m:r>
              <m:r>
                <m:t xml:space="preserve">sin</m:t>
              </m:r>
              <m:d>
                <m:dPr>
                  <m:begChr m:val="("/>
                  <m:endChr m:val=")"/>
                </m:dPr>
                <m:e>
                  <m:r>
                    <m:t xml:space="preserve">Δ</m:t>
                  </m:r>
                  <m:r>
                    <m:t xml:space="preserve">θ</m:t>
                  </m:r>
                </m:e>
              </m:d>
            </m:e>
          </m:d>
        </m:oMath>
      </m:oMathPara>
    </w:p>
    <w:p>
      <w:pPr>
        <w:pStyle w:val="Normal"/>
        <w:rPr/>
      </w:pPr>
      <w:r>
        <w:rPr/>
        <w:t xml:space="preserve">Logic chính được sử dụng để xoay góc </w:t>
      </w:r>
      <w:r>
        <w:rPr/>
      </w:r>
      <m:oMath xmlns:m="http://schemas.openxmlformats.org/officeDocument/2006/math">
        <m:r>
          <m:t xml:space="preserve">Δ</m:t>
        </m:r>
        <m:r>
          <m:t xml:space="preserve">θ</m:t>
        </m:r>
      </m:oMath>
      <w:r>
        <w:rPr/>
        <w:t xml:space="preserve"> cho 2 pha I và Q: Thuật toán lặp lần lượt qua các cặp giá trị I/Q và thực hiện 2 bước chính, </w:t>
      </w:r>
    </w:p>
    <w:p>
      <w:pPr>
        <w:pStyle w:val="Normal"/>
        <w:jc w:val="center"/>
        <w:rPr/>
      </w:pPr>
      <w:r>
        <w:rPr/>
      </w:r>
      <m:oMathPara xmlns:m="http://schemas.openxmlformats.org/officeDocument/2006/math">
        <m:oMathParaPr>
          <m:jc m:val="center"/>
        </m:oMathParaPr>
        <m:oMath>
          <m:r>
            <m:t xml:space="preserve">y</m:t>
          </m:r>
          <m:d>
            <m:dPr>
              <m:begChr m:val="["/>
              <m:endChr m:val="]"/>
            </m:dPr>
            <m:e>
              <m:r>
                <m:t xml:space="preserve">n</m:t>
              </m:r>
            </m:e>
          </m:d>
          <m:r>
            <m:t xml:space="preserve">=</m:t>
          </m:r>
          <m:r>
            <m:t xml:space="preserve">x</m:t>
          </m:r>
          <m:d>
            <m:dPr>
              <m:begChr m:val="["/>
              <m:endChr m:val="]"/>
            </m:dPr>
            <m:e>
              <m:r>
                <m:t xml:space="preserve">n</m:t>
              </m:r>
            </m:e>
          </m:d>
          <m:r>
            <m:t xml:space="preserve">∗</m:t>
          </m:r>
          <m:r>
            <m:t xml:space="preserve">phase</m:t>
          </m:r>
        </m:oMath>
      </m:oMathPara>
    </w:p>
    <w:p>
      <w:pPr>
        <w:pStyle w:val="Normal"/>
        <w:jc w:val="center"/>
        <w:rPr/>
      </w:pPr>
      <w:r>
        <w:rPr/>
      </w:r>
      <m:oMathPara xmlns:m="http://schemas.openxmlformats.org/officeDocument/2006/math">
        <m:oMathParaPr>
          <m:jc m:val="center"/>
        </m:oMathParaPr>
        <m:oMath>
          <m:r>
            <m:t xml:space="preserve">phase</m:t>
          </m:r>
          <m:r>
            <m:t xml:space="preserve">=</m:t>
          </m:r>
          <m:r>
            <m:t xml:space="preserve">phase</m:t>
          </m:r>
          <m:r>
            <m:t xml:space="preserve">∗</m:t>
          </m:r>
          <m:sSub>
            <m:e>
              <m:r>
                <m:t xml:space="preserve">phase</m:t>
              </m:r>
            </m:e>
            <m:sub>
              <m:r>
                <m:t xml:space="preserve">delta</m:t>
              </m:r>
            </m:sub>
          </m:sSub>
        </m:oMath>
      </m:oMathPara>
    </w:p>
    <w:p>
      <w:pPr>
        <w:pStyle w:val="Normal"/>
        <w:rPr/>
      </w:pPr>
      <w:r>
        <w:rPr/>
        <w:t xml:space="preserve">và một bước phụ được sử dụng sau mỗi 512 mẫu loại bỏ sai số tích lũy của các vòng lặp trước đó: </w:t>
      </w:r>
    </w:p>
    <w:p>
      <w:pPr>
        <w:pStyle w:val="Normal"/>
        <w:jc w:val="center"/>
        <w:rPr/>
      </w:pPr>
      <w:r>
        <w:rPr/>
      </w:r>
      <m:oMathPara xmlns:m="http://schemas.openxmlformats.org/officeDocument/2006/math">
        <m:oMathParaPr>
          <m:jc m:val="center"/>
        </m:oMathParaPr>
        <m:oMath>
          <m:r>
            <m:t xml:space="preserve">phase</m:t>
          </m:r>
          <m:r>
            <m:t xml:space="preserve">=</m:t>
          </m:r>
          <m:f>
            <m:num>
              <m:r>
                <m:t xml:space="preserve">phase</m:t>
              </m:r>
            </m:num>
            <m:den>
              <m:d>
                <m:dPr>
                  <m:begChr m:val="|"/>
                  <m:endChr m:val="|"/>
                </m:dPr>
                <m:e>
                  <m:r>
                    <m:t xml:space="preserve">phase</m:t>
                  </m:r>
                </m:e>
              </m:d>
            </m:den>
          </m:f>
        </m:oMath>
      </m:oMathPara>
    </w:p>
    <w:p>
      <w:pPr>
        <w:pStyle w:val="Normal"/>
        <w:jc w:val="center"/>
        <w:rPr/>
      </w:pPr>
      <w:r>
        <w:rPr/>
      </w:r>
    </w:p>
    <w:p>
      <w:pPr>
        <w:pStyle w:val="Normal"/>
        <w:jc w:val="center"/>
        <w:rPr/>
      </w:pPr>
      <w:r>
        <w:rPr/>
        <w:drawing>
          <wp:inline distT="0" distB="0" distL="0" distR="0">
            <wp:extent cx="4610100" cy="18288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4610100" cy="1828800"/>
                    </a:xfrm>
                    <a:prstGeom prst="rect">
                      <a:avLst/>
                    </a:prstGeom>
                    <a:noFill/>
                  </pic:spPr>
                </pic:pic>
              </a:graphicData>
            </a:graphic>
          </wp:inline>
        </w:drawing>
      </w:r>
    </w:p>
    <w:p>
      <w:pPr>
        <w:pStyle w:val="Normal"/>
        <w:jc w:val="center"/>
        <w:rPr/>
      </w:pPr>
      <w:r>
        <w:rPr/>
        <w:t xml:space="preserve"> </w:t>
      </w:r>
      <w:r>
        <w:rPr/>
        <w:t>Ví dụ về xoay pha 90 độ</w:t>
      </w:r>
    </w:p>
    <w:p>
      <w:pPr>
        <w:pStyle w:val="Normal"/>
        <w:rPr/>
      </w:pPr>
      <w:r>
        <w:rPr/>
      </w:r>
    </w:p>
    <w:p>
      <w:pPr>
        <w:pStyle w:val="Normal"/>
        <w:rPr/>
      </w:pPr>
      <w:r>
        <w:rPr/>
        <w:t xml:space="preserve">Đây cũng là lõi thuật toán của khối Doppler Correct tiếp theo. </w:t>
      </w:r>
    </w:p>
    <w:p>
      <w:pPr>
        <w:pStyle w:val="Normal"/>
        <w:rPr/>
      </w:pPr>
      <w:r>
        <w:rPr/>
      </w:r>
    </w:p>
    <w:p>
      <w:pPr>
        <w:pStyle w:val="Normal"/>
        <w:numPr>
          <w:ilvl w:val="0"/>
          <w:numId w:val="1"/>
        </w:numPr>
        <w:rPr/>
      </w:pPr>
      <w:r>
        <w:rPr/>
        <w:t>Doppler Correct</w:t>
      </w:r>
    </w:p>
    <w:p>
      <w:pPr>
        <w:pStyle w:val="Normal"/>
        <w:rPr/>
      </w:pPr>
      <w:r>
        <w:rPr/>
      </w:r>
    </w:p>
    <w:p>
      <w:pPr>
        <w:pStyle w:val="Normal"/>
        <w:rPr/>
      </w:pPr>
      <w:r>
        <w:rPr/>
        <w:t xml:space="preserve">Khối doppler correct được sử dụng để bù lại tần số của tín hiệu gây ra bởi hiệu ứng doppler khi vệ tinh ở quỹ đạo thấp di chuyển nhanh trên bầu trời qua vị trí trạm thu. </w:t>
      </w:r>
    </w:p>
    <w:p>
      <w:pPr>
        <w:pStyle w:val="Normal"/>
        <w:rPr/>
      </w:pPr>
      <w:r>
        <w:rPr/>
        <w:t xml:space="preserve">Các giá trị tần dịch chuyển gây ra bởi hiệu ứng doppler sẽ được tính toán dựa trên vận tốc hướng tâm của vệ tinh và trạm thu </w:t>
      </w:r>
      <w:r>
        <w:rPr/>
      </w:r>
      <m:oMath xmlns:m="http://schemas.openxmlformats.org/officeDocument/2006/math">
        <m:sSub>
          <m:e>
            <m:r>
              <m:t xml:space="preserve">v</m:t>
            </m:r>
          </m:e>
          <m:sub>
            <m:r>
              <m:t xml:space="preserve">r</m:t>
            </m:r>
          </m:sub>
        </m:sSub>
      </m:oMath>
      <w:r>
        <w:rPr/>
        <w:t xml:space="preserve">. Tần số dịch chuyển </w:t>
      </w:r>
      <w:r>
        <w:rPr/>
      </w:r>
      <m:oMath xmlns:m="http://schemas.openxmlformats.org/officeDocument/2006/math">
        <m:r>
          <m:t xml:space="preserve">Δ</m:t>
        </m:r>
        <m:r>
          <m:t xml:space="preserve">f</m:t>
        </m:r>
      </m:oMath>
      <w:r>
        <w:rPr/>
        <w:t xml:space="preserve"> được tính toán bằng: </w:t>
      </w:r>
    </w:p>
    <w:p>
      <w:pPr>
        <w:pStyle w:val="Normal"/>
        <w:jc w:val="center"/>
        <w:rPr/>
      </w:pPr>
      <w:r>
        <w:rPr/>
      </w:r>
      <m:oMathPara xmlns:m="http://schemas.openxmlformats.org/officeDocument/2006/math">
        <m:oMathParaPr>
          <m:jc m:val="center"/>
        </m:oMathParaPr>
        <m:oMath>
          <m:r>
            <m:t xml:space="preserve">Δ</m:t>
          </m:r>
          <m:r>
            <m:t xml:space="preserve">f</m:t>
          </m:r>
          <m:r>
            <m:t xml:space="preserve">=</m:t>
          </m:r>
          <m:sSub>
            <m:e>
              <m:r>
                <m:t xml:space="preserve">f</m:t>
              </m:r>
            </m:e>
            <m:sub>
              <m:r>
                <m:t xml:space="preserve">0</m:t>
              </m:r>
            </m:sub>
          </m:sSub>
          <m:r>
            <m:t xml:space="preserve">∗</m:t>
          </m:r>
          <m:f>
            <m:num>
              <m:sSub>
                <m:e>
                  <m:r>
                    <m:t xml:space="preserve">v</m:t>
                  </m:r>
                </m:e>
                <m:sub>
                  <m:r>
                    <m:t xml:space="preserve">r</m:t>
                  </m:r>
                </m:sub>
              </m:sSub>
            </m:num>
            <m:den>
              <m:r>
                <m:t xml:space="preserve">c</m:t>
              </m:r>
            </m:den>
          </m:f>
        </m:oMath>
      </m:oMathPara>
    </w:p>
    <w:p>
      <w:pPr>
        <w:pStyle w:val="Normal"/>
        <w:numPr>
          <w:ilvl w:val="0"/>
          <w:numId w:val="6"/>
        </w:numPr>
        <w:rPr/>
      </w:pPr>
      <w:r>
        <w:rPr/>
        <w:t xml:space="preserve">Trong đó: </w:t>
      </w:r>
    </w:p>
    <w:p>
      <w:pPr>
        <w:pStyle w:val="Normal"/>
        <w:numPr>
          <w:ilvl w:val="1"/>
          <w:numId w:val="6"/>
        </w:numPr>
        <w:rPr/>
      </w:pPr>
      <w:r>
        <w:rPr/>
      </w:r>
      <m:oMath xmlns:m="http://schemas.openxmlformats.org/officeDocument/2006/math">
        <m:sSub>
          <m:e>
            <m:r>
              <m:t xml:space="preserve">f</m:t>
            </m:r>
          </m:e>
          <m:sub>
            <m:r>
              <m:t xml:space="preserve">0</m:t>
            </m:r>
          </m:sub>
        </m:sSub>
      </m:oMath>
      <w:r>
        <w:rPr/>
        <w:t>: Là tần số phát sóng của vệ tinh</w:t>
      </w:r>
    </w:p>
    <w:p>
      <w:pPr>
        <w:pStyle w:val="Normal"/>
        <w:numPr>
          <w:ilvl w:val="1"/>
          <w:numId w:val="6"/>
        </w:numPr>
        <w:rPr/>
      </w:pPr>
      <w:r>
        <w:rPr/>
      </w:r>
      <m:oMath xmlns:m="http://schemas.openxmlformats.org/officeDocument/2006/math">
        <m:r>
          <m:t xml:space="preserve">c</m:t>
        </m:r>
      </m:oMath>
      <w:r>
        <w:rPr/>
        <w:t>: Là vận tốc ảnh sáng và được lấy bằng 299792458</w:t>
      </w:r>
    </w:p>
    <w:p>
      <w:pPr>
        <w:pStyle w:val="Normal"/>
        <w:rPr/>
      </w:pPr>
      <w:r>
        <w:rPr/>
      </w:r>
    </w:p>
    <w:p>
      <w:pPr>
        <w:pStyle w:val="Normal"/>
        <w:rPr/>
      </w:pPr>
      <w:r>
        <w:rPr/>
        <w:t>Tần số của tín hiệu tại thời điểm đó sẽ được dịch -</w:t>
      </w:r>
      <w:r>
        <w:rPr/>
      </w:r>
      <m:oMath xmlns:m="http://schemas.openxmlformats.org/officeDocument/2006/math">
        <m:r>
          <m:t xml:space="preserve">Δ</m:t>
        </m:r>
        <m:r>
          <m:t xml:space="preserve">f</m:t>
        </m:r>
      </m:oMath>
      <w:r>
        <w:rPr/>
        <w:t xml:space="preserve"> để bù cho lại sự dịch duyển </w:t>
      </w:r>
      <w:r>
        <w:rPr/>
      </w:r>
      <m:oMath xmlns:m="http://schemas.openxmlformats.org/officeDocument/2006/math">
        <m:r>
          <m:t xml:space="preserve">Δ</m:t>
        </m:r>
        <m:r>
          <m:t xml:space="preserve">f</m:t>
        </m:r>
      </m:oMath>
      <w:r>
        <w:rPr/>
        <w:t xml:space="preserve"> của hiệu ứng doppler. Thuật toán của Frequency Shift block sẽ được sử dụng.</w:t>
      </w:r>
    </w:p>
    <w:p>
      <w:pPr>
        <w:pStyle w:val="Normal"/>
        <w:rPr/>
      </w:pPr>
      <w:r>
        <w:rPr/>
      </w:r>
    </w:p>
    <w:p>
      <w:pPr>
        <w:pStyle w:val="Normal"/>
        <w:numPr>
          <w:ilvl w:val="0"/>
          <w:numId w:val="1"/>
        </w:numPr>
        <w:rPr/>
      </w:pPr>
      <w:r>
        <w:rPr/>
        <w:t>Rational Resampler</w:t>
      </w:r>
    </w:p>
    <w:p>
      <w:pPr>
        <w:pStyle w:val="Normal"/>
        <w:rPr/>
      </w:pPr>
      <w:r>
        <w:rPr/>
      </w:r>
    </w:p>
    <w:p>
      <w:pPr>
        <w:pStyle w:val="Normal"/>
        <w:rPr/>
      </w:pPr>
      <w:r>
        <w:rPr/>
        <w:t>------------------------------------------------------------------------------------------------------------------------</w:t>
      </w:r>
    </w:p>
    <w:p>
      <w:pPr>
        <w:pStyle w:val="Normal"/>
        <w:rPr/>
      </w:pPr>
      <w:r>
        <w:rPr/>
        <w:t>static inline void volk_32fc_32f_dot_prod_32fc_generic(lv_32fc_t* result, const lv_32fc_t* input, const float * taps, unsigned int num_points) {</w:t>
      </w:r>
    </w:p>
    <w:p>
      <w:pPr>
        <w:pStyle w:val="Normal"/>
        <w:rPr/>
      </w:pPr>
      <w:r>
        <w:rPr/>
        <w:t xml:space="preserve">  </w:t>
      </w:r>
      <w:r>
        <w:rPr/>
        <w:t>float res[2];</w:t>
      </w:r>
    </w:p>
    <w:p>
      <w:pPr>
        <w:pStyle w:val="Normal"/>
        <w:rPr/>
      </w:pPr>
      <w:r>
        <w:rPr/>
        <w:t xml:space="preserve">  </w:t>
      </w:r>
      <w:r>
        <w:rPr/>
        <w:t>float *realpt = &amp;res[0], *imagpt = &amp;res[1];</w:t>
      </w:r>
    </w:p>
    <w:p>
      <w:pPr>
        <w:pStyle w:val="Normal"/>
        <w:rPr/>
      </w:pPr>
      <w:r>
        <w:rPr/>
        <w:t xml:space="preserve">  </w:t>
      </w:r>
      <w:r>
        <w:rPr/>
        <w:t>const float* aPtr = (float*)input;</w:t>
      </w:r>
    </w:p>
    <w:p>
      <w:pPr>
        <w:pStyle w:val="Normal"/>
        <w:rPr/>
      </w:pPr>
      <w:r>
        <w:rPr/>
        <w:t xml:space="preserve">  </w:t>
      </w:r>
      <w:r>
        <w:rPr/>
        <w:t>const float* bPtr=  taps;</w:t>
      </w:r>
    </w:p>
    <w:p>
      <w:pPr>
        <w:pStyle w:val="Normal"/>
        <w:rPr/>
      </w:pPr>
      <w:r>
        <w:rPr/>
        <w:t xml:space="preserve">  </w:t>
      </w:r>
      <w:r>
        <w:rPr/>
        <w:t>unsigned int number = 0;</w:t>
      </w:r>
    </w:p>
    <w:p>
      <w:pPr>
        <w:pStyle w:val="Normal"/>
        <w:rPr/>
      </w:pPr>
      <w:r>
        <w:rPr/>
      </w:r>
    </w:p>
    <w:p>
      <w:pPr>
        <w:pStyle w:val="Normal"/>
        <w:rPr/>
      </w:pPr>
      <w:r>
        <w:rPr/>
        <w:t xml:space="preserve">  </w:t>
      </w:r>
      <w:r>
        <w:rPr/>
        <w:t>*realpt = 0;</w:t>
      </w:r>
    </w:p>
    <w:p>
      <w:pPr>
        <w:pStyle w:val="Normal"/>
        <w:rPr/>
      </w:pPr>
      <w:r>
        <w:rPr/>
        <w:t xml:space="preserve">  </w:t>
      </w:r>
      <w:r>
        <w:rPr/>
        <w:t>*imagpt = 0;</w:t>
      </w:r>
    </w:p>
    <w:p>
      <w:pPr>
        <w:pStyle w:val="Normal"/>
        <w:rPr/>
      </w:pPr>
      <w:r>
        <w:rPr/>
      </w:r>
    </w:p>
    <w:p>
      <w:pPr>
        <w:pStyle w:val="Normal"/>
        <w:rPr/>
      </w:pPr>
      <w:r>
        <w:rPr/>
        <w:t xml:space="preserve">  </w:t>
      </w:r>
      <w:r>
        <w:rPr/>
        <w:t>for(number = 0; number &lt; num_points; number++){</w:t>
      </w:r>
    </w:p>
    <w:p>
      <w:pPr>
        <w:pStyle w:val="Normal"/>
        <w:rPr/>
      </w:pPr>
      <w:r>
        <w:rPr/>
        <w:t xml:space="preserve">    </w:t>
      </w:r>
      <w:r>
        <w:rPr/>
        <w:t>*realpt += ((*aPtr++) * (*bPtr));</w:t>
      </w:r>
    </w:p>
    <w:p>
      <w:pPr>
        <w:pStyle w:val="Normal"/>
        <w:rPr/>
      </w:pPr>
      <w:r>
        <w:rPr/>
        <w:t xml:space="preserve">    </w:t>
      </w:r>
      <w:r>
        <w:rPr/>
        <w:t>*imagpt += ((*aPtr++) * (*bPtr++));</w:t>
      </w:r>
    </w:p>
    <w:p>
      <w:pPr>
        <w:pStyle w:val="Normal"/>
        <w:rPr/>
      </w:pPr>
      <w:r>
        <w:rPr/>
        <w:t xml:space="preserve">  </w:t>
      </w:r>
      <w:r>
        <w:rPr/>
        <w:t>}</w:t>
      </w:r>
    </w:p>
    <w:p>
      <w:pPr>
        <w:pStyle w:val="Normal"/>
        <w:rPr/>
      </w:pPr>
      <w:r>
        <w:rPr/>
      </w:r>
    </w:p>
    <w:p>
      <w:pPr>
        <w:pStyle w:val="Normal"/>
        <w:rPr/>
      </w:pPr>
      <w:r>
        <w:rPr/>
        <w:t xml:space="preserve">  </w:t>
      </w:r>
      <w:r>
        <w:rPr/>
        <w:t>*result = *(lv_32fc_t*)(&amp;res[0]);</w:t>
      </w:r>
    </w:p>
    <w:p>
      <w:pPr>
        <w:pStyle w:val="Normal"/>
        <w:rPr/>
      </w:pPr>
      <w:r>
        <w:rPr/>
        <w:t>}</w:t>
      </w:r>
    </w:p>
    <w:p>
      <w:pPr>
        <w:pStyle w:val="Normal"/>
        <w:rPr/>
      </w:pPr>
      <w:r>
        <w:rPr/>
        <w:t>------------------------------------------------------------------------------------------------------------------------</w:t>
      </w:r>
    </w:p>
    <w:p>
      <w:pPr>
        <w:pStyle w:val="Normal"/>
        <w:rPr/>
      </w:pPr>
      <w:r>
        <w:rPr/>
        <w:t xml:space="preserve">Rational Resampler sẽ thực hiện nội suy tăng mẫu, giảm mẫu để tạo ra dữ liệu với samplearte mong muốn. </w:t>
      </w:r>
    </w:p>
    <w:p>
      <w:pPr>
        <w:pStyle w:val="Normal"/>
        <w:rPr/>
      </w:pPr>
      <w:r>
        <w:rPr/>
        <w:drawing>
          <wp:inline distT="0" distB="0" distL="0" distR="0">
            <wp:extent cx="6120130" cy="147383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1473835"/>
                    </a:xfrm>
                    <a:prstGeom prst="rect">
                      <a:avLst/>
                    </a:prstGeom>
                    <a:noFill/>
                  </pic:spPr>
                </pic:pic>
              </a:graphicData>
            </a:graphic>
          </wp:inline>
        </w:drawing>
      </w:r>
    </w:p>
    <w:p>
      <w:pPr>
        <w:pStyle w:val="Normal"/>
        <w:rPr/>
      </w:pPr>
      <w:r>
        <w:rPr/>
        <w:t xml:space="preserve">Samplerate cuối cùng được tính theo công thức: </w:t>
      </w:r>
    </w:p>
    <w:p>
      <w:pPr>
        <w:pStyle w:val="Normal"/>
        <w:jc w:val="center"/>
        <w:rPr/>
      </w:pPr>
      <w:r>
        <w:rPr/>
      </w:r>
      <m:oMathPara xmlns:m="http://schemas.openxmlformats.org/officeDocument/2006/math">
        <m:oMathParaPr>
          <m:jc m:val="center"/>
        </m:oMathParaPr>
        <m:oMath>
          <m:sSub>
            <m:e>
              <m:r>
                <m:t xml:space="preserve">f</m:t>
              </m:r>
            </m:e>
            <m:sub>
              <m:r>
                <m:t xml:space="preserve">final</m:t>
              </m:r>
            </m:sub>
          </m:sSub>
          <m:r>
            <m:t xml:space="preserve">=</m:t>
          </m:r>
          <m:sSub>
            <m:e>
              <m:r>
                <m:t xml:space="preserve">F</m:t>
              </m:r>
            </m:e>
            <m:sub>
              <m:r>
                <m:t xml:space="preserve">s</m:t>
              </m:r>
            </m:sub>
          </m:sSub>
          <m:r>
            <m:t xml:space="preserve">∗</m:t>
          </m:r>
          <m:f>
            <m:num>
              <m:r>
                <m:t xml:space="preserve">M</m:t>
              </m:r>
            </m:num>
            <m:den>
              <m:r>
                <m:t xml:space="preserve">N</m:t>
              </m:r>
            </m:den>
          </m:f>
        </m:oMath>
      </m:oMathPara>
    </w:p>
    <w:p>
      <w:pPr>
        <w:pStyle w:val="Normal"/>
        <w:numPr>
          <w:ilvl w:val="0"/>
          <w:numId w:val="7"/>
        </w:numPr>
        <w:rPr/>
      </w:pPr>
      <w:r>
        <w:rPr/>
        <w:t xml:space="preserve">Trong đó: </w:t>
      </w:r>
    </w:p>
    <w:p>
      <w:pPr>
        <w:pStyle w:val="Normal"/>
        <w:numPr>
          <w:ilvl w:val="1"/>
          <w:numId w:val="7"/>
        </w:numPr>
        <w:rPr/>
      </w:pPr>
      <w:r>
        <w:rPr/>
      </w:r>
      <m:oMath xmlns:m="http://schemas.openxmlformats.org/officeDocument/2006/math">
        <m:sSub>
          <m:e>
            <m:r>
              <m:t xml:space="preserve">f</m:t>
            </m:r>
          </m:e>
          <m:sub>
            <m:r>
              <m:t xml:space="preserve">final</m:t>
            </m:r>
          </m:sub>
        </m:sSub>
      </m:oMath>
      <w:r>
        <w:rPr/>
        <w:t>: Tốc đọ lấy mẫu mong muốn</w:t>
      </w:r>
    </w:p>
    <w:p>
      <w:pPr>
        <w:pStyle w:val="Normal"/>
        <w:numPr>
          <w:ilvl w:val="1"/>
          <w:numId w:val="7"/>
        </w:numPr>
        <w:rPr/>
      </w:pPr>
      <w:r>
        <w:rPr/>
      </w:r>
      <m:oMath xmlns:m="http://schemas.openxmlformats.org/officeDocument/2006/math">
        <m:sSub>
          <m:e>
            <m:r>
              <m:t xml:space="preserve">F</m:t>
            </m:r>
          </m:e>
          <m:sub>
            <m:r>
              <m:t xml:space="preserve">s</m:t>
            </m:r>
          </m:sub>
        </m:sSub>
      </m:oMath>
      <w:r>
        <w:rPr/>
        <w:t>: Tốc độ lấy mẫu của SDR đầu vào</w:t>
      </w:r>
    </w:p>
    <w:p>
      <w:pPr>
        <w:pStyle w:val="Normal"/>
        <w:numPr>
          <w:ilvl w:val="1"/>
          <w:numId w:val="7"/>
        </w:numPr>
        <w:rPr/>
      </w:pPr>
      <w:r>
        <w:rPr/>
      </w:r>
      <m:oMath xmlns:m="http://schemas.openxmlformats.org/officeDocument/2006/math">
        <m:r>
          <m:t xml:space="preserve">M</m:t>
        </m:r>
      </m:oMath>
      <w:r>
        <w:rPr/>
        <w:t xml:space="preserve">: Hệ số nội suy </w:t>
      </w:r>
      <w:r>
        <w:rPr/>
        <w:t>(interpolation factor)</w:t>
      </w:r>
    </w:p>
    <w:p>
      <w:pPr>
        <w:pStyle w:val="Normal"/>
        <w:numPr>
          <w:ilvl w:val="1"/>
          <w:numId w:val="7"/>
        </w:numPr>
        <w:rPr/>
      </w:pPr>
      <w:r>
        <w:rPr/>
      </w:r>
      <m:oMath xmlns:m="http://schemas.openxmlformats.org/officeDocument/2006/math">
        <m:r>
          <m:t xml:space="preserve">L</m:t>
        </m:r>
      </m:oMath>
      <w:r>
        <w:rPr/>
        <w:t>: Hệ số giảm mẫu (decimation factor)</w:t>
      </w:r>
    </w:p>
    <w:p>
      <w:pPr>
        <w:pStyle w:val="Normal"/>
        <w:rPr/>
      </w:pPr>
      <w:r>
        <w:rPr/>
      </w:r>
    </w:p>
    <w:p>
      <w:pPr>
        <w:pStyle w:val="Normal"/>
        <w:rPr/>
      </w:pPr>
      <w:r>
        <w:rPr/>
      </w:r>
    </w:p>
    <w:p>
      <w:pPr>
        <w:pStyle w:val="Normal"/>
        <w:jc w:val="center"/>
        <w:rPr/>
      </w:pPr>
      <w:r>
        <w:rPr/>
      </w:r>
      <m:oMathPara xmlns:m="http://schemas.openxmlformats.org/officeDocument/2006/math">
        <m:oMathParaPr>
          <m:jc m:val="center"/>
        </m:oMathParaPr>
        <m:oMath>
          <m:r>
            <m:t xml:space="preserve">y</m:t>
          </m:r>
          <m:d>
            <m:dPr>
              <m:begChr m:val="["/>
              <m:endChr m:val="]"/>
            </m:dPr>
            <m:e>
              <m:r>
                <m:t xml:space="preserve">n</m:t>
              </m:r>
            </m:e>
          </m:d>
          <m:r>
            <m:t xml:space="preserve">=</m:t>
          </m:r>
          <m:r>
            <m:t xml:space="preserve">x</m:t>
          </m:r>
          <m:d>
            <m:dPr>
              <m:begChr m:val="["/>
              <m:endChr m:val="]"/>
            </m:dPr>
            <m:e>
              <m:r>
                <m:t xml:space="preserve">n</m:t>
              </m:r>
            </m:e>
          </m:d>
          <m:r>
            <m:t xml:space="preserve">∗</m:t>
          </m:r>
          <m:r>
            <m:t xml:space="preserve">taps</m:t>
          </m:r>
          <m:d>
            <m:dPr>
              <m:begChr m:val="["/>
              <m:endChr m:val="]"/>
            </m:dPr>
            <m:e>
              <m:r>
                <m:t xml:space="preserve">n</m:t>
              </m:r>
            </m:e>
          </m:d>
        </m:oMath>
      </m:oMathPara>
    </w:p>
    <w:p>
      <w:pPr>
        <w:pStyle w:val="Normal"/>
        <w:rPr/>
      </w:pPr>
      <w:r>
        <w:rPr/>
      </w:r>
    </w:p>
    <w:p>
      <w:pPr>
        <w:pStyle w:val="Normal"/>
        <w:rPr/>
      </w:pPr>
      <w:r>
        <w:rPr/>
      </w:r>
    </w:p>
    <w:p>
      <w:pPr>
        <w:pStyle w:val="Normal"/>
        <w:rPr/>
      </w:pPr>
      <w:r>
        <w:rPr/>
      </w:r>
    </w:p>
    <w:p>
      <w:pPr>
        <w:pStyle w:val="Normal"/>
        <w:rPr/>
      </w:pPr>
      <w:r>
        <w:rPr/>
      </w:r>
    </w:p>
    <w:p>
      <w:pPr>
        <w:pStyle w:val="Normal"/>
        <w:numPr>
          <w:ilvl w:val="0"/>
          <w:numId w:val="1"/>
        </w:numPr>
        <w:rPr/>
      </w:pPr>
      <w:r>
        <w:rPr/>
        <w:t xml:space="preserve">Automatic Gain Control </w:t>
      </w:r>
    </w:p>
    <w:p>
      <w:pPr>
        <w:pStyle w:val="Normal"/>
        <w:rPr/>
      </w:pPr>
      <w:r>
        <w:rPr/>
        <w:t xml:space="preserve">Automatic Gain Control (AGC) được thiết kế với cấu trúc feedback, sai số được tính dựa trên đầu ra (y[n - 1]), không phải đầu vào (x[n]). Điều này biến nó thành một vòng điều khiển kín. </w:t>
      </w:r>
    </w:p>
    <w:p>
      <w:pPr>
        <w:pStyle w:val="Normal"/>
        <w:rPr/>
      </w:pPr>
      <w:r>
        <w:rPr/>
        <w:t xml:space="preserve">Khuếch đại tín hiệu: </w:t>
      </w:r>
    </w:p>
    <w:p>
      <w:pPr>
        <w:pStyle w:val="Normal"/>
        <w:jc w:val="center"/>
        <w:rPr/>
      </w:pPr>
      <w:r>
        <w:rPr/>
      </w:r>
      <m:oMathPara xmlns:m="http://schemas.openxmlformats.org/officeDocument/2006/math">
        <m:oMathParaPr>
          <m:jc m:val="center"/>
        </m:oMathParaPr>
        <m:oMath>
          <m:r>
            <m:t xml:space="preserve">y</m:t>
          </m:r>
          <m:d>
            <m:dPr>
              <m:begChr m:val="["/>
              <m:endChr m:val="]"/>
            </m:dPr>
            <m:e>
              <m:r>
                <m:t xml:space="preserve">n</m:t>
              </m:r>
            </m:e>
          </m:d>
          <m:r>
            <m:t xml:space="preserve">=</m:t>
          </m:r>
          <m:r>
            <m:t xml:space="preserve">x</m:t>
          </m:r>
          <m:d>
            <m:dPr>
              <m:begChr m:val="["/>
              <m:endChr m:val="]"/>
            </m:dPr>
            <m:e>
              <m:r>
                <m:t xml:space="preserve">n</m:t>
              </m:r>
            </m:e>
          </m:d>
          <m:r>
            <m:t xml:space="preserve">×</m:t>
          </m:r>
          <m:r>
            <m:t xml:space="preserve">gain</m:t>
          </m:r>
        </m:oMath>
      </m:oMathPara>
    </w:p>
    <w:p>
      <w:pPr>
        <w:pStyle w:val="Normal"/>
        <w:rPr/>
      </w:pPr>
      <w:r>
        <w:rPr/>
      </w:r>
    </w:p>
    <w:p>
      <w:pPr>
        <w:pStyle w:val="Normal"/>
        <w:rPr/>
      </w:pPr>
      <w:r>
        <w:rPr/>
        <w:t xml:space="preserve">Đo lường biên độ thức thời: </w:t>
      </w:r>
    </w:p>
    <w:p>
      <w:pPr>
        <w:pStyle w:val="Normal"/>
        <w:jc w:val="center"/>
        <w:rPr/>
      </w:pPr>
      <w:r>
        <w:rPr/>
      </w:r>
      <m:oMathPara xmlns:m="http://schemas.openxmlformats.org/officeDocument/2006/math">
        <m:oMathParaPr>
          <m:jc m:val="center"/>
        </m:oMathParaPr>
        <m:oMath>
          <m:r>
            <m:t xml:space="preserve">A</m:t>
          </m:r>
          <m:d>
            <m:dPr>
              <m:begChr m:val="["/>
              <m:endChr m:val="]"/>
            </m:dPr>
            <m:e>
              <m:r>
                <m:t xml:space="preserve">n</m:t>
              </m:r>
            </m:e>
          </m:d>
          <m:r>
            <m:t xml:space="preserve">=</m:t>
          </m:r>
          <m:d>
            <m:dPr>
              <m:begChr m:val="|"/>
              <m:endChr m:val="|"/>
            </m:dPr>
            <m:e>
              <m:r>
                <m:t xml:space="preserve">y</m:t>
              </m:r>
              <m:d>
                <m:dPr>
                  <m:begChr m:val="["/>
                  <m:endChr m:val="]"/>
                </m:dPr>
                <m:e>
                  <m:r>
                    <m:t xml:space="preserve">n</m:t>
                  </m:r>
                </m:e>
              </m:d>
            </m:e>
          </m:d>
          <m:r>
            <m:t xml:space="preserve">=</m:t>
          </m:r>
          <m:rad>
            <m:radPr>
              <m:degHide m:val="1"/>
            </m:radPr>
            <m:deg/>
            <m:e>
              <m:sSubSup>
                <m:e>
                  <m:r>
                    <m:t xml:space="preserve">I</m:t>
                  </m:r>
                </m:e>
                <m:sub>
                  <m:r>
                    <m:t xml:space="preserve">n</m:t>
                  </m:r>
                  <m:r>
                    <m:t xml:space="preserve">−</m:t>
                  </m:r>
                  <m:r>
                    <m:t xml:space="preserve">1</m:t>
                  </m:r>
                </m:sub>
                <m:sup>
                  <m:r>
                    <m:t xml:space="preserve">2</m:t>
                  </m:r>
                </m:sup>
              </m:sSubSup>
              <m:r>
                <m:t xml:space="preserve">+</m:t>
              </m:r>
              <m:sSubSup>
                <m:e>
                  <m:r>
                    <m:t xml:space="preserve">Q</m:t>
                  </m:r>
                </m:e>
                <m:sub>
                  <m:r>
                    <m:t xml:space="preserve">n</m:t>
                  </m:r>
                  <m:r>
                    <m:t xml:space="preserve">−</m:t>
                  </m:r>
                  <m:r>
                    <m:t xml:space="preserve">1</m:t>
                  </m:r>
                </m:sub>
                <m:sup>
                  <m:r>
                    <m:t xml:space="preserve">2</m:t>
                  </m:r>
                </m:sup>
              </m:sSubSup>
            </m:e>
          </m:rad>
        </m:oMath>
      </m:oMathPara>
    </w:p>
    <w:p>
      <w:pPr>
        <w:pStyle w:val="Normal"/>
        <w:rPr/>
      </w:pPr>
      <w:r>
        <w:rPr/>
      </w:r>
    </w:p>
    <w:p>
      <w:pPr>
        <w:pStyle w:val="Normal"/>
        <w:rPr/>
      </w:pPr>
      <w:r>
        <w:rPr/>
        <w:t xml:space="preserve">Cập nhật độ lợi bằng tích lũy sai số: </w:t>
      </w:r>
    </w:p>
    <w:p>
      <w:pPr>
        <w:pStyle w:val="Normal"/>
        <w:jc w:val="center"/>
        <w:rPr/>
      </w:pPr>
      <w:r>
        <w:rPr/>
      </w:r>
      <m:oMathPara xmlns:m="http://schemas.openxmlformats.org/officeDocument/2006/math">
        <m:oMathParaPr>
          <m:jc m:val="center"/>
        </m:oMathParaPr>
        <m:oMath>
          <m:r>
            <m:t xml:space="preserve">e</m:t>
          </m:r>
          <m:d>
            <m:dPr>
              <m:begChr m:val="["/>
              <m:endChr m:val="]"/>
            </m:dPr>
            <m:e>
              <m:r>
                <m:t xml:space="preserve">n</m:t>
              </m:r>
            </m:e>
          </m:d>
          <m:r>
            <m:t xml:space="preserve">=</m:t>
          </m:r>
          <m:r>
            <m:t xml:space="preserve">reference</m:t>
          </m:r>
          <m:r>
            <m:t xml:space="preserve">−</m:t>
          </m:r>
          <m:r>
            <m:t xml:space="preserve">A</m:t>
          </m:r>
          <m:d>
            <m:dPr>
              <m:begChr m:val="["/>
              <m:endChr m:val="]"/>
            </m:dPr>
            <m:e>
              <m:r>
                <m:t xml:space="preserve">n</m:t>
              </m:r>
            </m:e>
          </m:d>
        </m:oMath>
      </m:oMathPara>
    </w:p>
    <w:p>
      <w:pPr>
        <w:pStyle w:val="Normal"/>
        <w:jc w:val="center"/>
        <w:rPr/>
      </w:pPr>
      <w:r>
        <w:rPr/>
      </w:r>
      <m:oMathPara xmlns:m="http://schemas.openxmlformats.org/officeDocument/2006/math">
        <m:oMathParaPr>
          <m:jc m:val="center"/>
        </m:oMathParaPr>
        <m:oMath>
          <m:r>
            <m:t xml:space="preserve">gain</m:t>
          </m:r>
          <m:r>
            <m:t xml:space="preserve">=</m:t>
          </m:r>
          <m:r>
            <m:t xml:space="preserve">gain</m:t>
          </m:r>
          <m:r>
            <m:t xml:space="preserve">+</m:t>
          </m:r>
          <m:r>
            <m:t xml:space="preserve">rate</m:t>
          </m:r>
          <m:r>
            <m:t xml:space="preserve">×</m:t>
          </m:r>
          <m:r>
            <m:t xml:space="preserve">e</m:t>
          </m:r>
          <m:d>
            <m:dPr>
              <m:begChr m:val="["/>
              <m:endChr m:val="]"/>
            </m:dPr>
            <m:e>
              <m:r>
                <m:t xml:space="preserve">n</m:t>
              </m:r>
            </m:e>
          </m:d>
        </m:oMath>
      </m:oMathPara>
    </w:p>
    <w:p>
      <w:pPr>
        <w:pStyle w:val="Normal"/>
        <w:rPr/>
      </w:pPr>
      <w:r>
        <w:rPr/>
      </w:r>
    </w:p>
    <w:p>
      <w:pPr>
        <w:pStyle w:val="Normal"/>
        <w:rPr/>
      </w:pPr>
      <w:r>
        <w:rPr/>
        <w:t xml:space="preserve">Hệ thống sử dụng các tham số khởi tạo: </w:t>
      </w:r>
    </w:p>
    <w:p>
      <w:pPr>
        <w:pStyle w:val="Normal"/>
        <w:numPr>
          <w:ilvl w:val="0"/>
          <w:numId w:val="8"/>
        </w:numPr>
        <w:rPr/>
      </w:pPr>
      <w:r>
        <w:rPr/>
      </w:r>
      <m:oMathPara xmlns:m="http://schemas.openxmlformats.org/officeDocument/2006/math">
        <m:oMathParaPr>
          <m:jc m:val="left"/>
        </m:oMathParaPr>
        <m:oMath>
          <m:r>
            <m:t xml:space="preserve">rate</m:t>
          </m:r>
          <m:r>
            <m:t xml:space="preserve">:</m:t>
          </m:r>
          <m:r>
            <m:t xml:space="preserve">0.02</m:t>
          </m:r>
        </m:oMath>
      </m:oMathPara>
    </w:p>
    <w:p>
      <w:pPr>
        <w:pStyle w:val="Normal"/>
        <w:numPr>
          <w:ilvl w:val="0"/>
          <w:numId w:val="8"/>
        </w:numPr>
        <w:rPr/>
      </w:pPr>
      <w:r>
        <w:rPr/>
      </w:r>
      <m:oMathPara xmlns:m="http://schemas.openxmlformats.org/officeDocument/2006/math">
        <m:oMathParaPr>
          <m:jc m:val="left"/>
        </m:oMathParaPr>
        <m:oMath>
          <m:r>
            <m:t xml:space="preserve">reference</m:t>
          </m:r>
          <m:r>
            <m:t xml:space="preserve">:</m:t>
          </m:r>
          <m:r>
            <m:t xml:space="preserve">1.0</m:t>
          </m:r>
        </m:oMath>
      </m:oMathPara>
    </w:p>
    <w:p>
      <w:pPr>
        <w:pStyle w:val="Normal"/>
        <w:numPr>
          <w:ilvl w:val="0"/>
          <w:numId w:val="8"/>
        </w:numPr>
        <w:rPr/>
      </w:pPr>
      <w:r>
        <w:rPr/>
      </w:r>
      <m:oMathPara xmlns:m="http://schemas.openxmlformats.org/officeDocument/2006/math">
        <m:oMathParaPr>
          <m:jc m:val="left"/>
        </m:oMathParaPr>
        <m:oMath>
          <m:r>
            <m:t xml:space="preserve">gain</m:t>
          </m:r>
          <m:r>
            <m:t xml:space="preserve">:</m:t>
          </m:r>
          <m:r>
            <m:t xml:space="preserve">1.0</m:t>
          </m:r>
        </m:oMath>
      </m:oMathPara>
    </w:p>
    <w:p>
      <w:pPr>
        <w:pStyle w:val="Normal"/>
        <w:numPr>
          <w:ilvl w:val="0"/>
          <w:numId w:val="8"/>
        </w:numPr>
        <w:rPr/>
      </w:pPr>
      <w:r>
        <w:rPr/>
      </w:r>
      <m:oMathPara xmlns:m="http://schemas.openxmlformats.org/officeDocument/2006/math">
        <m:oMathParaPr>
          <m:jc m:val="left"/>
        </m:oMathParaPr>
        <m:oMath>
          <m:sSub>
            <m:e>
              <m:r>
                <m:t xml:space="preserve">gain</m:t>
              </m:r>
            </m:e>
            <m:sub>
              <m:r>
                <m:t xml:space="preserve">max</m:t>
              </m:r>
            </m:sub>
          </m:sSub>
          <m:r>
            <m:t xml:space="preserve">:</m:t>
          </m:r>
          <m:r>
            <m:t xml:space="preserve">65536</m:t>
          </m:r>
        </m:oMath>
      </m:oMathPara>
    </w:p>
    <w:p>
      <w:pPr>
        <w:pStyle w:val="Normal"/>
        <w:rPr/>
      </w:pPr>
      <w:r>
        <w:rPr/>
      </w:r>
    </w:p>
    <w:p>
      <w:pPr>
        <w:pStyle w:val="Normal"/>
        <w:rPr/>
      </w:pPr>
      <w:r>
        <w:rPr/>
      </w:r>
    </w:p>
    <w:p>
      <w:pPr>
        <w:pStyle w:val="Normal"/>
        <w:numPr>
          <w:ilvl w:val="0"/>
          <w:numId w:val="1"/>
        </w:numPr>
        <w:rPr/>
      </w:pPr>
      <w:r>
        <w:rPr/>
        <w:t>Root Raised Cosine</w:t>
      </w:r>
    </w:p>
    <w:p>
      <w:pPr>
        <w:pStyle w:val="Normal"/>
        <w:rPr/>
      </w:pPr>
      <w:r>
        <w:rPr/>
      </w:r>
    </w:p>
    <w:p>
      <w:pPr>
        <w:pStyle w:val="Normal"/>
        <w:rPr/>
      </w:pPr>
      <w:r>
        <w:rPr/>
      </w:r>
    </w:p>
    <w:p>
      <w:pPr>
        <w:pStyle w:val="Normal"/>
        <w:rPr/>
      </w:pPr>
      <w:r>
        <w:rPr/>
      </w:r>
    </w:p>
    <w:p>
      <w:pPr>
        <w:pStyle w:val="Normal"/>
        <w:rPr/>
      </w:pPr>
      <w:r>
        <w:rPr/>
      </w:r>
    </w:p>
    <w:p>
      <w:pPr>
        <w:pStyle w:val="Normal"/>
        <w:numPr>
          <w:ilvl w:val="0"/>
          <w:numId w:val="1"/>
        </w:numPr>
        <w:rPr/>
      </w:pPr>
      <w:r>
        <w:rPr/>
        <w:t>Costas Loop</w:t>
      </w:r>
    </w:p>
    <w:p>
      <w:pPr>
        <w:pStyle w:val="Normal"/>
        <w:rPr/>
      </w:pPr>
      <w:r>
        <w:rPr/>
        <w:t>------------------------------------------------------------------------------------------------------------------------</w:t>
      </w:r>
    </w:p>
    <w:p>
      <w:pPr>
        <w:pStyle w:val="Normal"/>
        <w:rPr/>
      </w:pPr>
      <w:r>
        <w:rPr/>
        <w:t>void costas_loop_block::work() {</w:t>
      </w:r>
    </w:p>
    <w:p>
      <w:pPr>
        <w:pStyle w:val="Normal"/>
        <w:rPr/>
      </w:pPr>
      <w:r>
        <w:rPr/>
        <w:t xml:space="preserve">    </w:t>
      </w:r>
      <w:r>
        <w:rPr/>
        <w:t>int nsamples = input_stream-&gt;read();</w:t>
      </w:r>
    </w:p>
    <w:p>
      <w:pPr>
        <w:pStyle w:val="Normal"/>
        <w:rPr/>
      </w:pPr>
      <w:r>
        <w:rPr/>
        <w:t xml:space="preserve">    </w:t>
      </w:r>
      <w:r>
        <w:rPr/>
        <w:t>if (nsamples &lt;= 0) {</w:t>
      </w:r>
    </w:p>
    <w:p>
      <w:pPr>
        <w:pStyle w:val="Normal"/>
        <w:rPr/>
      </w:pPr>
      <w:r>
        <w:rPr/>
        <w:t xml:space="preserve">        </w:t>
      </w:r>
      <w:r>
        <w:rPr/>
        <w:t>input_stream-&gt;flush();</w:t>
      </w:r>
    </w:p>
    <w:p>
      <w:pPr>
        <w:pStyle w:val="Normal"/>
        <w:rPr/>
      </w:pPr>
      <w:r>
        <w:rPr/>
        <w:t xml:space="preserve">        </w:t>
      </w:r>
      <w:r>
        <w:rPr/>
        <w:t>return;</w:t>
      </w:r>
    </w:p>
    <w:p>
      <w:pPr>
        <w:pStyle w:val="Normal"/>
        <w:rPr/>
      </w:pPr>
      <w:r>
        <w:rPr/>
        <w:t xml:space="preserve">    </w:t>
      </w:r>
      <w:r>
        <w:rPr/>
        <w:t>}</w:t>
      </w:r>
    </w:p>
    <w:p>
      <w:pPr>
        <w:pStyle w:val="Normal"/>
        <w:rPr/>
      </w:pPr>
      <w:r>
        <w:rPr/>
      </w:r>
    </w:p>
    <w:p>
      <w:pPr>
        <w:pStyle w:val="Normal"/>
        <w:rPr/>
      </w:pPr>
      <w:r>
        <w:rPr/>
        <w:t xml:space="preserve">    </w:t>
      </w:r>
      <w:r>
        <w:rPr/>
        <w:t>for (int i = 0; i &lt; nsamples; i++) {</w:t>
      </w:r>
    </w:p>
    <w:p>
      <w:pPr>
        <w:pStyle w:val="Normal"/>
        <w:rPr/>
      </w:pPr>
      <w:r>
        <w:rPr/>
        <w:t xml:space="preserve">        </w:t>
      </w:r>
      <w:r>
        <w:rPr/>
        <w:t>// mix input &amp; VCO</w:t>
      </w:r>
    </w:p>
    <w:p>
      <w:pPr>
        <w:pStyle w:val="Normal"/>
        <w:rPr/>
      </w:pPr>
      <w:r>
        <w:rPr/>
        <w:t xml:space="preserve">        </w:t>
      </w:r>
      <w:r>
        <w:rPr/>
        <w:t>tmp_val =</w:t>
      </w:r>
    </w:p>
    <w:p>
      <w:pPr>
        <w:pStyle w:val="Normal"/>
        <w:rPr/>
      </w:pPr>
      <w:r>
        <w:rPr/>
        <w:t xml:space="preserve">            </w:t>
      </w:r>
      <w:r>
        <w:rPr/>
        <w:t>input_stream-&gt;read_buf[i] * complex_t(cosf(-phase), sinf(-phase));</w:t>
      </w:r>
    </w:p>
    <w:p>
      <w:pPr>
        <w:pStyle w:val="Normal"/>
        <w:rPr/>
      </w:pPr>
      <w:r>
        <w:rPr/>
        <w:t xml:space="preserve">        </w:t>
      </w:r>
      <w:r>
        <w:rPr/>
        <w:t>output_stream-&gt;write_buf[i] = tmp_val;</w:t>
      </w:r>
    </w:p>
    <w:p>
      <w:pPr>
        <w:pStyle w:val="Normal"/>
        <w:rPr/>
      </w:pPr>
      <w:r>
        <w:rPr/>
      </w:r>
    </w:p>
    <w:p>
      <w:pPr>
        <w:pStyle w:val="Normal"/>
        <w:rPr/>
      </w:pPr>
      <w:r>
        <w:rPr/>
        <w:t xml:space="preserve">        </w:t>
      </w:r>
      <w:r>
        <w:rPr/>
        <w:t>// calculate error</w:t>
      </w:r>
    </w:p>
    <w:p>
      <w:pPr>
        <w:pStyle w:val="Normal"/>
        <w:rPr/>
      </w:pPr>
      <w:r>
        <w:rPr/>
        <w:t xml:space="preserve">        </w:t>
      </w:r>
      <w:r>
        <w:rPr/>
        <w:t>switch (order) {</w:t>
      </w:r>
    </w:p>
    <w:p>
      <w:pPr>
        <w:pStyle w:val="Normal"/>
        <w:rPr/>
      </w:pPr>
      <w:r>
        <w:rPr/>
        <w:t xml:space="preserve">        </w:t>
      </w:r>
      <w:r>
        <w:rPr/>
        <w:t>case 2: // order 2, BPSK</w:t>
      </w:r>
    </w:p>
    <w:p>
      <w:pPr>
        <w:pStyle w:val="Normal"/>
        <w:rPr/>
      </w:pPr>
      <w:r>
        <w:rPr/>
        <w:t xml:space="preserve">            </w:t>
      </w:r>
      <w:r>
        <w:rPr/>
        <w:t>error = tmp_val.real * tmp_val.imag;</w:t>
      </w:r>
    </w:p>
    <w:p>
      <w:pPr>
        <w:pStyle w:val="Normal"/>
        <w:rPr/>
      </w:pPr>
      <w:r>
        <w:rPr/>
        <w:t xml:space="preserve">            </w:t>
      </w:r>
      <w:r>
        <w:rPr/>
        <w:t>break;</w:t>
      </w:r>
    </w:p>
    <w:p>
      <w:pPr>
        <w:pStyle w:val="Normal"/>
        <w:rPr/>
      </w:pPr>
      <w:r>
        <w:rPr/>
        <w:t xml:space="preserve">        </w:t>
      </w:r>
      <w:r>
        <w:rPr/>
        <w:t>case 4: // order 4, QPSK</w:t>
      </w:r>
    </w:p>
    <w:p>
      <w:pPr>
        <w:pStyle w:val="Normal"/>
        <w:rPr/>
      </w:pPr>
      <w:r>
        <w:rPr/>
        <w:t xml:space="preserve">            </w:t>
      </w:r>
      <w:r>
        <w:rPr/>
        <w:t>error = (tmp_val.real &gt; 0.0f ? 1.0f : -1.0f) * tmp_val.imag -</w:t>
      </w:r>
    </w:p>
    <w:p>
      <w:pPr>
        <w:pStyle w:val="Normal"/>
        <w:rPr/>
      </w:pPr>
      <w:r>
        <w:rPr/>
        <w:t xml:space="preserve">                    </w:t>
      </w:r>
      <w:r>
        <w:rPr/>
        <w:t>(tmp_val.imag &gt; 0.0f ? 1.0f : -1.0f) * tmp_val.real;</w:t>
      </w:r>
    </w:p>
    <w:p>
      <w:pPr>
        <w:pStyle w:val="Normal"/>
        <w:rPr/>
      </w:pPr>
      <w:r>
        <w:rPr/>
        <w:t xml:space="preserve">            </w:t>
      </w:r>
      <w:r>
        <w:rPr/>
        <w:t>break;</w:t>
      </w:r>
    </w:p>
    <w:p>
      <w:pPr>
        <w:pStyle w:val="Normal"/>
        <w:rPr/>
      </w:pPr>
      <w:r>
        <w:rPr/>
        <w:t xml:space="preserve">        </w:t>
      </w:r>
      <w:r>
        <w:rPr/>
        <w:t>case 8: // order 8, 8-PSK</w:t>
      </w:r>
    </w:p>
    <w:p>
      <w:pPr>
        <w:pStyle w:val="Normal"/>
        <w:rPr/>
      </w:pPr>
      <w:r>
        <w:rPr/>
        <w:t xml:space="preserve">            </w:t>
      </w:r>
      <w:r>
        <w:rPr/>
        <w:t>const float k = (sqrtf(2.0) - 1);</w:t>
      </w:r>
    </w:p>
    <w:p>
      <w:pPr>
        <w:pStyle w:val="Normal"/>
        <w:rPr/>
      </w:pPr>
      <w:r>
        <w:rPr/>
        <w:t xml:space="preserve">            </w:t>
      </w:r>
      <w:r>
        <w:rPr/>
        <w:t>if (fabsf(tmp_val.real) &gt;= fabsf(tmp_val.imag))</w:t>
      </w:r>
    </w:p>
    <w:p>
      <w:pPr>
        <w:pStyle w:val="Normal"/>
        <w:rPr/>
      </w:pPr>
      <w:r>
        <w:rPr/>
        <w:t xml:space="preserve">                </w:t>
      </w:r>
      <w:r>
        <w:rPr/>
        <w:t>error =</w:t>
      </w:r>
    </w:p>
    <w:p>
      <w:pPr>
        <w:pStyle w:val="Normal"/>
        <w:rPr/>
      </w:pPr>
      <w:r>
        <w:rPr/>
        <w:t xml:space="preserve">                    </w:t>
      </w:r>
      <w:r>
        <w:rPr/>
        <w:t>((tmp_val.real &gt; 0.0f ? 1.0f : -1.0f) * tmp_val.imag -</w:t>
      </w:r>
    </w:p>
    <w:p>
      <w:pPr>
        <w:pStyle w:val="Normal"/>
        <w:rPr/>
      </w:pPr>
      <w:r>
        <w:rPr/>
        <w:t xml:space="preserve">                     </w:t>
      </w:r>
      <w:r>
        <w:rPr/>
        <w:t>(tmp_val.imag &gt; 0.0f ? 1.0f : -1.0f) * tmp_val.real * k);</w:t>
      </w:r>
    </w:p>
    <w:p>
      <w:pPr>
        <w:pStyle w:val="Normal"/>
        <w:rPr/>
      </w:pPr>
      <w:r>
        <w:rPr/>
        <w:t xml:space="preserve">            </w:t>
      </w:r>
      <w:r>
        <w:rPr/>
        <w:t>else</w:t>
      </w:r>
    </w:p>
    <w:p>
      <w:pPr>
        <w:pStyle w:val="Normal"/>
        <w:rPr/>
      </w:pPr>
      <w:r>
        <w:rPr/>
        <w:t xml:space="preserve">                </w:t>
      </w:r>
      <w:r>
        <w:rPr/>
        <w:t>error =</w:t>
      </w:r>
    </w:p>
    <w:p>
      <w:pPr>
        <w:pStyle w:val="Normal"/>
        <w:rPr/>
      </w:pPr>
      <w:r>
        <w:rPr/>
        <w:t xml:space="preserve">                    </w:t>
      </w:r>
      <w:r>
        <w:rPr/>
        <w:t>((tmp_val.real &gt; 0.0f ? 1.0f : -1.0f) * tmp_val.imag * k -</w:t>
      </w:r>
    </w:p>
    <w:p>
      <w:pPr>
        <w:pStyle w:val="Normal"/>
        <w:rPr/>
      </w:pPr>
      <w:r>
        <w:rPr/>
        <w:t xml:space="preserve">                     </w:t>
      </w:r>
      <w:r>
        <w:rPr/>
        <w:t>(tmp_val.imag &gt; 0.0f ? 1.0f : -1.0f) * tmp_val.real);</w:t>
      </w:r>
    </w:p>
    <w:p>
      <w:pPr>
        <w:pStyle w:val="Normal"/>
        <w:rPr/>
      </w:pPr>
      <w:r>
        <w:rPr/>
        <w:t xml:space="preserve">            </w:t>
      </w:r>
      <w:r>
        <w:rPr/>
        <w:t>break;</w:t>
      </w:r>
    </w:p>
    <w:p>
      <w:pPr>
        <w:pStyle w:val="Normal"/>
        <w:rPr/>
      </w:pPr>
      <w:r>
        <w:rPr/>
        <w:t xml:space="preserve">        </w:t>
      </w:r>
      <w:r>
        <w:rPr/>
        <w:t>}</w:t>
      </w:r>
    </w:p>
    <w:p>
      <w:pPr>
        <w:pStyle w:val="Normal"/>
        <w:rPr/>
      </w:pPr>
      <w:r>
        <w:rPr/>
      </w:r>
    </w:p>
    <w:p>
      <w:pPr>
        <w:pStyle w:val="Normal"/>
        <w:rPr/>
      </w:pPr>
      <w:r>
        <w:rPr/>
        <w:t xml:space="preserve">        </w:t>
      </w:r>
      <w:r>
        <w:rPr/>
        <w:t>// clip error</w:t>
      </w:r>
    </w:p>
    <w:p>
      <w:pPr>
        <w:pStyle w:val="Normal"/>
        <w:rPr/>
      </w:pPr>
      <w:r>
        <w:rPr/>
        <w:t xml:space="preserve">        </w:t>
      </w:r>
      <w:r>
        <w:rPr/>
        <w:t>error = branchless_clip(error, 1.0);</w:t>
      </w:r>
    </w:p>
    <w:p>
      <w:pPr>
        <w:pStyle w:val="Normal"/>
        <w:rPr/>
      </w:pPr>
      <w:r>
        <w:rPr/>
      </w:r>
    </w:p>
    <w:p>
      <w:pPr>
        <w:pStyle w:val="Normal"/>
        <w:rPr/>
      </w:pPr>
      <w:r>
        <w:rPr/>
        <w:t xml:space="preserve">        </w:t>
      </w:r>
      <w:r>
        <w:rPr/>
        <w:t>// compute new freq and phase.</w:t>
      </w:r>
    </w:p>
    <w:p>
      <w:pPr>
        <w:pStyle w:val="Normal"/>
        <w:rPr/>
      </w:pPr>
      <w:r>
        <w:rPr/>
        <w:t xml:space="preserve">        </w:t>
      </w:r>
      <w:r>
        <w:rPr/>
        <w:t>freq += beta * error;</w:t>
      </w:r>
    </w:p>
    <w:p>
      <w:pPr>
        <w:pStyle w:val="Normal"/>
        <w:rPr/>
      </w:pPr>
      <w:r>
        <w:rPr/>
        <w:t xml:space="preserve">        </w:t>
      </w:r>
      <w:r>
        <w:rPr/>
        <w:t>phase += freq + alpha * error;</w:t>
      </w:r>
    </w:p>
    <w:p>
      <w:pPr>
        <w:pStyle w:val="Normal"/>
        <w:rPr/>
      </w:pPr>
      <w:r>
        <w:rPr/>
      </w:r>
    </w:p>
    <w:p>
      <w:pPr>
        <w:pStyle w:val="Normal"/>
        <w:rPr/>
      </w:pPr>
      <w:r>
        <w:rPr/>
        <w:t xml:space="preserve">        </w:t>
      </w:r>
      <w:r>
        <w:rPr/>
        <w:t>// wrap phase</w:t>
      </w:r>
    </w:p>
    <w:p>
      <w:pPr>
        <w:pStyle w:val="Normal"/>
        <w:rPr/>
      </w:pPr>
      <w:r>
        <w:rPr/>
        <w:t xml:space="preserve">        </w:t>
      </w:r>
      <w:r>
        <w:rPr/>
        <w:t>while (phase &gt; (2 * M_PI))</w:t>
      </w:r>
    </w:p>
    <w:p>
      <w:pPr>
        <w:pStyle w:val="Normal"/>
        <w:rPr/>
      </w:pPr>
      <w:r>
        <w:rPr/>
        <w:t xml:space="preserve">            </w:t>
      </w:r>
      <w:r>
        <w:rPr/>
        <w:t>phase -= 2 * M_PI;</w:t>
      </w:r>
    </w:p>
    <w:p>
      <w:pPr>
        <w:pStyle w:val="Normal"/>
        <w:rPr/>
      </w:pPr>
      <w:r>
        <w:rPr/>
        <w:t xml:space="preserve">        </w:t>
      </w:r>
      <w:r>
        <w:rPr/>
        <w:t>while (phase &lt; (-2 * M_PI))</w:t>
      </w:r>
    </w:p>
    <w:p>
      <w:pPr>
        <w:pStyle w:val="Normal"/>
        <w:rPr/>
      </w:pPr>
      <w:r>
        <w:rPr/>
        <w:t xml:space="preserve">            </w:t>
      </w:r>
      <w:r>
        <w:rPr/>
        <w:t>phase += 2 * M_PI;</w:t>
      </w:r>
    </w:p>
    <w:p>
      <w:pPr>
        <w:pStyle w:val="Normal"/>
        <w:rPr/>
      </w:pPr>
      <w:r>
        <w:rPr/>
      </w:r>
    </w:p>
    <w:p>
      <w:pPr>
        <w:pStyle w:val="Normal"/>
        <w:rPr/>
      </w:pPr>
      <w:r>
        <w:rPr/>
        <w:t xml:space="preserve">        </w:t>
      </w:r>
      <w:r>
        <w:rPr/>
        <w:t>// clamp freq</w:t>
      </w:r>
    </w:p>
    <w:p>
      <w:pPr>
        <w:pStyle w:val="Normal"/>
        <w:rPr/>
      </w:pPr>
      <w:r>
        <w:rPr/>
        <w:t xml:space="preserve">        </w:t>
      </w:r>
      <w:r>
        <w:rPr/>
        <w:t>if (freq &gt; freq_limit_max)</w:t>
      </w:r>
    </w:p>
    <w:p>
      <w:pPr>
        <w:pStyle w:val="Normal"/>
        <w:rPr/>
      </w:pPr>
      <w:r>
        <w:rPr/>
        <w:t xml:space="preserve">            </w:t>
      </w:r>
      <w:r>
        <w:rPr/>
        <w:t>freq = freq_limit_max;</w:t>
      </w:r>
    </w:p>
    <w:p>
      <w:pPr>
        <w:pStyle w:val="Normal"/>
        <w:rPr/>
      </w:pPr>
      <w:r>
        <w:rPr/>
        <w:t xml:space="preserve">        </w:t>
      </w:r>
      <w:r>
        <w:rPr/>
        <w:t>if (freq &lt; freq_limit_min)</w:t>
      </w:r>
    </w:p>
    <w:p>
      <w:pPr>
        <w:pStyle w:val="Normal"/>
        <w:rPr/>
      </w:pPr>
      <w:r>
        <w:rPr/>
        <w:t xml:space="preserve">            </w:t>
      </w:r>
      <w:r>
        <w:rPr/>
        <w:t>freq = freq_limit_min;</w:t>
      </w:r>
    </w:p>
    <w:p>
      <w:pPr>
        <w:pStyle w:val="Normal"/>
        <w:rPr/>
      </w:pPr>
      <w:r>
        <w:rPr/>
        <w:t xml:space="preserve">    </w:t>
      </w:r>
      <w:r>
        <w:rPr/>
        <w:t>}</w:t>
      </w:r>
    </w:p>
    <w:p>
      <w:pPr>
        <w:pStyle w:val="Normal"/>
        <w:rPr/>
      </w:pPr>
      <w:r>
        <w:rPr/>
      </w:r>
    </w:p>
    <w:p>
      <w:pPr>
        <w:pStyle w:val="Normal"/>
        <w:rPr/>
      </w:pPr>
      <w:r>
        <w:rPr/>
        <w:t xml:space="preserve">    </w:t>
      </w:r>
      <w:r>
        <w:rPr/>
        <w:t>input_stream-&gt;flush();</w:t>
      </w:r>
    </w:p>
    <w:p>
      <w:pPr>
        <w:pStyle w:val="Normal"/>
        <w:rPr/>
      </w:pPr>
      <w:r>
        <w:rPr/>
        <w:t xml:space="preserve">    </w:t>
      </w:r>
      <w:r>
        <w:rPr/>
        <w:t>output_stream-&gt;swap(nsamples);</w:t>
      </w:r>
    </w:p>
    <w:p>
      <w:pPr>
        <w:pStyle w:val="Normal"/>
        <w:rPr/>
      </w:pPr>
      <w:r>
        <w:rPr/>
        <w:t>}</w:t>
      </w:r>
    </w:p>
    <w:p>
      <w:pPr>
        <w:pStyle w:val="Normal"/>
        <w:rPr/>
      </w:pPr>
      <w:r>
        <w:rPr/>
        <w:t>------------------------------------------------------------------------------------------------------------------------</w:t>
      </w:r>
    </w:p>
    <w:p>
      <w:pPr>
        <w:pStyle w:val="Normal"/>
        <w:rPr/>
      </w:pPr>
      <w:r>
        <w:rPr/>
      </w:r>
    </w:p>
    <w:p>
      <w:pPr>
        <w:pStyle w:val="Normal"/>
        <w:rPr/>
      </w:pPr>
      <w:r>
        <w:rPr/>
        <w:t xml:space="preserve">Xoay pha (VCO – Voltage Controlled Oscillator): </w:t>
      </w:r>
    </w:p>
    <w:p>
      <w:pPr>
        <w:pStyle w:val="Normal"/>
        <w:jc w:val="center"/>
        <w:rPr/>
      </w:pPr>
      <w:r>
        <w:rPr/>
      </w:r>
      <m:oMathPara xmlns:m="http://schemas.openxmlformats.org/officeDocument/2006/math">
        <m:oMathParaPr>
          <m:jc m:val="center"/>
        </m:oMathParaPr>
        <m:oMath>
          <m:r>
            <m:t xml:space="preserve">y</m:t>
          </m:r>
          <m:d>
            <m:dPr>
              <m:begChr m:val="["/>
              <m:endChr m:val="]"/>
            </m:dPr>
            <m:e>
              <m:r>
                <m:t xml:space="preserve">n</m:t>
              </m:r>
            </m:e>
          </m:d>
          <m:r>
            <m:t xml:space="preserve">=</m:t>
          </m:r>
          <m:r>
            <m:t xml:space="preserve">x</m:t>
          </m:r>
          <m:d>
            <m:dPr>
              <m:begChr m:val="["/>
              <m:endChr m:val="]"/>
            </m:dPr>
            <m:e>
              <m:r>
                <m:t xml:space="preserve">n</m:t>
              </m:r>
            </m:e>
          </m:d>
          <m:r>
            <m:t xml:space="preserve">∗</m:t>
          </m:r>
          <m:r>
            <m:t xml:space="preserve">complex</m:t>
          </m:r>
          <m:d>
            <m:dPr>
              <m:begChr m:val="("/>
              <m:endChr m:val=")"/>
            </m:dPr>
            <m:e>
              <m:r>
                <m:t xml:space="preserve">cos</m:t>
              </m:r>
              <m:d>
                <m:dPr>
                  <m:begChr m:val="("/>
                  <m:endChr m:val=")"/>
                </m:dPr>
                <m:e>
                  <m:r>
                    <m:t xml:space="preserve">−</m:t>
                  </m:r>
                  <m:r>
                    <m:t xml:space="preserve">phase</m:t>
                  </m:r>
                </m:e>
              </m:d>
              <m:r>
                <m:t xml:space="preserve">,</m:t>
              </m:r>
              <m:r>
                <m:t xml:space="preserve">sin</m:t>
              </m:r>
              <m:d>
                <m:dPr>
                  <m:begChr m:val="("/>
                  <m:endChr m:val=")"/>
                </m:dPr>
                <m:e>
                  <m:r>
                    <m:t xml:space="preserve">−</m:t>
                  </m:r>
                  <m:r>
                    <m:t xml:space="preserve">phase</m:t>
                  </m:r>
                </m:e>
              </m:d>
            </m:e>
          </m:d>
        </m:oMath>
      </m:oMathPara>
    </w:p>
    <w:p>
      <w:pPr>
        <w:pStyle w:val="Normal"/>
        <w:rPr/>
      </w:pPr>
      <w:r>
        <w:rPr/>
      </w:r>
    </w:p>
    <w:p>
      <w:pPr>
        <w:pStyle w:val="Normal"/>
        <w:rPr/>
      </w:pPr>
      <w:r>
        <w:rPr/>
        <w:t xml:space="preserve">Tính toán sai số: </w:t>
      </w:r>
    </w:p>
    <w:p>
      <w:pPr>
        <w:pStyle w:val="Normal"/>
        <w:jc w:val="center"/>
        <w:rPr/>
      </w:pPr>
      <w:r>
        <w:rPr/>
      </w:r>
      <m:oMathPara xmlns:m="http://schemas.openxmlformats.org/officeDocument/2006/math">
        <m:oMathParaPr>
          <m:jc m:val="center"/>
        </m:oMathParaPr>
        <m:oMath>
          <m:r>
            <m:t xml:space="preserve">error</m:t>
          </m:r>
          <m:r>
            <m:t xml:space="preserve">=</m:t>
          </m:r>
          <m:r>
            <m:t xml:space="preserve">A</m:t>
          </m:r>
          <m:r>
            <m:t xml:space="preserve">∗</m:t>
          </m:r>
          <m:r>
            <m:t xml:space="preserve">Q</m:t>
          </m:r>
          <m:d>
            <m:dPr>
              <m:begChr m:val="["/>
              <m:endChr m:val="]"/>
            </m:dPr>
            <m:e>
              <m:r>
                <m:t xml:space="preserve">n</m:t>
              </m:r>
            </m:e>
          </m:d>
          <m:r>
            <m:t xml:space="preserve">−</m:t>
          </m:r>
          <m:r>
            <m:t xml:space="preserve">B</m:t>
          </m:r>
          <m:r>
            <m:t xml:space="preserve">∗</m:t>
          </m:r>
          <m:r>
            <m:t xml:space="preserve">I</m:t>
          </m:r>
          <m:d>
            <m:dPr>
              <m:begChr m:val="["/>
              <m:endChr m:val="]"/>
            </m:dPr>
            <m:e>
              <m:r>
                <m:t xml:space="preserve">n</m:t>
              </m:r>
            </m:e>
          </m:d>
        </m:oMath>
      </m:oMathPara>
    </w:p>
    <w:p>
      <w:pPr>
        <w:pStyle w:val="Normal"/>
        <w:numPr>
          <w:ilvl w:val="0"/>
          <w:numId w:val="9"/>
        </w:numPr>
        <w:rPr/>
      </w:pPr>
      <w:r>
        <w:rPr/>
        <w:t xml:space="preserve">Trong đó: </w:t>
      </w:r>
    </w:p>
    <w:p>
      <w:pPr>
        <w:pStyle w:val="Normal"/>
        <w:numPr>
          <w:ilvl w:val="1"/>
          <w:numId w:val="9"/>
        </w:numPr>
        <w:rPr/>
      </w:pPr>
      <w:r>
        <w:rPr/>
      </w:r>
      <m:oMathPara xmlns:m="http://schemas.openxmlformats.org/officeDocument/2006/math">
        <m:oMathParaPr>
          <m:jc m:val="left"/>
        </m:oMathParaPr>
        <m:oMath>
          <m:r>
            <m:t xml:space="preserve">A</m:t>
          </m:r>
          <m:r>
            <m:t xml:space="preserve">=</m:t>
          </m:r>
          <m:r>
            <m:t xml:space="preserve">1</m:t>
          </m:r>
          <m:r>
            <m:t xml:space="preserve">với</m:t>
          </m:r>
          <m:r>
            <m:t xml:space="preserve">I</m:t>
          </m:r>
          <m:d>
            <m:dPr>
              <m:begChr m:val="["/>
              <m:endChr m:val="]"/>
            </m:dPr>
            <m:e>
              <m:r>
                <m:t xml:space="preserve">n</m:t>
              </m:r>
            </m:e>
          </m:d>
          <m:r>
            <m:t xml:space="preserve">&gt;</m:t>
          </m:r>
          <m:r>
            <m:t xml:space="preserve">0</m:t>
          </m:r>
          <m:r>
            <m:t xml:space="preserve">và</m:t>
          </m:r>
          <m:r>
            <m:t xml:space="preserve">A</m:t>
          </m:r>
          <m:r>
            <m:t xml:space="preserve">=</m:t>
          </m:r>
          <m:r>
            <m:t xml:space="preserve">−</m:t>
          </m:r>
          <m:r>
            <m:t xml:space="preserve">1</m:t>
          </m:r>
          <m:r>
            <m:t xml:space="preserve">với</m:t>
          </m:r>
          <m:r>
            <m:t xml:space="preserve">I</m:t>
          </m:r>
          <m:d>
            <m:dPr>
              <m:begChr m:val="["/>
              <m:endChr m:val="]"/>
            </m:dPr>
            <m:e>
              <m:r>
                <m:t xml:space="preserve">n</m:t>
              </m:r>
            </m:e>
          </m:d>
          <m:r>
            <m:t xml:space="preserve">≤</m:t>
          </m:r>
          <m:r>
            <m:t xml:space="preserve">0</m:t>
          </m:r>
        </m:oMath>
      </m:oMathPara>
    </w:p>
    <w:p>
      <w:pPr>
        <w:pStyle w:val="Normal"/>
        <w:numPr>
          <w:ilvl w:val="1"/>
          <w:numId w:val="9"/>
        </w:numPr>
        <w:rPr/>
      </w:pPr>
      <w:r>
        <w:rPr/>
      </w:r>
      <m:oMathPara xmlns:m="http://schemas.openxmlformats.org/officeDocument/2006/math">
        <m:oMathParaPr>
          <m:jc m:val="left"/>
        </m:oMathParaPr>
        <m:oMath>
          <m:r>
            <m:t xml:space="preserve">B</m:t>
          </m:r>
          <m:r>
            <m:t xml:space="preserve">=</m:t>
          </m:r>
          <m:r>
            <m:t xml:space="preserve">1</m:t>
          </m:r>
          <m:r>
            <m:t xml:space="preserve">với</m:t>
          </m:r>
          <m:r>
            <m:t xml:space="preserve">Q</m:t>
          </m:r>
          <m:d>
            <m:dPr>
              <m:begChr m:val="["/>
              <m:endChr m:val="]"/>
            </m:dPr>
            <m:e>
              <m:r>
                <m:t xml:space="preserve">n</m:t>
              </m:r>
            </m:e>
          </m:d>
          <m:r>
            <m:t xml:space="preserve">&gt;</m:t>
          </m:r>
          <m:r>
            <m:t xml:space="preserve">0</m:t>
          </m:r>
          <m:r>
            <m:t xml:space="preserve">và</m:t>
          </m:r>
          <m:r>
            <m:t xml:space="preserve">B</m:t>
          </m:r>
          <m:r>
            <m:t xml:space="preserve">=</m:t>
          </m:r>
          <m:r>
            <m:t xml:space="preserve">−</m:t>
          </m:r>
          <m:r>
            <m:t xml:space="preserve">1</m:t>
          </m:r>
          <m:r>
            <m:t xml:space="preserve">với</m:t>
          </m:r>
          <m:r>
            <m:t xml:space="preserve">Q</m:t>
          </m:r>
          <m:d>
            <m:dPr>
              <m:begChr m:val="["/>
              <m:endChr m:val="]"/>
            </m:dPr>
            <m:e>
              <m:r>
                <m:t xml:space="preserve">n</m:t>
              </m:r>
            </m:e>
          </m:d>
          <m:r>
            <m:t xml:space="preserve">≤</m:t>
          </m:r>
          <m:r>
            <m:t xml:space="preserve">0</m:t>
          </m:r>
        </m:oMath>
      </m:oMathPara>
    </w:p>
    <w:p>
      <w:pPr>
        <w:pStyle w:val="Normal"/>
        <w:rPr/>
      </w:pPr>
      <w:r>
        <w:rPr/>
        <w:t xml:space="preserve">Tính toán tần số và pha mới: </w:t>
      </w:r>
    </w:p>
    <w:p>
      <w:pPr>
        <w:pStyle w:val="Normal"/>
        <w:jc w:val="center"/>
        <w:rPr/>
      </w:pPr>
      <w:r>
        <w:rPr/>
      </w:r>
      <m:oMathPara xmlns:m="http://schemas.openxmlformats.org/officeDocument/2006/math">
        <m:oMathParaPr>
          <m:jc m:val="center"/>
        </m:oMathParaPr>
        <m:oMath>
          <m:r>
            <m:t xml:space="preserve">freq</m:t>
          </m:r>
          <m:r>
            <m:t xml:space="preserve">=</m:t>
          </m:r>
          <m:r>
            <m:t xml:space="preserve">freq</m:t>
          </m:r>
          <m:r>
            <m:t xml:space="preserve">+</m:t>
          </m:r>
          <m:r>
            <m:t xml:space="preserve">β</m:t>
          </m:r>
          <m:r>
            <m:t xml:space="preserve">∗</m:t>
          </m:r>
          <m:r>
            <m:t xml:space="preserve">error</m:t>
          </m:r>
        </m:oMath>
      </m:oMathPara>
    </w:p>
    <w:p>
      <w:pPr>
        <w:pStyle w:val="Normal"/>
        <w:jc w:val="center"/>
        <w:rPr/>
      </w:pPr>
      <w:r>
        <w:rPr/>
      </w:r>
      <m:oMathPara xmlns:m="http://schemas.openxmlformats.org/officeDocument/2006/math">
        <m:oMathParaPr>
          <m:jc m:val="center"/>
        </m:oMathParaPr>
        <m:oMath>
          <m:r>
            <m:t xml:space="preserve">phase</m:t>
          </m:r>
          <m:r>
            <m:t xml:space="preserve">=</m:t>
          </m:r>
          <m:r>
            <m:t xml:space="preserve">freq</m:t>
          </m:r>
          <m:r>
            <m:t xml:space="preserve">+</m:t>
          </m:r>
          <m:r>
            <m:t xml:space="preserve">α</m:t>
          </m:r>
          <m:r>
            <m:t xml:space="preserve">∗</m:t>
          </m:r>
          <m:r>
            <m:t xml:space="preserve">error</m:t>
          </m:r>
        </m:oMath>
      </m:oMathPara>
    </w:p>
    <w:p>
      <w:pPr>
        <w:pStyle w:val="Normal"/>
        <w:rPr/>
      </w:pPr>
      <w:r>
        <w:rPr/>
      </w:r>
    </w:p>
    <w:p>
      <w:pPr>
        <w:pStyle w:val="Normal"/>
        <w:numPr>
          <w:ilvl w:val="0"/>
          <w:numId w:val="1"/>
        </w:numPr>
        <w:rPr/>
      </w:pPr>
      <w:r>
        <w:rPr/>
        <w:t>Clock Recovery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Letter"/>
      <w:lvlText w:val="%5)"/>
      <w:lvlJc w:val="start"/>
      <w:pPr>
        <w:tabs>
          <w:tab w:val="num" w:pos="2160"/>
        </w:tabs>
        <w:ind w:start="2160" w:hanging="360"/>
      </w:pPr>
      <w:rPr/>
    </w:lvl>
    <w:lvl w:ilvl="5">
      <w:start w:val="1"/>
      <w:numFmt w:val="lowerLetter"/>
      <w:lvlText w:val="%6)"/>
      <w:lvlJc w:val="start"/>
      <w:pPr>
        <w:tabs>
          <w:tab w:val="num" w:pos="2520"/>
        </w:tabs>
        <w:ind w:start="2520" w:hanging="360"/>
      </w:pPr>
      <w:rPr/>
    </w:lvl>
    <w:lvl w:ilvl="6">
      <w:start w:val="1"/>
      <w:numFmt w:val="lowerLetter"/>
      <w:lvlText w:val="%7)"/>
      <w:lvlJc w:val="start"/>
      <w:pPr>
        <w:tabs>
          <w:tab w:val="num" w:pos="2880"/>
        </w:tabs>
        <w:ind w:start="2880" w:hanging="360"/>
      </w:pPr>
      <w:rPr/>
    </w:lvl>
    <w:lvl w:ilvl="7">
      <w:start w:val="1"/>
      <w:numFmt w:val="lowerLetter"/>
      <w:lvlText w:val="%8)"/>
      <w:lvlJc w:val="start"/>
      <w:pPr>
        <w:tabs>
          <w:tab w:val="num" w:pos="3240"/>
        </w:tabs>
        <w:ind w:start="3240" w:hanging="360"/>
      </w:pPr>
      <w:rPr/>
    </w:lvl>
    <w:lvl w:ilvl="8">
      <w:start w:val="1"/>
      <w:numFmt w:val="lowerLetter"/>
      <w:lvlText w:val="%9)"/>
      <w:lvlJc w:val="start"/>
      <w:pPr>
        <w:tabs>
          <w:tab w:val="num" w:pos="3600"/>
        </w:tabs>
        <w:ind w:start="3600" w:hanging="360"/>
      </w:pPr>
      <w:rPr/>
    </w:lvl>
  </w:abstractNum>
  <w:abstractNum w:abstractNumId="3">
    <w:lvl w:ilvl="0">
      <w:start w:val="1"/>
      <w:numFmt w:val="lowerLetter"/>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Letter"/>
      <w:lvlText w:val="%5)"/>
      <w:lvlJc w:val="start"/>
      <w:pPr>
        <w:tabs>
          <w:tab w:val="num" w:pos="2160"/>
        </w:tabs>
        <w:ind w:start="2160" w:hanging="360"/>
      </w:pPr>
      <w:rPr/>
    </w:lvl>
    <w:lvl w:ilvl="5">
      <w:start w:val="1"/>
      <w:numFmt w:val="lowerLetter"/>
      <w:lvlText w:val="%6)"/>
      <w:lvlJc w:val="start"/>
      <w:pPr>
        <w:tabs>
          <w:tab w:val="num" w:pos="2520"/>
        </w:tabs>
        <w:ind w:start="2520" w:hanging="360"/>
      </w:pPr>
      <w:rPr/>
    </w:lvl>
    <w:lvl w:ilvl="6">
      <w:start w:val="1"/>
      <w:numFmt w:val="lowerLetter"/>
      <w:lvlText w:val="%7)"/>
      <w:lvlJc w:val="start"/>
      <w:pPr>
        <w:tabs>
          <w:tab w:val="num" w:pos="2880"/>
        </w:tabs>
        <w:ind w:start="2880" w:hanging="360"/>
      </w:pPr>
      <w:rPr/>
    </w:lvl>
    <w:lvl w:ilvl="7">
      <w:start w:val="1"/>
      <w:numFmt w:val="lowerLetter"/>
      <w:lvlText w:val="%8)"/>
      <w:lvlJc w:val="start"/>
      <w:pPr>
        <w:tabs>
          <w:tab w:val="num" w:pos="3240"/>
        </w:tabs>
        <w:ind w:start="3240" w:hanging="360"/>
      </w:pPr>
      <w:rPr/>
    </w:lvl>
    <w:lvl w:ilvl="8">
      <w:start w:val="1"/>
      <w:numFmt w:val="lowerLetter"/>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SG"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DejaVu Sans" w:cs="DejaVu Sans"/>
      <w:color w:val="auto"/>
      <w:kern w:val="2"/>
      <w:sz w:val="24"/>
      <w:szCs w:val="24"/>
      <w:lang w:val="en-SG" w:eastAsia="zh-CN" w:bidi="hi-IN"/>
    </w:rPr>
  </w:style>
  <w:style w:type="character" w:styleId="DefaultParagraphFont" w:default="1">
    <w:name w:val="Default Paragraph Font"/>
    <w:uiPriority w:val="1"/>
    <w:semiHidden/>
    <w:unhideWhenUsed/>
    <w:qFormat/>
    <w:rPr/>
  </w:style>
  <w:style w:type="character" w:styleId="NumberingSymbols" w:customStyle="1">
    <w:name w:val="Numbering Symbols"/>
    <w:qFormat/>
    <w:rPr/>
  </w:style>
  <w:style w:type="character" w:styleId="Bulletsuser" w:customStyle="1">
    <w:name w:val="Bullets (user)"/>
    <w:qFormat/>
    <w:rPr>
      <w:rFonts w:ascii="OpenSymbol" w:hAnsi="OpenSymbol" w:eastAsia="OpenSymbol" w:cs="OpenSymbol"/>
    </w:rPr>
  </w:style>
  <w:style w:type="character" w:styleId="PlaceholderText">
    <w:name w:val="Placeholder Text"/>
    <w:basedOn w:val="DefaultParagraphFont"/>
    <w:uiPriority w:val="99"/>
    <w:semiHidden/>
    <w:qFormat/>
    <w:rsid w:val="00cf0b2e"/>
    <w:rPr>
      <w:color w:val="666666"/>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ListParagraph">
    <w:name w:val="List Paragraph"/>
    <w:basedOn w:val="Normal"/>
    <w:uiPriority w:val="34"/>
    <w:qFormat/>
    <w:rsid w:val="000337dc"/>
    <w:pPr>
      <w:spacing w:before="0" w:after="0"/>
      <w:ind w:start="720"/>
      <w:contextualSpacing/>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428</TotalTime>
  <Application>LibreOffice/25.2.3.2$Linux_X86_64 LibreOffice_project/520$Build-2</Application>
  <AppVersion>15.0000</AppVersion>
  <Pages>7</Pages>
  <Words>1646</Words>
  <Characters>7540</Characters>
  <CharactersWithSpaces>9682</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2026-09-09T15:12:12Z</dcterms:created>
  <dc:creator/>
  <dc:description/>
  <dc:language>en-SG</dc:language>
  <cp:lastModifiedBy/>
  <dcterms:modified xsi:type="dcterms:W3CDTF">2026-09-10T17:04:26Z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