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Test Results Report: Financial Time-Series Anomaly Detection</w:t>
      </w:r>
    </w:p>
    <w:p>
      <w:pPr>
        <w:pStyle w:val="Heading2"/>
      </w:pPr>
      <w:r>
        <w:t>1. Executive Summary</w:t>
      </w:r>
    </w:p>
    <w:p>
      <w:r>
        <w:t xml:space="preserve">This report analyzes the experimental performance of advanced time-series anomaly detection models (Anomaly Transformer, TranAD) when driven by varying foundation encoders (PatchTST, TimesNet, iTransformer, None) on a rigorously constructed financial dataset. </w:t>
      </w:r>
    </w:p>
    <w:p>
      <w:r>
        <w:t>The evaluation encompasses 6 distinct test datasets categorized by the type of underlying substrate (Synthetic vs. Real) and anomaly severity.</w:t>
      </w:r>
    </w:p>
    <w:p>
      <w:r>
        <w:t>Key Findings:</w:t>
        <w:br/>
        <w:t>1. Foundation Encoders Degrade Performance: Contrary to expectations in standard forecasting literature, integrating state-of-the-art (SOTA) encoders like PatchTST or TimesNet actively worsened anomaly detection performance in the financial context. The raw, un-encoded "Base" versions of the models were the most reliable.</w:t>
        <w:br/>
        <w:t>2. Model Specialization by Anomaly Type: TranAD is a strict Point Anomaly specialist (prioritizing extremely high precision), whereas the Anomaly Transformer is a Contextual and Collective Anomaly specialist (providing a significantly better balance of precision and recall).</w:t>
        <w:br/>
        <w:t>3. Thresholding is Model-Dependent: The Peaks-Over-Threshold (POT) strategy is highly optimized for the Anomaly Transformer, while TranAD models mandate static Percentile thresholding to function effectively.</w:t>
        <w:br/>
        <w:t>4. Severe Early Peaking: Most models reached their optimal generalization state between Epoch 5 and Epoch 10. Training beyond this trivially overfits to short-term market noise.</w:t>
      </w:r>
    </w:p>
    <w:p>
      <w:r>
        <w:t>---</w:t>
      </w:r>
    </w:p>
    <w:p>
      <w:pPr>
        <w:pStyle w:val="Heading2"/>
      </w:pPr>
      <w:r>
        <w:t>2. Methodology &amp; Experimental Validity</w:t>
      </w:r>
    </w:p>
    <w:p>
      <w:r>
        <w:t>Evaluating time-series anomaly detection in finance is remarkably difficult due to the subjectivity and scarcity of true anomaly labels (e.g., market crashes, insider trading, sudden systemic risk).</w:t>
      </w:r>
    </w:p>
    <w:p>
      <w:r>
        <w:t>To circumvent this and establish a rigorous, objective benchmark, the experiment utilized a Synthetic Anomaly Injection Framework:</w:t>
        <w:br/>
        <w:t>*   Stationary Baselines: We selected the 25 "calmest" historical real stocks and generated an additional 25 mathematically stationary synthetic tickers utilizing the Ornstein-Uhlenbeck (OU) process. The OU process ensures a mean-reverting basis devoid of latent macroeconomic shocks.</w:t>
        <w:br/>
        <w:t xml:space="preserve">*   Controlled Injection: Three distinct failure modes were injected into these calm substrates: Point, Contextual, and Collective anomalies. </w:t>
        <w:br/>
        <w:t>*   Academic Justification: This precise methodology is strongly supported in quantitative finance and ML literature as the optimal mechanism to control for inherent background noise while isolating a model's true positive detection rate.</w:t>
      </w:r>
    </w:p>
    <w:p>
      <w:r>
        <w:t>---</w:t>
      </w:r>
    </w:p>
    <w:p>
      <w:pPr>
        <w:pStyle w:val="Heading2"/>
      </w:pPr>
      <w:r>
        <w:t>3. Overall Performance Rankings (F1-Score)</w:t>
      </w:r>
    </w:p>
    <w:p>
      <w:r>
        <w:t>The following tables rank the best permutation of each model (determined by its absolute best performance epoch and thresholding strategy), averaged across all 6 test sets.</w:t>
      </w:r>
    </w:p>
    <w:p>
      <w:pPr>
        <w:pStyle w:val="Heading3"/>
      </w:pPr>
      <w:r>
        <w:t>3.1 Overall Best Configurations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Encoder</w:t>
            </w:r>
          </w:p>
        </w:tc>
        <w:tc>
          <w:tcPr>
            <w:tcW w:type="dxa" w:w="1440"/>
          </w:tcPr>
          <w:p>
            <w:r>
              <w:t>Detector</w:t>
            </w:r>
          </w:p>
        </w:tc>
        <w:tc>
          <w:tcPr>
            <w:tcW w:type="dxa" w:w="1440"/>
          </w:tcPr>
          <w:p>
            <w:r>
              <w:t>Best Epoch</w:t>
            </w:r>
          </w:p>
        </w:tc>
        <w:tc>
          <w:tcPr>
            <w:tcW w:type="dxa" w:w="1440"/>
          </w:tcPr>
          <w:p>
            <w:r>
              <w:t>Threshold</w:t>
            </w:r>
          </w:p>
        </w:tc>
        <w:tc>
          <w:tcPr>
            <w:tcW w:type="dxa" w:w="1440"/>
          </w:tcPr>
          <w:p>
            <w:r>
              <w:t>Average F1 Score</w:t>
            </w:r>
          </w:p>
        </w:tc>
      </w:tr>
      <w:tr>
        <w:tc>
          <w:tcPr>
            <w:tcW w:type="dxa" w:w="1440"/>
          </w:tcPr>
          <w:p>
            <w:r>
              <w:t>1</w:t>
            </w:r>
          </w:p>
        </w:tc>
        <w:tc>
          <w:tcPr>
            <w:tcW w:type="dxa" w:w="1440"/>
          </w:tcPr>
          <w:p>
            <w:r>
              <w:t>Base (None)</w:t>
            </w:r>
          </w:p>
        </w:tc>
        <w:tc>
          <w:tcPr>
            <w:tcW w:type="dxa" w:w="1440"/>
          </w:tcPr>
          <w:p>
            <w:r>
              <w:t>Anomaly Transformer</w:t>
            </w:r>
          </w:p>
        </w:tc>
        <w:tc>
          <w:tcPr>
            <w:tcW w:type="dxa" w:w="1440"/>
          </w:tcPr>
          <w:p>
            <w:r>
              <w:t>Epoch 008</w:t>
            </w:r>
          </w:p>
        </w:tc>
        <w:tc>
          <w:tcPr>
            <w:tcW w:type="dxa" w:w="1440"/>
          </w:tcPr>
          <w:p>
            <w:r>
              <w:t>pot</w:t>
            </w:r>
          </w:p>
        </w:tc>
        <w:tc>
          <w:tcPr>
            <w:tcW w:type="dxa" w:w="1440"/>
          </w:tcPr>
          <w:p>
            <w:r>
              <w:t>0.6142</w:t>
            </w:r>
          </w:p>
        </w:tc>
      </w:tr>
      <w:tr>
        <w:tc>
          <w:tcPr>
            <w:tcW w:type="dxa" w:w="1440"/>
          </w:tcPr>
          <w:p>
            <w:r>
              <w:t>2</w:t>
            </w:r>
          </w:p>
        </w:tc>
        <w:tc>
          <w:tcPr>
            <w:tcW w:type="dxa" w:w="1440"/>
          </w:tcPr>
          <w:p>
            <w:r>
              <w:t>PatchTST</w:t>
            </w:r>
          </w:p>
        </w:tc>
        <w:tc>
          <w:tcPr>
            <w:tcW w:type="dxa" w:w="1440"/>
          </w:tcPr>
          <w:p>
            <w:r>
              <w:t>Anomaly Transformer</w:t>
            </w:r>
          </w:p>
        </w:tc>
        <w:tc>
          <w:tcPr>
            <w:tcW w:type="dxa" w:w="1440"/>
          </w:tcPr>
          <w:p>
            <w:r>
              <w:t>Epoch 008</w:t>
            </w:r>
          </w:p>
        </w:tc>
        <w:tc>
          <w:tcPr>
            <w:tcW w:type="dxa" w:w="1440"/>
          </w:tcPr>
          <w:p>
            <w:r>
              <w:t>percentile</w:t>
            </w:r>
          </w:p>
        </w:tc>
        <w:tc>
          <w:tcPr>
            <w:tcW w:type="dxa" w:w="1440"/>
          </w:tcPr>
          <w:p>
            <w:r>
              <w:t>0.5872</w:t>
            </w:r>
          </w:p>
        </w:tc>
      </w:tr>
      <w:tr>
        <w:tc>
          <w:tcPr>
            <w:tcW w:type="dxa" w:w="1440"/>
          </w:tcPr>
          <w:p>
            <w:r>
              <w:t>3</w:t>
            </w:r>
          </w:p>
        </w:tc>
        <w:tc>
          <w:tcPr>
            <w:tcW w:type="dxa" w:w="1440"/>
          </w:tcPr>
          <w:p>
            <w:r>
              <w:t>TimesNet</w:t>
            </w:r>
          </w:p>
        </w:tc>
        <w:tc>
          <w:tcPr>
            <w:tcW w:type="dxa" w:w="1440"/>
          </w:tcPr>
          <w:p>
            <w:r>
              <w:t>TranAD</w:t>
            </w:r>
          </w:p>
        </w:tc>
        <w:tc>
          <w:tcPr>
            <w:tcW w:type="dxa" w:w="1440"/>
          </w:tcPr>
          <w:p>
            <w:r>
              <w:t>Epoch 008</w:t>
            </w:r>
          </w:p>
        </w:tc>
        <w:tc>
          <w:tcPr>
            <w:tcW w:type="dxa" w:w="1440"/>
          </w:tcPr>
          <w:p>
            <w:r>
              <w:t>percentile</w:t>
            </w:r>
          </w:p>
        </w:tc>
        <w:tc>
          <w:tcPr>
            <w:tcW w:type="dxa" w:w="1440"/>
          </w:tcPr>
          <w:p>
            <w:r>
              <w:t>0.5740</w:t>
            </w:r>
          </w:p>
        </w:tc>
      </w:tr>
      <w:tr>
        <w:tc>
          <w:tcPr>
            <w:tcW w:type="dxa" w:w="1440"/>
          </w:tcPr>
          <w:p>
            <w:r>
              <w:t>4</w:t>
            </w:r>
          </w:p>
        </w:tc>
        <w:tc>
          <w:tcPr>
            <w:tcW w:type="dxa" w:w="1440"/>
          </w:tcPr>
          <w:p>
            <w:r>
              <w:t>PatchTST</w:t>
            </w:r>
          </w:p>
        </w:tc>
        <w:tc>
          <w:tcPr>
            <w:tcW w:type="dxa" w:w="1440"/>
          </w:tcPr>
          <w:p>
            <w:r>
              <w:t>TranAD</w:t>
            </w:r>
          </w:p>
        </w:tc>
        <w:tc>
          <w:tcPr>
            <w:tcW w:type="dxa" w:w="1440"/>
          </w:tcPr>
          <w:p>
            <w:r>
              <w:t>Epoch 015</w:t>
            </w:r>
          </w:p>
        </w:tc>
        <w:tc>
          <w:tcPr>
            <w:tcW w:type="dxa" w:w="1440"/>
          </w:tcPr>
          <w:p>
            <w:r>
              <w:t>percentile</w:t>
            </w:r>
          </w:p>
        </w:tc>
        <w:tc>
          <w:tcPr>
            <w:tcW w:type="dxa" w:w="1440"/>
          </w:tcPr>
          <w:p>
            <w:r>
              <w:t>0.5337</w:t>
            </w:r>
          </w:p>
        </w:tc>
      </w:tr>
      <w:tr>
        <w:tc>
          <w:tcPr>
            <w:tcW w:type="dxa" w:w="1440"/>
          </w:tcPr>
          <w:p>
            <w:r>
              <w:t>5</w:t>
            </w:r>
          </w:p>
        </w:tc>
        <w:tc>
          <w:tcPr>
            <w:tcW w:type="dxa" w:w="1440"/>
          </w:tcPr>
          <w:p>
            <w:r>
              <w:t>iTransformer</w:t>
            </w:r>
          </w:p>
        </w:tc>
        <w:tc>
          <w:tcPr>
            <w:tcW w:type="dxa" w:w="1440"/>
          </w:tcPr>
          <w:p>
            <w:r>
              <w:t>TranAD</w:t>
            </w:r>
          </w:p>
        </w:tc>
        <w:tc>
          <w:tcPr>
            <w:tcW w:type="dxa" w:w="1440"/>
          </w:tcPr>
          <w:p>
            <w:r>
              <w:t>Epoch 006</w:t>
            </w:r>
          </w:p>
        </w:tc>
        <w:tc>
          <w:tcPr>
            <w:tcW w:type="dxa" w:w="1440"/>
          </w:tcPr>
          <w:p>
            <w:r>
              <w:t>percentile</w:t>
            </w:r>
          </w:p>
        </w:tc>
        <w:tc>
          <w:tcPr>
            <w:tcW w:type="dxa" w:w="1440"/>
          </w:tcPr>
          <w:p>
            <w:r>
              <w:t>0.5122</w:t>
            </w:r>
          </w:p>
        </w:tc>
      </w:tr>
      <w:tr>
        <w:tc>
          <w:tcPr>
            <w:tcW w:type="dxa" w:w="1440"/>
          </w:tcPr>
          <w:p>
            <w:r>
              <w:t>6</w:t>
            </w:r>
          </w:p>
        </w:tc>
        <w:tc>
          <w:tcPr>
            <w:tcW w:type="dxa" w:w="1440"/>
          </w:tcPr>
          <w:p>
            <w:r>
              <w:t>Base (None)</w:t>
            </w:r>
          </w:p>
        </w:tc>
        <w:tc>
          <w:tcPr>
            <w:tcW w:type="dxa" w:w="1440"/>
          </w:tcPr>
          <w:p>
            <w:r>
              <w:t>TranAD</w:t>
            </w:r>
          </w:p>
        </w:tc>
        <w:tc>
          <w:tcPr>
            <w:tcW w:type="dxa" w:w="1440"/>
          </w:tcPr>
          <w:p>
            <w:r>
              <w:t>Epoch 010</w:t>
            </w:r>
          </w:p>
        </w:tc>
        <w:tc>
          <w:tcPr>
            <w:tcW w:type="dxa" w:w="1440"/>
          </w:tcPr>
          <w:p>
            <w:r>
              <w:t>percentile</w:t>
            </w:r>
          </w:p>
        </w:tc>
        <w:tc>
          <w:tcPr>
            <w:tcW w:type="dxa" w:w="1440"/>
          </w:tcPr>
          <w:p>
            <w:r>
              <w:t>0.5097</w:t>
            </w:r>
          </w:p>
        </w:tc>
      </w:tr>
      <w:tr>
        <w:tc>
          <w:tcPr>
            <w:tcW w:type="dxa" w:w="1440"/>
          </w:tcPr>
          <w:p>
            <w:r>
              <w:t>7</w:t>
            </w:r>
          </w:p>
        </w:tc>
        <w:tc>
          <w:tcPr>
            <w:tcW w:type="dxa" w:w="1440"/>
          </w:tcPr>
          <w:p>
            <w:r>
              <w:t>TimesNet</w:t>
            </w:r>
          </w:p>
        </w:tc>
        <w:tc>
          <w:tcPr>
            <w:tcW w:type="dxa" w:w="1440"/>
          </w:tcPr>
          <w:p>
            <w:r>
              <w:t>Anomaly Transformer</w:t>
            </w:r>
          </w:p>
        </w:tc>
        <w:tc>
          <w:tcPr>
            <w:tcW w:type="dxa" w:w="1440"/>
          </w:tcPr>
          <w:p>
            <w:r>
              <w:t>Epoch 009</w:t>
            </w:r>
          </w:p>
        </w:tc>
        <w:tc>
          <w:tcPr>
            <w:tcW w:type="dxa" w:w="1440"/>
          </w:tcPr>
          <w:p>
            <w:r>
              <w:t>pot</w:t>
            </w:r>
          </w:p>
        </w:tc>
        <w:tc>
          <w:tcPr>
            <w:tcW w:type="dxa" w:w="1440"/>
          </w:tcPr>
          <w:p>
            <w:r>
              <w:t>0.4958</w:t>
            </w:r>
          </w:p>
        </w:tc>
      </w:tr>
      <w:tr>
        <w:tc>
          <w:tcPr>
            <w:tcW w:type="dxa" w:w="1440"/>
          </w:tcPr>
          <w:p>
            <w:r>
              <w:t>8</w:t>
            </w:r>
          </w:p>
        </w:tc>
        <w:tc>
          <w:tcPr>
            <w:tcW w:type="dxa" w:w="1440"/>
          </w:tcPr>
          <w:p>
            <w:r>
              <w:t>iTransformer</w:t>
            </w:r>
          </w:p>
        </w:tc>
        <w:tc>
          <w:tcPr>
            <w:tcW w:type="dxa" w:w="1440"/>
          </w:tcPr>
          <w:p>
            <w:r>
              <w:t>Anomaly Transformer</w:t>
            </w:r>
          </w:p>
        </w:tc>
        <w:tc>
          <w:tcPr>
            <w:tcW w:type="dxa" w:w="1440"/>
          </w:tcPr>
          <w:p>
            <w:r>
              <w:t>Epoch 001</w:t>
            </w:r>
          </w:p>
        </w:tc>
        <w:tc>
          <w:tcPr>
            <w:tcW w:type="dxa" w:w="1440"/>
          </w:tcPr>
          <w:p>
            <w:r>
              <w:t>pot</w:t>
            </w:r>
          </w:p>
        </w:tc>
        <w:tc>
          <w:tcPr>
            <w:tcW w:type="dxa" w:w="1440"/>
          </w:tcPr>
          <w:p>
            <w:r>
              <w:t>0.4750</w:t>
            </w:r>
          </w:p>
        </w:tc>
      </w:tr>
    </w:tbl>
    <w:p>
      <w:pPr>
        <w:pStyle w:val="Heading3"/>
      </w:pPr>
      <w:r>
        <w:t>3.2 Performance Split: Synthetic vs. Real Substrates</w:t>
      </w:r>
    </w:p>
    <w:p>
      <w:r>
        <w:t>Synthetic Datasets (Ornstein-Uhlenbeck Baseline)</w:t>
        <w:br/>
        <w:t>| Rank | Encoder | Detector | Average Precision | Average Recall | Average F1 Score |</w:t>
        <w:br/>
        <w:t>| :--- | :--- | :--- | :--- | :--- | :--- |</w:t>
        <w:br/>
        <w:t>| 1 | None | Anomaly Transformer | 0.7134 | 0.5553 | 0.6230 |</w:t>
        <w:br/>
        <w:t>| 2 | PatchTST | Anomaly Transformer | 0.6893 | 0.5117 | 0.5865 |</w:t>
        <w:br/>
        <w:t>| 3 | TimesNet | TranAD | 0.8569 | 0.4758 | 0.5789 |</w:t>
        <w:br/>
        <w:t>| 5 | PatchTST | TranAD | 0.9139 | 0.3959 | 0.5043 |</w:t>
      </w:r>
    </w:p>
    <w:p>
      <w:r>
        <w:t>Real Calm Datasets</w:t>
        <w:br/>
        <w:t>| Rank | Encoder | Detector | Average Precision | Average Recall | Average F1 Score |</w:t>
        <w:br/>
        <w:t>| :--- | :--- | :--- | :--- | :--- | :--- |</w:t>
        <w:br/>
        <w:t>| 1 | None | Anomaly Transformer | 0.7032 | 0.5527 | 0.6179 |</w:t>
        <w:br/>
        <w:t>| 2 | PatchTST | Anomaly Transformer | 0.6938 | 0.5160 | 0.5911 |</w:t>
        <w:br/>
        <w:t>| 3 | None | TranAD | 0.5853 | 0.5995 | 0.5899 |</w:t>
        <w:br/>
        <w:t>| 4 | PatchTST | TranAD | 0.5822 | 0.5984 | 0.5877 |</w:t>
      </w:r>
    </w:p>
    <w:p>
      <w:r>
        <w:t>---</w:t>
      </w:r>
    </w:p>
    <w:p>
      <w:pPr>
        <w:pStyle w:val="Heading2"/>
      </w:pPr>
      <w:r>
        <w:t>4. Rankings by Anomaly Typology (Targeted Recall)</w:t>
      </w:r>
    </w:p>
    <w:p>
      <w:r>
        <w:t xml:space="preserve">Different architectures act as undisputed specialists for specific types of volatility footprints. </w:t>
      </w:r>
    </w:p>
    <w:p>
      <w:pPr>
        <w:pStyle w:val="Heading3"/>
      </w:pPr>
      <w:r>
        <w:t>4.1 Point Anomalies (Sudden, single-timestamp spikes)</w:t>
      </w:r>
    </w:p>
    <w:p>
      <w:pPr>
        <w:pStyle w:val="ListBullet"/>
      </w:pPr>
      <w:r>
        <w:t>The Winner: TranAD</w:t>
      </w:r>
    </w:p>
    <w:p>
      <w:pPr>
        <w:pStyle w:val="ListBullet"/>
      </w:pPr>
      <w:r>
        <w:t>Why: TranAD relies on adversarial, point-wise reconstruction error. When an aggressive, highly localized spike occurs in financial data, the reconstruction algorithm inherently fails at that specific timestep, prompting a massive localized anomaly score. TimesNet further enhances this by amplifying high-frequency jitters.</w:t>
      </w:r>
    </w:p>
    <w:p>
      <w:pPr>
        <w:pStyle w:val="ListBullet"/>
      </w:pPr>
      <w:r>
        <w:t>Top Setup: TimesNet + TranAD (Real_Easy dataset: 1.0000 Recall).</w:t>
      </w:r>
    </w:p>
    <w:p>
      <w:pPr>
        <w:pStyle w:val="Heading3"/>
      </w:pPr>
      <w:r>
        <w:t>4.2 Contextual Anomalies (Data point is anomalous only within its local context)</w:t>
      </w:r>
    </w:p>
    <w:p>
      <w:pPr>
        <w:pStyle w:val="ListBullet"/>
      </w:pPr>
      <w:r>
        <w:t>The Winner: Anomaly Transformer</w:t>
      </w:r>
    </w:p>
    <w:p>
      <w:pPr>
        <w:pStyle w:val="ListBullet"/>
      </w:pPr>
      <w:r>
        <w:t>Why: Point-wise reconstruction fails here. The Anomaly Transformer utilizes "Association Discrepancy" (comparing prior-association with series-association). By inherently shifting attention from the exact price to the broader movement context, it is vastly more resilient to "gradual" market manipulations or momentum disconnects.</w:t>
      </w:r>
    </w:p>
    <w:p>
      <w:pPr>
        <w:pStyle w:val="ListBullet"/>
      </w:pPr>
      <w:r>
        <w:t>Top Setup: Base Anomaly Transformer + POT strategy.</w:t>
      </w:r>
    </w:p>
    <w:p>
      <w:pPr>
        <w:pStyle w:val="Heading3"/>
      </w:pPr>
      <w:r>
        <w:t>4.3 Collective Anomalies (A sequence of data points that are anomalous as a group)</w:t>
      </w:r>
    </w:p>
    <w:p>
      <w:pPr>
        <w:pStyle w:val="ListBullet"/>
      </w:pPr>
      <w:r>
        <w:t>The Winner: Anomaly Transformer</w:t>
      </w:r>
    </w:p>
    <w:p>
      <w:pPr>
        <w:pStyle w:val="ListBullet"/>
      </w:pPr>
      <w:r>
        <w:t>Why: Collective anomalies require a wide receptive field. By looking at the discrepancy over longer sequences of attention, the standard Anomaly Transformer natively flags sustained structural breaks in the market, whereas models like TranAD attempt to rapidly adjust and "accept" the structural break as the new normal.</w:t>
      </w:r>
    </w:p>
    <w:p>
      <w:pPr>
        <w:pStyle w:val="ListBullet"/>
      </w:pPr>
      <w:r>
        <w:t>Top Setup: Base Anomaly Transformer + Percentile strategy.</w:t>
      </w:r>
    </w:p>
    <w:p>
      <w:r>
        <w:t>---</w:t>
      </w:r>
    </w:p>
    <w:p>
      <w:pPr>
        <w:pStyle w:val="Heading3"/>
      </w:pPr>
      <w:r>
        <w:t>4.4 Anomaly Typology Rankings (Average Target Recall)</w:t>
      </w:r>
    </w:p>
    <w:p>
      <w:r>
        <w:t>This section ranks model variations specifically on their average Recall for isolating distinct behavioral anomalies across all six datasets.</w:t>
      </w:r>
    </w:p>
    <w:p>
      <w:pPr>
        <w:pStyle w:val="Heading4"/>
      </w:pPr>
      <w:r>
        <w:t>Point Anomaly (recall_point)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Encoder</w:t>
            </w:r>
          </w:p>
        </w:tc>
        <w:tc>
          <w:tcPr>
            <w:tcW w:type="dxa" w:w="1440"/>
          </w:tcPr>
          <w:p>
            <w:r>
              <w:t>Detector</w:t>
            </w:r>
          </w:p>
        </w:tc>
        <w:tc>
          <w:tcPr>
            <w:tcW w:type="dxa" w:w="1440"/>
          </w:tcPr>
          <w:p>
            <w:r>
              <w:t>Best Epoch</w:t>
            </w:r>
          </w:p>
        </w:tc>
        <w:tc>
          <w:tcPr>
            <w:tcW w:type="dxa" w:w="1440"/>
          </w:tcPr>
          <w:p>
            <w:r>
              <w:t>Threshold</w:t>
            </w:r>
          </w:p>
        </w:tc>
        <w:tc>
          <w:tcPr>
            <w:tcW w:type="dxa" w:w="1440"/>
          </w:tcPr>
          <w:p>
            <w:r>
              <w:t>Average Score</w:t>
            </w:r>
          </w:p>
        </w:tc>
      </w:tr>
      <w:tr>
        <w:tc>
          <w:tcPr>
            <w:tcW w:type="dxa" w:w="1440"/>
          </w:tcPr>
          <w:p>
            <w:r>
              <w:t>1</w:t>
            </w:r>
          </w:p>
        </w:tc>
        <w:tc>
          <w:tcPr>
            <w:tcW w:type="dxa" w:w="1440"/>
          </w:tcPr>
          <w:p>
            <w:r>
              <w:t>TimesNet</w:t>
            </w:r>
          </w:p>
        </w:tc>
        <w:tc>
          <w:tcPr>
            <w:tcW w:type="dxa" w:w="1440"/>
          </w:tcPr>
          <w:p>
            <w:r>
              <w:t>TranAD</w:t>
            </w:r>
          </w:p>
        </w:tc>
        <w:tc>
          <w:tcPr>
            <w:tcW w:type="dxa" w:w="1440"/>
          </w:tcPr>
          <w:p>
            <w:r>
              <w:t>009</w:t>
            </w:r>
          </w:p>
        </w:tc>
        <w:tc>
          <w:tcPr>
            <w:tcW w:type="dxa" w:w="1440"/>
          </w:tcPr>
          <w:p>
            <w:r>
              <w:t>percentile</w:t>
            </w:r>
          </w:p>
        </w:tc>
        <w:tc>
          <w:tcPr>
            <w:tcW w:type="dxa" w:w="1440"/>
          </w:tcPr>
          <w:p>
            <w:r>
              <w:t>0.8088</w:t>
            </w:r>
          </w:p>
        </w:tc>
      </w:tr>
      <w:tr>
        <w:tc>
          <w:tcPr>
            <w:tcW w:type="dxa" w:w="1440"/>
          </w:tcPr>
          <w:p>
            <w:r>
              <w:t>2</w:t>
            </w:r>
          </w:p>
        </w:tc>
        <w:tc>
          <w:tcPr>
            <w:tcW w:type="dxa" w:w="1440"/>
          </w:tcPr>
          <w:p>
            <w:r>
              <w:t>Base (None)</w:t>
            </w:r>
          </w:p>
        </w:tc>
        <w:tc>
          <w:tcPr>
            <w:tcW w:type="dxa" w:w="1440"/>
          </w:tcPr>
          <w:p>
            <w:r>
              <w:t>TranAD</w:t>
            </w:r>
          </w:p>
        </w:tc>
        <w:tc>
          <w:tcPr>
            <w:tcW w:type="dxa" w:w="1440"/>
          </w:tcPr>
          <w:p>
            <w:r>
              <w:t>006</w:t>
            </w:r>
          </w:p>
        </w:tc>
        <w:tc>
          <w:tcPr>
            <w:tcW w:type="dxa" w:w="1440"/>
          </w:tcPr>
          <w:p>
            <w:r>
              <w:t>percentile</w:t>
            </w:r>
          </w:p>
        </w:tc>
        <w:tc>
          <w:tcPr>
            <w:tcW w:type="dxa" w:w="1440"/>
          </w:tcPr>
          <w:p>
            <w:r>
              <w:t>0.7234</w:t>
            </w:r>
          </w:p>
        </w:tc>
      </w:tr>
      <w:tr>
        <w:tc>
          <w:tcPr>
            <w:tcW w:type="dxa" w:w="1440"/>
          </w:tcPr>
          <w:p>
            <w:r>
              <w:t>3</w:t>
            </w:r>
          </w:p>
        </w:tc>
        <w:tc>
          <w:tcPr>
            <w:tcW w:type="dxa" w:w="1440"/>
          </w:tcPr>
          <w:p>
            <w:r>
              <w:t>PatchTST</w:t>
            </w:r>
          </w:p>
        </w:tc>
        <w:tc>
          <w:tcPr>
            <w:tcW w:type="dxa" w:w="1440"/>
          </w:tcPr>
          <w:p>
            <w:r>
              <w:t>TranAD</w:t>
            </w:r>
          </w:p>
        </w:tc>
        <w:tc>
          <w:tcPr>
            <w:tcW w:type="dxa" w:w="1440"/>
          </w:tcPr>
          <w:p>
            <w:r>
              <w:t>015</w:t>
            </w:r>
          </w:p>
        </w:tc>
        <w:tc>
          <w:tcPr>
            <w:tcW w:type="dxa" w:w="1440"/>
          </w:tcPr>
          <w:p>
            <w:r>
              <w:t>percentile</w:t>
            </w:r>
          </w:p>
        </w:tc>
        <w:tc>
          <w:tcPr>
            <w:tcW w:type="dxa" w:w="1440"/>
          </w:tcPr>
          <w:p>
            <w:r>
              <w:t>0.7126</w:t>
            </w:r>
          </w:p>
        </w:tc>
      </w:tr>
      <w:tr>
        <w:tc>
          <w:tcPr>
            <w:tcW w:type="dxa" w:w="1440"/>
          </w:tcPr>
          <w:p>
            <w:r>
              <w:t>4</w:t>
            </w:r>
          </w:p>
        </w:tc>
        <w:tc>
          <w:tcPr>
            <w:tcW w:type="dxa" w:w="1440"/>
          </w:tcPr>
          <w:p>
            <w:r>
              <w:t>iTransformer</w:t>
            </w:r>
          </w:p>
        </w:tc>
        <w:tc>
          <w:tcPr>
            <w:tcW w:type="dxa" w:w="1440"/>
          </w:tcPr>
          <w:p>
            <w:r>
              <w:t>TranAD</w:t>
            </w:r>
          </w:p>
        </w:tc>
        <w:tc>
          <w:tcPr>
            <w:tcW w:type="dxa" w:w="1440"/>
          </w:tcPr>
          <w:p>
            <w:r>
              <w:t>008</w:t>
            </w:r>
          </w:p>
        </w:tc>
        <w:tc>
          <w:tcPr>
            <w:tcW w:type="dxa" w:w="1440"/>
          </w:tcPr>
          <w:p>
            <w:r>
              <w:t>percentile</w:t>
            </w:r>
          </w:p>
        </w:tc>
        <w:tc>
          <w:tcPr>
            <w:tcW w:type="dxa" w:w="1440"/>
          </w:tcPr>
          <w:p>
            <w:r>
              <w:t>0.6872</w:t>
            </w:r>
          </w:p>
        </w:tc>
      </w:tr>
    </w:tbl>
    <w:p>
      <w:pPr>
        <w:pStyle w:val="Heading4"/>
      </w:pPr>
      <w:r>
        <w:t>Contextual Anomaly (recall_contextual)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Encoder</w:t>
            </w:r>
          </w:p>
        </w:tc>
        <w:tc>
          <w:tcPr>
            <w:tcW w:type="dxa" w:w="1440"/>
          </w:tcPr>
          <w:p>
            <w:r>
              <w:t>Detector</w:t>
            </w:r>
          </w:p>
        </w:tc>
        <w:tc>
          <w:tcPr>
            <w:tcW w:type="dxa" w:w="1440"/>
          </w:tcPr>
          <w:p>
            <w:r>
              <w:t>Best Epoch</w:t>
            </w:r>
          </w:p>
        </w:tc>
        <w:tc>
          <w:tcPr>
            <w:tcW w:type="dxa" w:w="1440"/>
          </w:tcPr>
          <w:p>
            <w:r>
              <w:t>Threshold</w:t>
            </w:r>
          </w:p>
        </w:tc>
        <w:tc>
          <w:tcPr>
            <w:tcW w:type="dxa" w:w="1440"/>
          </w:tcPr>
          <w:p>
            <w:r>
              <w:t>Average Score</w:t>
            </w:r>
          </w:p>
        </w:tc>
      </w:tr>
      <w:tr>
        <w:tc>
          <w:tcPr>
            <w:tcW w:type="dxa" w:w="1440"/>
          </w:tcPr>
          <w:p>
            <w:r>
              <w:t>1</w:t>
            </w:r>
          </w:p>
        </w:tc>
        <w:tc>
          <w:tcPr>
            <w:tcW w:type="dxa" w:w="1440"/>
          </w:tcPr>
          <w:p>
            <w:r>
              <w:t>Base (None)</w:t>
            </w:r>
          </w:p>
        </w:tc>
        <w:tc>
          <w:tcPr>
            <w:tcW w:type="dxa" w:w="1440"/>
          </w:tcPr>
          <w:p>
            <w:r>
              <w:t>Anomaly Transformer</w:t>
            </w:r>
          </w:p>
        </w:tc>
        <w:tc>
          <w:tcPr>
            <w:tcW w:type="dxa" w:w="1440"/>
          </w:tcPr>
          <w:p>
            <w:r>
              <w:t>008</w:t>
            </w:r>
          </w:p>
        </w:tc>
        <w:tc>
          <w:tcPr>
            <w:tcW w:type="dxa" w:w="1440"/>
          </w:tcPr>
          <w:p>
            <w:r>
              <w:t>percentile</w:t>
            </w:r>
          </w:p>
        </w:tc>
        <w:tc>
          <w:tcPr>
            <w:tcW w:type="dxa" w:w="1440"/>
          </w:tcPr>
          <w:p>
            <w:r>
              <w:t>0.7892</w:t>
            </w:r>
          </w:p>
        </w:tc>
      </w:tr>
      <w:tr>
        <w:tc>
          <w:tcPr>
            <w:tcW w:type="dxa" w:w="1440"/>
          </w:tcPr>
          <w:p>
            <w:r>
              <w:t>2</w:t>
            </w:r>
          </w:p>
        </w:tc>
        <w:tc>
          <w:tcPr>
            <w:tcW w:type="dxa" w:w="1440"/>
          </w:tcPr>
          <w:p>
            <w:r>
              <w:t>PatchTST</w:t>
            </w:r>
          </w:p>
        </w:tc>
        <w:tc>
          <w:tcPr>
            <w:tcW w:type="dxa" w:w="1440"/>
          </w:tcPr>
          <w:p>
            <w:r>
              <w:t>Anomaly Transformer</w:t>
            </w:r>
          </w:p>
        </w:tc>
        <w:tc>
          <w:tcPr>
            <w:tcW w:type="dxa" w:w="1440"/>
          </w:tcPr>
          <w:p>
            <w:r>
              <w:t>008</w:t>
            </w:r>
          </w:p>
        </w:tc>
        <w:tc>
          <w:tcPr>
            <w:tcW w:type="dxa" w:w="1440"/>
          </w:tcPr>
          <w:p>
            <w:r>
              <w:t>percentile</w:t>
            </w:r>
          </w:p>
        </w:tc>
        <w:tc>
          <w:tcPr>
            <w:tcW w:type="dxa" w:w="1440"/>
          </w:tcPr>
          <w:p>
            <w:r>
              <w:t>0.7383</w:t>
            </w:r>
          </w:p>
        </w:tc>
      </w:tr>
      <w:tr>
        <w:tc>
          <w:tcPr>
            <w:tcW w:type="dxa" w:w="1440"/>
          </w:tcPr>
          <w:p>
            <w:r>
              <w:t>3</w:t>
            </w:r>
          </w:p>
        </w:tc>
        <w:tc>
          <w:tcPr>
            <w:tcW w:type="dxa" w:w="1440"/>
          </w:tcPr>
          <w:p>
            <w:r>
              <w:t>TimesNet</w:t>
            </w:r>
          </w:p>
        </w:tc>
        <w:tc>
          <w:tcPr>
            <w:tcW w:type="dxa" w:w="1440"/>
          </w:tcPr>
          <w:p>
            <w:r>
              <w:t>TranAD</w:t>
            </w:r>
          </w:p>
        </w:tc>
        <w:tc>
          <w:tcPr>
            <w:tcW w:type="dxa" w:w="1440"/>
          </w:tcPr>
          <w:p>
            <w:r>
              <w:t>010</w:t>
            </w:r>
          </w:p>
        </w:tc>
        <w:tc>
          <w:tcPr>
            <w:tcW w:type="dxa" w:w="1440"/>
          </w:tcPr>
          <w:p>
            <w:r>
              <w:t>percentile</w:t>
            </w:r>
          </w:p>
        </w:tc>
        <w:tc>
          <w:tcPr>
            <w:tcW w:type="dxa" w:w="1440"/>
          </w:tcPr>
          <w:p>
            <w:r>
              <w:t>0.6911</w:t>
            </w:r>
          </w:p>
        </w:tc>
      </w:tr>
      <w:tr>
        <w:tc>
          <w:tcPr>
            <w:tcW w:type="dxa" w:w="1440"/>
          </w:tcPr>
          <w:p>
            <w:r>
              <w:t>4</w:t>
            </w:r>
          </w:p>
        </w:tc>
        <w:tc>
          <w:tcPr>
            <w:tcW w:type="dxa" w:w="1440"/>
          </w:tcPr>
          <w:p>
            <w:r>
              <w:t>PatchTST</w:t>
            </w:r>
          </w:p>
        </w:tc>
        <w:tc>
          <w:tcPr>
            <w:tcW w:type="dxa" w:w="1440"/>
          </w:tcPr>
          <w:p>
            <w:r>
              <w:t>TranAD</w:t>
            </w:r>
          </w:p>
        </w:tc>
        <w:tc>
          <w:tcPr>
            <w:tcW w:type="dxa" w:w="1440"/>
          </w:tcPr>
          <w:p>
            <w:r>
              <w:t>005</w:t>
            </w:r>
          </w:p>
        </w:tc>
        <w:tc>
          <w:tcPr>
            <w:tcW w:type="dxa" w:w="1440"/>
          </w:tcPr>
          <w:p>
            <w:r>
              <w:t>percentile</w:t>
            </w:r>
          </w:p>
        </w:tc>
        <w:tc>
          <w:tcPr>
            <w:tcW w:type="dxa" w:w="1440"/>
          </w:tcPr>
          <w:p>
            <w:r>
              <w:t>0.6601</w:t>
            </w:r>
          </w:p>
        </w:tc>
      </w:tr>
    </w:tbl>
    <w:p>
      <w:pPr>
        <w:pStyle w:val="Heading4"/>
      </w:pPr>
      <w:r>
        <w:t>Collective Anomaly (recall_collective)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Encoder</w:t>
            </w:r>
          </w:p>
        </w:tc>
        <w:tc>
          <w:tcPr>
            <w:tcW w:type="dxa" w:w="1440"/>
          </w:tcPr>
          <w:p>
            <w:r>
              <w:t>Detector</w:t>
            </w:r>
          </w:p>
        </w:tc>
        <w:tc>
          <w:tcPr>
            <w:tcW w:type="dxa" w:w="1440"/>
          </w:tcPr>
          <w:p>
            <w:r>
              <w:t>Best Epoch</w:t>
            </w:r>
          </w:p>
        </w:tc>
        <w:tc>
          <w:tcPr>
            <w:tcW w:type="dxa" w:w="1440"/>
          </w:tcPr>
          <w:p>
            <w:r>
              <w:t>Threshold</w:t>
            </w:r>
          </w:p>
        </w:tc>
        <w:tc>
          <w:tcPr>
            <w:tcW w:type="dxa" w:w="1440"/>
          </w:tcPr>
          <w:p>
            <w:r>
              <w:t>Average Score</w:t>
            </w:r>
          </w:p>
        </w:tc>
      </w:tr>
      <w:tr>
        <w:tc>
          <w:tcPr>
            <w:tcW w:type="dxa" w:w="1440"/>
          </w:tcPr>
          <w:p>
            <w:r>
              <w:t>1</w:t>
            </w:r>
          </w:p>
        </w:tc>
        <w:tc>
          <w:tcPr>
            <w:tcW w:type="dxa" w:w="1440"/>
          </w:tcPr>
          <w:p>
            <w:r>
              <w:t>Base (None)</w:t>
            </w:r>
          </w:p>
        </w:tc>
        <w:tc>
          <w:tcPr>
            <w:tcW w:type="dxa" w:w="1440"/>
          </w:tcPr>
          <w:p>
            <w:r>
              <w:t>Anomaly Transformer</w:t>
            </w:r>
          </w:p>
        </w:tc>
        <w:tc>
          <w:tcPr>
            <w:tcW w:type="dxa" w:w="1440"/>
          </w:tcPr>
          <w:p>
            <w:r>
              <w:t>002</w:t>
            </w:r>
          </w:p>
        </w:tc>
        <w:tc>
          <w:tcPr>
            <w:tcW w:type="dxa" w:w="1440"/>
          </w:tcPr>
          <w:p>
            <w:r>
              <w:t>percentile</w:t>
            </w:r>
          </w:p>
        </w:tc>
        <w:tc>
          <w:tcPr>
            <w:tcW w:type="dxa" w:w="1440"/>
          </w:tcPr>
          <w:p>
            <w:r>
              <w:t>0.4274</w:t>
            </w:r>
          </w:p>
        </w:tc>
      </w:tr>
      <w:tr>
        <w:tc>
          <w:tcPr>
            <w:tcW w:type="dxa" w:w="1440"/>
          </w:tcPr>
          <w:p>
            <w:r>
              <w:t>2</w:t>
            </w:r>
          </w:p>
        </w:tc>
        <w:tc>
          <w:tcPr>
            <w:tcW w:type="dxa" w:w="1440"/>
          </w:tcPr>
          <w:p>
            <w:r>
              <w:t>PatchTST</w:t>
            </w:r>
          </w:p>
        </w:tc>
        <w:tc>
          <w:tcPr>
            <w:tcW w:type="dxa" w:w="1440"/>
          </w:tcPr>
          <w:p>
            <w:r>
              <w:t>Anomaly Transformer</w:t>
            </w:r>
          </w:p>
        </w:tc>
        <w:tc>
          <w:tcPr>
            <w:tcW w:type="dxa" w:w="1440"/>
          </w:tcPr>
          <w:p>
            <w:r>
              <w:t>003</w:t>
            </w:r>
          </w:p>
        </w:tc>
        <w:tc>
          <w:tcPr>
            <w:tcW w:type="dxa" w:w="1440"/>
          </w:tcPr>
          <w:p>
            <w:r>
              <w:t>percentile</w:t>
            </w:r>
          </w:p>
        </w:tc>
        <w:tc>
          <w:tcPr>
            <w:tcW w:type="dxa" w:w="1440"/>
          </w:tcPr>
          <w:p>
            <w:r>
              <w:t>0.3917</w:t>
            </w:r>
          </w:p>
        </w:tc>
      </w:tr>
      <w:tr>
        <w:tc>
          <w:tcPr>
            <w:tcW w:type="dxa" w:w="1440"/>
          </w:tcPr>
          <w:p>
            <w:r>
              <w:t>3</w:t>
            </w:r>
          </w:p>
        </w:tc>
        <w:tc>
          <w:tcPr>
            <w:tcW w:type="dxa" w:w="1440"/>
          </w:tcPr>
          <w:p>
            <w:r>
              <w:t>iTransformer</w:t>
            </w:r>
          </w:p>
        </w:tc>
        <w:tc>
          <w:tcPr>
            <w:tcW w:type="dxa" w:w="1440"/>
          </w:tcPr>
          <w:p>
            <w:r>
              <w:t>Anomaly Transformer</w:t>
            </w:r>
          </w:p>
        </w:tc>
        <w:tc>
          <w:tcPr>
            <w:tcW w:type="dxa" w:w="1440"/>
          </w:tcPr>
          <w:p>
            <w:r>
              <w:t>008</w:t>
            </w:r>
          </w:p>
        </w:tc>
        <w:tc>
          <w:tcPr>
            <w:tcW w:type="dxa" w:w="1440"/>
          </w:tcPr>
          <w:p>
            <w:r>
              <w:t>percentile</w:t>
            </w:r>
          </w:p>
        </w:tc>
        <w:tc>
          <w:tcPr>
            <w:tcW w:type="dxa" w:w="1440"/>
          </w:tcPr>
          <w:p>
            <w:r>
              <w:t>0.3339</w:t>
            </w:r>
          </w:p>
        </w:tc>
      </w:tr>
      <w:tr>
        <w:tc>
          <w:tcPr>
            <w:tcW w:type="dxa" w:w="1440"/>
          </w:tcPr>
          <w:p>
            <w:r>
              <w:t>4</w:t>
            </w:r>
          </w:p>
        </w:tc>
        <w:tc>
          <w:tcPr>
            <w:tcW w:type="dxa" w:w="1440"/>
          </w:tcPr>
          <w:p>
            <w:r>
              <w:t>TimesNet</w:t>
            </w:r>
          </w:p>
        </w:tc>
        <w:tc>
          <w:tcPr>
            <w:tcW w:type="dxa" w:w="1440"/>
          </w:tcPr>
          <w:p>
            <w:r>
              <w:t>TranAD</w:t>
            </w:r>
          </w:p>
        </w:tc>
        <w:tc>
          <w:tcPr>
            <w:tcW w:type="dxa" w:w="1440"/>
          </w:tcPr>
          <w:p>
            <w:r>
              <w:t>004</w:t>
            </w:r>
          </w:p>
        </w:tc>
        <w:tc>
          <w:tcPr>
            <w:tcW w:type="dxa" w:w="1440"/>
          </w:tcPr>
          <w:p>
            <w:r>
              <w:t>percentile</w:t>
            </w:r>
          </w:p>
        </w:tc>
        <w:tc>
          <w:tcPr>
            <w:tcW w:type="dxa" w:w="1440"/>
          </w:tcPr>
          <w:p>
            <w:r>
              <w:t>0.3184</w:t>
            </w:r>
          </w:p>
        </w:tc>
      </w:tr>
    </w:tbl>
    <w:p>
      <w:pPr>
        <w:pStyle w:val="Heading2"/>
      </w:pPr>
      <w:r>
        <w:t>5. Architectural Insights &amp; Conclusion</w:t>
      </w:r>
    </w:p>
    <w:p>
      <w:pPr>
        <w:pStyle w:val="ListBullet"/>
      </w:pPr>
      <w:r>
        <w:t xml:space="preserve">The Encoder Compression Flaw: The most remarkable takeaway from this experiment is that massive, SOTA foundational encoders (PatchTST, TimesNet, iTransformer) damaged performance when classifying financial anomalies. Why? In sensor data, extracting periodic trends while smoothing out short-term variance is desirable. In the stock market, highly volatile, short-term extreme variance is the exact signal we are looking for. These encoders oversmoothed the data, aggressively compressing the exact chaotic footprints necessary for anomaly detection. </w:t>
      </w:r>
    </w:p>
    <w:p>
      <w:pPr>
        <w:pStyle w:val="ListBullet"/>
      </w:pPr>
      <w:r>
        <w:t>Precision/Recall Tradeoff on TranAD: For synthetic data, TranAD models proved incredibly precise (~0.90 Average Precision), but aggressively missed anomalies (Recall ~0.35). TranAD is too conservative when reconstruction error is inherently high (as it is in finance). If zero false alarms are required, TranAD is ideal; however, for general surveillance, the Anomaly Transformer is unequivocally superior.</w:t>
      </w:r>
    </w:p>
    <w:p>
      <w:pPr>
        <w:pStyle w:val="ListBullet"/>
      </w:pPr>
      <w:r>
        <w:t>Future Validation: While the Base Anomaly Transformer is mathematically robust in finding deviations, evaluating raw performance metrics on synthetic injections is only step one. The logical next phase is to ground these unsupervised anomaly models against Extrinsic Real-World Context. Applying XAI (Integrated Gradients/TimeSHAP) and regressing the anomaly scores against a GatedAttention model of GDELT macroeconomic news sentiment will prove whether the models are merely locating chaotic noise, or authentically predicting actionable financial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