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Lemmi</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rPr>
          <w:sz w:val="28"/>
          <w:szCs w:val="28"/>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25/11/2021</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Define the goal and constraint for the architecture.</w:t>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Sketch version for logical view.</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TNTDat</w:t>
            </w:r>
          </w:p>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NVTien</w:t>
            </w:r>
          </w:p>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TNMKhoa</w:t>
            </w:r>
          </w:p>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MTCVan</w:t>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27/11/2021</w:t>
            </w: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Complete the introduction.</w:t>
            </w:r>
          </w:p>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Update the goal and constraint of the architecture.</w:t>
            </w:r>
          </w:p>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Logical view with component description and class diagram.</w:t>
            </w:r>
          </w:p>
        </w:tc>
        <w:tc>
          <w:tcPr/>
          <w:p w:rsidR="00000000" w:rsidDel="00000000" w:rsidP="00000000" w:rsidRDefault="00000000" w:rsidRPr="00000000" w14:paraId="0000001B">
            <w:pPr>
              <w:keepLines w:val="1"/>
              <w:spacing w:after="120" w:lineRule="auto"/>
              <w:rPr/>
            </w:pPr>
            <w:r w:rsidDel="00000000" w:rsidR="00000000" w:rsidRPr="00000000">
              <w:rPr>
                <w:rtl w:val="0"/>
              </w:rPr>
              <w:t xml:space="preserve">TNTDat</w:t>
            </w:r>
          </w:p>
          <w:p w:rsidR="00000000" w:rsidDel="00000000" w:rsidP="00000000" w:rsidRDefault="00000000" w:rsidRPr="00000000" w14:paraId="0000001C">
            <w:pPr>
              <w:keepLines w:val="1"/>
              <w:spacing w:after="120" w:lineRule="auto"/>
              <w:rPr/>
            </w:pPr>
            <w:r w:rsidDel="00000000" w:rsidR="00000000" w:rsidRPr="00000000">
              <w:rPr>
                <w:rtl w:val="0"/>
              </w:rPr>
              <w:t xml:space="preserve">NVTien</w:t>
            </w:r>
          </w:p>
          <w:p w:rsidR="00000000" w:rsidDel="00000000" w:rsidP="00000000" w:rsidRDefault="00000000" w:rsidRPr="00000000" w14:paraId="0000001D">
            <w:pPr>
              <w:keepLines w:val="1"/>
              <w:spacing w:after="120" w:lineRule="auto"/>
              <w:rPr/>
            </w:pPr>
            <w:r w:rsidDel="00000000" w:rsidR="00000000" w:rsidRPr="00000000">
              <w:rPr>
                <w:rtl w:val="0"/>
              </w:rPr>
              <w:t xml:space="preserve">TNMKhoa</w:t>
            </w:r>
          </w:p>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MTCVan</w:t>
            </w:r>
          </w:p>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NMThu</w:t>
            </w:r>
          </w:p>
        </w:tc>
      </w:tr>
      <w:tr>
        <w:trPr>
          <w:cantSplit w:val="0"/>
          <w:tblHeader w:val="0"/>
        </w:trPr>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12/11/2021</w:t>
            </w:r>
            <w:r w:rsidDel="00000000" w:rsidR="00000000" w:rsidRPr="00000000">
              <w:rPr>
                <w:rtl w:val="0"/>
              </w:rPr>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Remake the logical view.</w:t>
            </w:r>
          </w:p>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Complete the deployment view.</w:t>
            </w:r>
          </w:p>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Complete the implementation view.</w:t>
            </w:r>
          </w:p>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Finish UI design.</w:t>
            </w:r>
          </w:p>
        </w:tc>
        <w:tc>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NVTien</w:t>
            </w:r>
          </w:p>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MTCVan</w:t>
            </w:r>
          </w:p>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TNTDat</w:t>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TNMKhoa</w:t>
            </w:r>
          </w:p>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NMThu</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Model</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abc</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Deployment</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View</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Title"/>
        <w:rPr/>
      </w:pPr>
      <w:r w:rsidDel="00000000" w:rsidR="00000000" w:rsidRPr="00000000">
        <w:fldChar w:fldCharType="end"/>
      </w: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35">
      <w:pPr>
        <w:pStyle w:val="Heading1"/>
        <w:numPr>
          <w:ilvl w:val="0"/>
          <w:numId w:val="6"/>
        </w:numPr>
        <w:ind w:left="0" w:firstLine="0"/>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b w:val="1"/>
          <w:sz w:val="22"/>
          <w:szCs w:val="22"/>
          <w:rtl w:val="0"/>
        </w:rPr>
        <w:t xml:space="preserve">1.1</w:t>
        <w:tab/>
        <w:t xml:space="preserve"> Purpose: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Its purpose is to build a bridge for developers and non-developers to give a clear understanding of software’s modules and components without showing detailed implementation.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b w:val="1"/>
          <w:sz w:val="22"/>
          <w:szCs w:val="22"/>
          <w:rtl w:val="0"/>
        </w:rPr>
        <w:t xml:space="preserve">1.2</w:t>
        <w:tab/>
        <w:t xml:space="preserve"> Scope: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sz w:val="22"/>
          <w:szCs w:val="22"/>
        </w:rPr>
      </w:pPr>
      <w:r w:rsidDel="00000000" w:rsidR="00000000" w:rsidRPr="00000000">
        <w:rPr>
          <w:rtl w:val="0"/>
        </w:rPr>
        <w:t xml:space="preserve">An architectural overview of Lemmi which is being developed by our team is highlighted with the support of JSON, ReactJS, MVC model.</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b w:val="1"/>
          <w:sz w:val="22"/>
          <w:szCs w:val="22"/>
          <w:rtl w:val="0"/>
        </w:rPr>
        <w:t xml:space="preserve">1.3 </w:t>
        <w:tab/>
        <w:t xml:space="preserve">References: </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 Case Spec - </w:t>
      </w:r>
      <w:r w:rsidDel="00000000" w:rsidR="00000000" w:rsidRPr="00000000">
        <w:rPr>
          <w:rtl w:val="0"/>
        </w:rPr>
        <w:t xml:space="preserve"> Login by Lemmi account</w:t>
      </w:r>
      <w:r w:rsidDel="00000000" w:rsidR="00000000" w:rsidRPr="00000000">
        <w:rPr>
          <w:rtl w:val="0"/>
        </w:rPr>
        <w:t xml:space="preserve">, Version 2.0, 2021, VNU-HCMUS.</w:t>
      </w:r>
    </w:p>
    <w:p w:rsidR="00000000" w:rsidDel="00000000" w:rsidP="00000000" w:rsidRDefault="00000000" w:rsidRPr="00000000" w14:paraId="000000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 Case Spec -  Register, Version 2.0, 2021, VNU-HCMUS.</w:t>
      </w:r>
    </w:p>
    <w:p w:rsidR="00000000" w:rsidDel="00000000" w:rsidP="00000000" w:rsidRDefault="00000000" w:rsidRPr="00000000" w14:paraId="0000003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 Case Spec - </w:t>
      </w:r>
      <w:r w:rsidDel="00000000" w:rsidR="00000000" w:rsidRPr="00000000">
        <w:rPr>
          <w:rtl w:val="0"/>
        </w:rPr>
        <w:t xml:space="preserve">Edit user’s profile</w:t>
      </w:r>
      <w:r w:rsidDel="00000000" w:rsidR="00000000" w:rsidRPr="00000000">
        <w:rPr>
          <w:rtl w:val="0"/>
        </w:rPr>
        <w:t xml:space="preserve">, Version 2.0, 2021, VNU-HCMUS.</w:t>
      </w:r>
    </w:p>
    <w:p w:rsidR="00000000" w:rsidDel="00000000" w:rsidP="00000000" w:rsidRDefault="00000000" w:rsidRPr="00000000" w14:paraId="000000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 Case Spec -  Create a post, Version 2.0, 2021, VNU-HCMUS.</w:t>
      </w:r>
    </w:p>
    <w:p w:rsidR="00000000" w:rsidDel="00000000" w:rsidP="00000000" w:rsidRDefault="00000000" w:rsidRPr="00000000" w14:paraId="000000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 Case Spec -  Edit a post, Version 2.0, 2021, VNU-HCMUS.</w:t>
      </w:r>
    </w:p>
    <w:p w:rsidR="00000000" w:rsidDel="00000000" w:rsidP="00000000" w:rsidRDefault="00000000" w:rsidRPr="00000000" w14:paraId="000000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 Case Spec -  Comment on a post, Version 2.0, 2021, VNU-HCMUS.</w:t>
      </w:r>
    </w:p>
    <w:p w:rsidR="00000000" w:rsidDel="00000000" w:rsidP="00000000" w:rsidRDefault="00000000" w:rsidRPr="00000000" w14:paraId="000000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 Case Spec -  Report a post, Version 2.0, 2021, VNU-HCMUS.</w:t>
      </w:r>
    </w:p>
    <w:p w:rsidR="00000000" w:rsidDel="00000000" w:rsidP="00000000" w:rsidRDefault="00000000" w:rsidRPr="00000000" w14:paraId="000000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 Case Spec -  Search, Version 2.0, 2021, VNU-HCMUS.</w:t>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 Case Spec -  Filter, Version 2.0, 2021, VNU-HCMUS.</w:t>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 Case Spec -  Delete comment, Version 2.0, 2021, VNU-HCMUS.</w:t>
      </w:r>
    </w:p>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 Case Spec -  </w:t>
      </w:r>
      <w:r w:rsidDel="00000000" w:rsidR="00000000" w:rsidRPr="00000000">
        <w:rPr>
          <w:rtl w:val="0"/>
        </w:rPr>
        <w:t xml:space="preserve">Report </w:t>
      </w:r>
      <w:r w:rsidDel="00000000" w:rsidR="00000000" w:rsidRPr="00000000">
        <w:rPr>
          <w:rtl w:val="0"/>
        </w:rPr>
        <w:t xml:space="preserve">comment, Version 2.0, 2021, VNU-HCMUS.</w:t>
      </w:r>
    </w:p>
    <w:p w:rsidR="00000000" w:rsidDel="00000000" w:rsidP="00000000" w:rsidRDefault="00000000" w:rsidRPr="00000000" w14:paraId="000000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 Case Spec -  </w:t>
      </w:r>
      <w:r w:rsidDel="00000000" w:rsidR="00000000" w:rsidRPr="00000000">
        <w:rPr>
          <w:rtl w:val="0"/>
        </w:rPr>
        <w:t xml:space="preserve">Edit </w:t>
      </w:r>
      <w:r w:rsidDel="00000000" w:rsidR="00000000" w:rsidRPr="00000000">
        <w:rPr>
          <w:rtl w:val="0"/>
        </w:rPr>
        <w:t xml:space="preserve">comment, Version 2.0, 2021, VNU-HCMUS.</w:t>
      </w:r>
    </w:p>
    <w:p w:rsidR="00000000" w:rsidDel="00000000" w:rsidP="00000000" w:rsidRDefault="00000000" w:rsidRPr="00000000" w14:paraId="0000004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 Case Spec -  </w:t>
      </w:r>
      <w:r w:rsidDel="00000000" w:rsidR="00000000" w:rsidRPr="00000000">
        <w:rPr>
          <w:rtl w:val="0"/>
        </w:rPr>
        <w:t xml:space="preserve">Reply </w:t>
      </w:r>
      <w:r w:rsidDel="00000000" w:rsidR="00000000" w:rsidRPr="00000000">
        <w:rPr>
          <w:rtl w:val="0"/>
        </w:rPr>
        <w:t xml:space="preserve">comment, Version 2.0, 2021, VNU-HCMUS.</w:t>
      </w:r>
    </w:p>
    <w:p w:rsidR="00000000" w:rsidDel="00000000" w:rsidP="00000000" w:rsidRDefault="00000000" w:rsidRPr="00000000" w14:paraId="0000004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 Case Spec -  Follow user, Version 2.0, 2021, VNU-HCMUS.</w:t>
      </w:r>
    </w:p>
    <w:p w:rsidR="00000000" w:rsidDel="00000000" w:rsidP="00000000" w:rsidRDefault="00000000" w:rsidRPr="00000000" w14:paraId="0000004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 Case Spec -  </w:t>
      </w:r>
      <w:r w:rsidDel="00000000" w:rsidR="00000000" w:rsidRPr="00000000">
        <w:rPr>
          <w:rtl w:val="0"/>
        </w:rPr>
        <w:t xml:space="preserve">Unfollow </w:t>
      </w:r>
      <w:r w:rsidDel="00000000" w:rsidR="00000000" w:rsidRPr="00000000">
        <w:rPr>
          <w:rtl w:val="0"/>
        </w:rPr>
        <w:t xml:space="preserve">user, Version 2.0, 2021, VNU-HCMUS.</w:t>
      </w:r>
    </w:p>
    <w:p w:rsidR="00000000" w:rsidDel="00000000" w:rsidP="00000000" w:rsidRDefault="00000000" w:rsidRPr="00000000" w14:paraId="0000004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 Case Spec -  </w:t>
      </w:r>
      <w:r w:rsidDel="00000000" w:rsidR="00000000" w:rsidRPr="00000000">
        <w:rPr>
          <w:rtl w:val="0"/>
        </w:rPr>
        <w:t xml:space="preserve">Report </w:t>
      </w:r>
      <w:r w:rsidDel="00000000" w:rsidR="00000000" w:rsidRPr="00000000">
        <w:rPr>
          <w:rtl w:val="0"/>
        </w:rPr>
        <w:t xml:space="preserve">user, Version 2.0, 2021, VNU-HCMUS.</w:t>
      </w:r>
    </w:p>
    <w:p w:rsidR="00000000" w:rsidDel="00000000" w:rsidP="00000000" w:rsidRDefault="00000000" w:rsidRPr="00000000" w14:paraId="0000004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Use Case Spec -  </w:t>
      </w:r>
      <w:r w:rsidDel="00000000" w:rsidR="00000000" w:rsidRPr="00000000">
        <w:rPr>
          <w:rtl w:val="0"/>
        </w:rPr>
        <w:t xml:space="preserve">Forgot Password</w:t>
      </w:r>
      <w:r w:rsidDel="00000000" w:rsidR="00000000" w:rsidRPr="00000000">
        <w:rPr>
          <w:rtl w:val="0"/>
        </w:rPr>
        <w:t xml:space="preserve">, Version 2.0, 2021, VNU-HCMUS.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b w:val="1"/>
          <w:sz w:val="22"/>
          <w:szCs w:val="22"/>
          <w:rtl w:val="0"/>
        </w:rPr>
        <w:t xml:space="preserve">1.4 Overview:</w:t>
      </w:r>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document outlines Lemmi’s software architecture including architectural goals and constraints, use-case model, logical and implementation view, and deployment view.</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r>
    </w:p>
    <w:p w:rsidR="00000000" w:rsidDel="00000000" w:rsidP="00000000" w:rsidRDefault="00000000" w:rsidRPr="00000000" w14:paraId="0000004F">
      <w:pPr>
        <w:pStyle w:val="Heading1"/>
        <w:numPr>
          <w:ilvl w:val="0"/>
          <w:numId w:val="6"/>
        </w:numPr>
        <w:ind w:left="0" w:firstLine="0"/>
        <w:rPr/>
      </w:pPr>
      <w:bookmarkStart w:colFirst="0" w:colLast="0" w:name="_heading=h.30j0zll" w:id="1"/>
      <w:bookmarkEnd w:id="1"/>
      <w:r w:rsidDel="00000000" w:rsidR="00000000" w:rsidRPr="00000000">
        <w:rPr>
          <w:rtl w:val="0"/>
        </w:rPr>
        <w:t xml:space="preserve">Architectural Goals and Constraints </w:t>
      </w:r>
    </w:p>
    <w:p w:rsidR="00000000" w:rsidDel="00000000" w:rsidP="00000000" w:rsidRDefault="00000000" w:rsidRPr="00000000" w14:paraId="00000050">
      <w:pPr>
        <w:numPr>
          <w:ilvl w:val="1"/>
          <w:numId w:val="6"/>
        </w:numPr>
        <w:spacing w:line="360" w:lineRule="auto"/>
        <w:rPr>
          <w:b w:val="1"/>
          <w:sz w:val="22"/>
          <w:szCs w:val="22"/>
        </w:rPr>
      </w:pPr>
      <w:r w:rsidDel="00000000" w:rsidR="00000000" w:rsidRPr="00000000">
        <w:rPr>
          <w:b w:val="1"/>
          <w:sz w:val="22"/>
          <w:szCs w:val="22"/>
          <w:rtl w:val="0"/>
        </w:rPr>
        <w:t xml:space="preserve">Architecture Goals</w:t>
      </w:r>
    </w:p>
    <w:p w:rsidR="00000000" w:rsidDel="00000000" w:rsidP="00000000" w:rsidRDefault="00000000" w:rsidRPr="00000000" w14:paraId="00000051">
      <w:pPr>
        <w:spacing w:line="276" w:lineRule="auto"/>
        <w:jc w:val="both"/>
        <w:rPr/>
      </w:pPr>
      <w:r w:rsidDel="00000000" w:rsidR="00000000" w:rsidRPr="00000000">
        <w:rPr>
          <w:b w:val="1"/>
          <w:rtl w:val="0"/>
        </w:rPr>
        <w:tab/>
        <w:t xml:space="preserve">- </w:t>
      </w:r>
      <w:r w:rsidDel="00000000" w:rsidR="00000000" w:rsidRPr="00000000">
        <w:rPr>
          <w:rtl w:val="0"/>
        </w:rPr>
        <w:t xml:space="preserve">The system programming language is mainly javascript.</w:t>
      </w:r>
    </w:p>
    <w:p w:rsidR="00000000" w:rsidDel="00000000" w:rsidP="00000000" w:rsidRDefault="00000000" w:rsidRPr="00000000" w14:paraId="00000052">
      <w:pPr>
        <w:spacing w:line="276" w:lineRule="auto"/>
        <w:jc w:val="both"/>
        <w:rPr/>
      </w:pPr>
      <w:r w:rsidDel="00000000" w:rsidR="00000000" w:rsidRPr="00000000">
        <w:rPr>
          <w:rtl w:val="0"/>
        </w:rPr>
        <w:tab/>
        <w:t xml:space="preserve">- The website server uses long-time supported middleware whose version is up to 12/2021.</w:t>
      </w:r>
    </w:p>
    <w:p w:rsidR="00000000" w:rsidDel="00000000" w:rsidP="00000000" w:rsidRDefault="00000000" w:rsidRPr="00000000" w14:paraId="00000053">
      <w:pPr>
        <w:spacing w:after="200" w:line="276" w:lineRule="auto"/>
        <w:jc w:val="both"/>
        <w:rPr/>
      </w:pPr>
      <w:r w:rsidDel="00000000" w:rsidR="00000000" w:rsidRPr="00000000">
        <w:rPr>
          <w:rtl w:val="0"/>
        </w:rPr>
        <w:tab/>
        <w:t xml:space="preserve">- Source code containers are structured of MVC model for future development.</w:t>
      </w:r>
    </w:p>
    <w:p w:rsidR="00000000" w:rsidDel="00000000" w:rsidP="00000000" w:rsidRDefault="00000000" w:rsidRPr="00000000" w14:paraId="00000054">
      <w:pPr>
        <w:numPr>
          <w:ilvl w:val="1"/>
          <w:numId w:val="6"/>
        </w:numPr>
        <w:rPr>
          <w:b w:val="1"/>
          <w:sz w:val="22"/>
          <w:szCs w:val="22"/>
        </w:rPr>
      </w:pPr>
      <w:r w:rsidDel="00000000" w:rsidR="00000000" w:rsidRPr="00000000">
        <w:rPr>
          <w:b w:val="1"/>
          <w:sz w:val="22"/>
          <w:szCs w:val="22"/>
          <w:rtl w:val="0"/>
        </w:rPr>
        <w:t xml:space="preserve">Architecture Constraints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 The website server is configured by Express.</w:t>
      </w:r>
    </w:p>
    <w:p w:rsidR="00000000" w:rsidDel="00000000" w:rsidP="00000000" w:rsidRDefault="00000000" w:rsidRPr="00000000" w14:paraId="00000056">
      <w:pPr>
        <w:spacing w:after="120" w:lineRule="auto"/>
        <w:ind w:left="720" w:firstLine="0"/>
        <w:jc w:val="both"/>
        <w:rPr/>
      </w:pPr>
      <w:r w:rsidDel="00000000" w:rsidR="00000000" w:rsidRPr="00000000">
        <w:rPr>
          <w:rtl w:val="0"/>
        </w:rPr>
        <w:t xml:space="preserve">- The front-end development of the application uses no client-side framework. This means all files are sent and rendered from the server.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 Authentication: the system provides </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Login/sign up by traditional account - password</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Login/sign up by Facebook</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r w:rsidDel="00000000" w:rsidR="00000000" w:rsidRPr="00000000">
        <w:rPr>
          <w:rtl w:val="0"/>
        </w:rPr>
        <w:t xml:space="preserve">Login/sign up by Google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 Authorization: in order to perform any action besides viewing/searching posts, users must be authenticated.</w:t>
      </w:r>
    </w:p>
    <w:p w:rsidR="00000000" w:rsidDel="00000000" w:rsidP="00000000" w:rsidRDefault="00000000" w:rsidRPr="00000000" w14:paraId="0000005C">
      <w:pPr>
        <w:spacing w:after="120" w:lineRule="auto"/>
        <w:ind w:left="720" w:firstLine="0"/>
        <w:jc w:val="both"/>
        <w:rPr/>
      </w:pPr>
      <w:r w:rsidDel="00000000" w:rsidR="00000000" w:rsidRPr="00000000">
        <w:rPr>
          <w:rtl w:val="0"/>
        </w:rPr>
        <w:t xml:space="preserve">- Query and request data in the authentication process uses secured middleware to avoid attacks.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 Database systems and front-end development must take notice of handling special characters in posts.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5F">
      <w:pPr>
        <w:pStyle w:val="Heading1"/>
        <w:numPr>
          <w:ilvl w:val="0"/>
          <w:numId w:val="6"/>
        </w:numPr>
        <w:ind w:left="0" w:firstLine="0"/>
        <w:rPr/>
      </w:pPr>
      <w:bookmarkStart w:colFirst="0" w:colLast="0" w:name="_heading=h.1fob9te" w:id="2"/>
      <w:bookmarkEnd w:id="2"/>
      <w:r w:rsidDel="00000000" w:rsidR="00000000" w:rsidRPr="00000000">
        <w:rPr>
          <w:rtl w:val="0"/>
        </w:rPr>
        <w:t xml:space="preserve">Use-Case Model </w:t>
      </w:r>
      <w:r w:rsidDel="00000000" w:rsidR="00000000" w:rsidRPr="00000000">
        <w:rPr>
          <w:rtl w:val="0"/>
        </w:rPr>
      </w:r>
    </w:p>
    <w:p w:rsidR="00000000" w:rsidDel="00000000" w:rsidP="00000000" w:rsidRDefault="00000000" w:rsidRPr="00000000" w14:paraId="00000060">
      <w:pPr>
        <w:rPr/>
      </w:pPr>
      <w:bookmarkStart w:colFirst="0" w:colLast="0" w:name="_heading=h.ebphju7trlon" w:id="3"/>
      <w:bookmarkEnd w:id="3"/>
      <w:r w:rsidDel="00000000" w:rsidR="00000000" w:rsidRPr="00000000">
        <w:rPr>
          <w:rtl w:val="0"/>
        </w:rPr>
        <w:tab/>
      </w:r>
      <w:r w:rsidDel="00000000" w:rsidR="00000000" w:rsidRPr="00000000">
        <w:rPr/>
        <w:drawing>
          <wp:inline distB="114300" distT="114300" distL="114300" distR="114300">
            <wp:extent cx="5943600" cy="61087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bookmarkStart w:colFirst="0" w:colLast="0" w:name="_heading=h.lqbfekt87l0q" w:id="4"/>
      <w:bookmarkEnd w:id="4"/>
      <w:r w:rsidDel="00000000" w:rsidR="00000000" w:rsidRPr="00000000">
        <w:rPr>
          <w:rtl w:val="0"/>
        </w:rPr>
        <w:t xml:space="preserve">Link: </w:t>
      </w:r>
      <w:hyperlink r:id="rId14">
        <w:r w:rsidDel="00000000" w:rsidR="00000000" w:rsidRPr="00000000">
          <w:rPr>
            <w:color w:val="0000ee"/>
            <w:u w:val="single"/>
            <w:shd w:fill="auto" w:val="clear"/>
            <w:rtl w:val="0"/>
          </w:rPr>
          <w:t xml:space="preserve">Use-case.drawio.png</w:t>
        </w:r>
      </w:hyperlink>
      <w:r w:rsidDel="00000000" w:rsidR="00000000" w:rsidRPr="00000000">
        <w:rPr>
          <w:rtl w:val="0"/>
        </w:rPr>
      </w:r>
    </w:p>
    <w:p w:rsidR="00000000" w:rsidDel="00000000" w:rsidP="00000000" w:rsidRDefault="00000000" w:rsidRPr="00000000" w14:paraId="00000062">
      <w:pPr>
        <w:pStyle w:val="Heading1"/>
        <w:numPr>
          <w:ilvl w:val="0"/>
          <w:numId w:val="6"/>
        </w:numPr>
        <w:ind w:left="0" w:firstLine="0"/>
        <w:rPr/>
      </w:pPr>
      <w:bookmarkStart w:colFirst="0" w:colLast="0" w:name="_heading=h.2et92p0" w:id="5"/>
      <w:bookmarkEnd w:id="5"/>
      <w:r w:rsidDel="00000000" w:rsidR="00000000" w:rsidRPr="00000000">
        <w:rPr>
          <w:rtl w:val="0"/>
        </w:rPr>
        <w:t xml:space="preserve">Logical View</w:t>
      </w:r>
    </w:p>
    <w:p w:rsidR="00000000" w:rsidDel="00000000" w:rsidP="00000000" w:rsidRDefault="00000000" w:rsidRPr="00000000" w14:paraId="00000063">
      <w:pPr>
        <w:ind w:left="0" w:firstLine="720"/>
        <w:rPr/>
      </w:pPr>
      <w:r w:rsidDel="00000000" w:rsidR="00000000" w:rsidRPr="00000000">
        <w:rPr>
          <w:rtl w:val="0"/>
        </w:rPr>
        <w:t xml:space="preserve">This section provides an overview of the main components and packages that solve the functional requirements for the system.</w:t>
      </w:r>
    </w:p>
    <w:p w:rsidR="00000000" w:rsidDel="00000000" w:rsidP="00000000" w:rsidRDefault="00000000" w:rsidRPr="00000000" w14:paraId="00000064">
      <w:pPr>
        <w:ind w:left="0" w:firstLine="0"/>
        <w:rPr/>
      </w:pPr>
      <w:r w:rsidDel="00000000" w:rsidR="00000000" w:rsidRPr="00000000">
        <w:rPr/>
        <w:drawing>
          <wp:inline distB="114300" distT="114300" distL="114300" distR="114300">
            <wp:extent cx="5943600" cy="29083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Link: </w:t>
      </w:r>
      <w:hyperlink r:id="rId16">
        <w:r w:rsidDel="00000000" w:rsidR="00000000" w:rsidRPr="00000000">
          <w:rPr>
            <w:color w:val="0000ee"/>
            <w:u w:val="single"/>
            <w:shd w:fill="auto" w:val="clear"/>
            <w:rtl w:val="0"/>
          </w:rPr>
          <w:t xml:space="preserve">Logical View.drawio.png</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pStyle w:val="Heading2"/>
        <w:numPr>
          <w:ilvl w:val="1"/>
          <w:numId w:val="6"/>
        </w:numPr>
        <w:ind w:left="0"/>
        <w:rPr>
          <w:rFonts w:ascii="Arial" w:cs="Arial" w:eastAsia="Arial" w:hAnsi="Arial"/>
          <w:b w:val="1"/>
        </w:rPr>
      </w:pPr>
      <w:bookmarkStart w:colFirst="0" w:colLast="0" w:name="_heading=h.4ixhwyc85xd6" w:id="6"/>
      <w:bookmarkEnd w:id="6"/>
      <w:r w:rsidDel="00000000" w:rsidR="00000000" w:rsidRPr="00000000">
        <w:rPr>
          <w:rtl w:val="0"/>
        </w:rPr>
        <w:t xml:space="preserve">Component: Account management</w:t>
      </w:r>
    </w:p>
    <w:p w:rsidR="00000000" w:rsidDel="00000000" w:rsidP="00000000" w:rsidRDefault="00000000" w:rsidRPr="00000000" w14:paraId="00000068">
      <w:pPr>
        <w:rPr/>
      </w:pPr>
      <w:r w:rsidDel="00000000" w:rsidR="00000000" w:rsidRPr="00000000">
        <w:rPr>
          <w:rtl w:val="0"/>
        </w:rPr>
        <w:tab/>
        <w:t xml:space="preserve">This component focuses on the functional requirements of managing accounts such as login, sign up, show information, reset password, etc.</w:t>
      </w: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4995863" cy="7749992"/>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995863" cy="774999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Link: </w:t>
      </w:r>
      <w:hyperlink r:id="rId18">
        <w:r w:rsidDel="00000000" w:rsidR="00000000" w:rsidRPr="00000000">
          <w:rPr>
            <w:color w:val="0000ee"/>
            <w:u w:val="single"/>
            <w:shd w:fill="auto" w:val="clear"/>
            <w:rtl w:val="0"/>
          </w:rPr>
          <w:t xml:space="preserve">Account management.drawio.png</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numPr>
          <w:ilvl w:val="1"/>
          <w:numId w:val="6"/>
        </w:numPr>
      </w:pPr>
      <w:bookmarkStart w:colFirst="0" w:colLast="0" w:name="_heading=h.volbe6w8eph0" w:id="7"/>
      <w:bookmarkEnd w:id="7"/>
      <w:r w:rsidDel="00000000" w:rsidR="00000000" w:rsidRPr="00000000">
        <w:rPr>
          <w:rtl w:val="0"/>
        </w:rPr>
        <w:t xml:space="preserve">Component: Post management</w:t>
      </w:r>
    </w:p>
    <w:p w:rsidR="00000000" w:rsidDel="00000000" w:rsidP="00000000" w:rsidRDefault="00000000" w:rsidRPr="00000000" w14:paraId="0000006D">
      <w:pPr>
        <w:rPr/>
      </w:pPr>
      <w:r w:rsidDel="00000000" w:rsidR="00000000" w:rsidRPr="00000000">
        <w:rPr>
          <w:rtl w:val="0"/>
        </w:rPr>
        <w:tab/>
        <w:t xml:space="preserve">This component illustrates the post’s functionality such as creating a post, getting own posts, etc.</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943600" cy="2844800"/>
            <wp:effectExtent b="0" l="0" r="0" t="0"/>
            <wp:docPr id="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Link: </w:t>
      </w:r>
      <w:hyperlink r:id="rId20">
        <w:r w:rsidDel="00000000" w:rsidR="00000000" w:rsidRPr="00000000">
          <w:rPr>
            <w:color w:val="0000ee"/>
            <w:u w:val="single"/>
            <w:shd w:fill="auto" w:val="clear"/>
            <w:rtl w:val="0"/>
          </w:rPr>
          <w:t xml:space="preserve">Post management.drawio.png</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numPr>
          <w:ilvl w:val="1"/>
          <w:numId w:val="6"/>
        </w:numPr>
        <w:rPr/>
      </w:pPr>
      <w:bookmarkStart w:colFirst="0" w:colLast="0" w:name="_heading=h.f9tq0vjo5jj" w:id="8"/>
      <w:bookmarkEnd w:id="8"/>
      <w:r w:rsidDel="00000000" w:rsidR="00000000" w:rsidRPr="00000000">
        <w:rPr>
          <w:rtl w:val="0"/>
        </w:rPr>
        <w:t xml:space="preserve">Component: Search engine</w:t>
      </w:r>
    </w:p>
    <w:p w:rsidR="00000000" w:rsidDel="00000000" w:rsidP="00000000" w:rsidRDefault="00000000" w:rsidRPr="00000000" w14:paraId="00000073">
      <w:pPr>
        <w:rPr/>
      </w:pPr>
      <w:r w:rsidDel="00000000" w:rsidR="00000000" w:rsidRPr="00000000">
        <w:rPr>
          <w:rtl w:val="0"/>
        </w:rPr>
        <w:tab/>
        <w:t xml:space="preserve">This section demonstrates the search engine component which provides search and filter functions.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29845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Link: </w:t>
      </w:r>
      <w:hyperlink r:id="rId22">
        <w:r w:rsidDel="00000000" w:rsidR="00000000" w:rsidRPr="00000000">
          <w:rPr>
            <w:color w:val="0000ee"/>
            <w:u w:val="single"/>
            <w:shd w:fill="auto" w:val="clear"/>
            <w:rtl w:val="0"/>
          </w:rPr>
          <w:t xml:space="preserve">Search engine.drawio.png</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numPr>
          <w:ilvl w:val="1"/>
          <w:numId w:val="6"/>
        </w:numPr>
        <w:ind w:left="0"/>
        <w:rPr>
          <w:rFonts w:ascii="Arial" w:cs="Arial" w:eastAsia="Arial" w:hAnsi="Arial"/>
          <w:b w:val="1"/>
        </w:rPr>
      </w:pPr>
      <w:bookmarkStart w:colFirst="0" w:colLast="0" w:name="_heading=h.me65ijn1m784" w:id="9"/>
      <w:bookmarkEnd w:id="9"/>
      <w:r w:rsidDel="00000000" w:rsidR="00000000" w:rsidRPr="00000000">
        <w:rPr>
          <w:rtl w:val="0"/>
        </w:rPr>
        <w:t xml:space="preserve">Package: View</w:t>
      </w:r>
    </w:p>
    <w:p w:rsidR="00000000" w:rsidDel="00000000" w:rsidP="00000000" w:rsidRDefault="00000000" w:rsidRPr="00000000" w14:paraId="00000079">
      <w:pPr>
        <w:ind w:firstLine="720"/>
        <w:rPr/>
      </w:pPr>
      <w:r w:rsidDel="00000000" w:rsidR="00000000" w:rsidRPr="00000000">
        <w:rPr>
          <w:rtl w:val="0"/>
        </w:rPr>
        <w:t xml:space="preserve">HomepageView includes CreatePostView, ProfileView, PostView.</w:t>
      </w:r>
    </w:p>
    <w:p w:rsidR="00000000" w:rsidDel="00000000" w:rsidP="00000000" w:rsidRDefault="00000000" w:rsidRPr="00000000" w14:paraId="0000007A">
      <w:pPr>
        <w:numPr>
          <w:ilvl w:val="0"/>
          <w:numId w:val="5"/>
        </w:numPr>
        <w:ind w:left="1440" w:hanging="360"/>
        <w:rPr>
          <w:u w:val="none"/>
        </w:rPr>
      </w:pPr>
      <w:r w:rsidDel="00000000" w:rsidR="00000000" w:rsidRPr="00000000">
        <w:rPr>
          <w:rtl w:val="0"/>
        </w:rPr>
        <w:t xml:space="preserve">In order to get to CreatePostView, users must be in HomepageView.</w:t>
      </w:r>
    </w:p>
    <w:p w:rsidR="00000000" w:rsidDel="00000000" w:rsidP="00000000" w:rsidRDefault="00000000" w:rsidRPr="00000000" w14:paraId="0000007B">
      <w:pPr>
        <w:numPr>
          <w:ilvl w:val="0"/>
          <w:numId w:val="5"/>
        </w:numPr>
        <w:ind w:left="1440" w:hanging="360"/>
        <w:rPr>
          <w:u w:val="none"/>
        </w:rPr>
      </w:pPr>
      <w:r w:rsidDel="00000000" w:rsidR="00000000" w:rsidRPr="00000000">
        <w:rPr>
          <w:rtl w:val="0"/>
        </w:rPr>
        <w:t xml:space="preserve">From HomepageView, users can navigate to ProfileView or PostView.</w:t>
      </w:r>
    </w:p>
    <w:p w:rsidR="00000000" w:rsidDel="00000000" w:rsidP="00000000" w:rsidRDefault="00000000" w:rsidRPr="00000000" w14:paraId="0000007C">
      <w:pPr>
        <w:ind w:left="0" w:firstLine="720"/>
        <w:rPr/>
      </w:pPr>
      <w:r w:rsidDel="00000000" w:rsidR="00000000" w:rsidRPr="00000000">
        <w:rPr>
          <w:rtl w:val="0"/>
        </w:rPr>
        <w:t xml:space="preserve">PostView has CommentView and VoteView as children and includes EditPostView.</w:t>
      </w:r>
    </w:p>
    <w:p w:rsidR="00000000" w:rsidDel="00000000" w:rsidP="00000000" w:rsidRDefault="00000000" w:rsidRPr="00000000" w14:paraId="0000007D">
      <w:pPr>
        <w:numPr>
          <w:ilvl w:val="0"/>
          <w:numId w:val="3"/>
        </w:numPr>
        <w:ind w:left="1440" w:hanging="360"/>
        <w:rPr>
          <w:u w:val="none"/>
        </w:rPr>
      </w:pPr>
      <w:r w:rsidDel="00000000" w:rsidR="00000000" w:rsidRPr="00000000">
        <w:rPr>
          <w:rtl w:val="0"/>
        </w:rPr>
        <w:t xml:space="preserve">In order to get to EditPostView, users must be in PostView.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943600" cy="3327400"/>
            <wp:effectExtent b="0" l="0" r="0" t="0"/>
            <wp:docPr id="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Link: </w:t>
      </w:r>
      <w:hyperlink r:id="rId24">
        <w:r w:rsidDel="00000000" w:rsidR="00000000" w:rsidRPr="00000000">
          <w:rPr>
            <w:color w:val="0000ee"/>
            <w:u w:val="single"/>
            <w:shd w:fill="auto" w:val="clear"/>
            <w:rtl w:val="0"/>
          </w:rPr>
          <w:t xml:space="preserve">View.drawio.png</w:t>
        </w:r>
      </w:hyperlink>
      <w:r w:rsidDel="00000000" w:rsidR="00000000" w:rsidRPr="00000000">
        <w:rPr>
          <w:rtl w:val="0"/>
        </w:rPr>
      </w:r>
    </w:p>
    <w:p w:rsidR="00000000" w:rsidDel="00000000" w:rsidP="00000000" w:rsidRDefault="00000000" w:rsidRPr="00000000" w14:paraId="00000081">
      <w:pPr>
        <w:pStyle w:val="Heading2"/>
        <w:ind w:left="0"/>
        <w:rPr/>
      </w:pPr>
      <w:bookmarkStart w:colFirst="0" w:colLast="0" w:name="_heading=h.fraa1xmj1ohs" w:id="10"/>
      <w:bookmarkEnd w:id="10"/>
      <w:r w:rsidDel="00000000" w:rsidR="00000000" w:rsidRPr="00000000">
        <w:rPr>
          <w:rtl w:val="0"/>
        </w:rPr>
      </w:r>
    </w:p>
    <w:p w:rsidR="00000000" w:rsidDel="00000000" w:rsidP="00000000" w:rsidRDefault="00000000" w:rsidRPr="00000000" w14:paraId="00000082">
      <w:pPr>
        <w:pStyle w:val="Heading2"/>
        <w:numPr>
          <w:ilvl w:val="1"/>
          <w:numId w:val="6"/>
        </w:numPr>
        <w:ind w:left="0"/>
      </w:pPr>
      <w:bookmarkStart w:colFirst="0" w:colLast="0" w:name="_heading=h.jqhuk2tyy4pm" w:id="11"/>
      <w:bookmarkEnd w:id="11"/>
      <w:r w:rsidDel="00000000" w:rsidR="00000000" w:rsidRPr="00000000">
        <w:rPr>
          <w:rtl w:val="0"/>
        </w:rPr>
        <w:t xml:space="preserve">Database Entity Relation (Package model):</w:t>
      </w:r>
    </w:p>
    <w:p w:rsidR="00000000" w:rsidDel="00000000" w:rsidP="00000000" w:rsidRDefault="00000000" w:rsidRPr="00000000" w14:paraId="00000083">
      <w:pPr>
        <w:rPr/>
      </w:pPr>
      <w:r w:rsidDel="00000000" w:rsidR="00000000" w:rsidRPr="00000000">
        <w:rPr>
          <w:rtl w:val="0"/>
        </w:rPr>
        <w:tab/>
        <w:t xml:space="preserve">This diagram shows the structure of the entities in the database and the relation between them. It also represents the data model in the package model that use in the website server.</w:t>
      </w:r>
    </w:p>
    <w:p w:rsidR="00000000" w:rsidDel="00000000" w:rsidP="00000000" w:rsidRDefault="00000000" w:rsidRPr="00000000" w14:paraId="00000084">
      <w:pPr>
        <w:rPr/>
      </w:pPr>
      <w:r w:rsidDel="00000000" w:rsidR="00000000" w:rsidRPr="00000000">
        <w:rPr/>
        <w:drawing>
          <wp:inline distB="114300" distT="114300" distL="114300" distR="114300">
            <wp:extent cx="5943600" cy="3314700"/>
            <wp:effectExtent b="0" l="0" r="0" t="0"/>
            <wp:docPr id="8" name="image3.jpg"/>
            <a:graphic>
              <a:graphicData uri="http://schemas.openxmlformats.org/drawingml/2006/picture">
                <pic:pic>
                  <pic:nvPicPr>
                    <pic:cNvPr id="0" name="image3.jpg"/>
                    <pic:cNvPicPr preferRelativeResize="0"/>
                  </pic:nvPicPr>
                  <pic:blipFill>
                    <a:blip r:embed="rId25"/>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Link: </w:t>
      </w:r>
      <w:hyperlink r:id="rId26">
        <w:r w:rsidDel="00000000" w:rsidR="00000000" w:rsidRPr="00000000">
          <w:rPr>
            <w:color w:val="0000ee"/>
            <w:u w:val="single"/>
            <w:shd w:fill="auto" w:val="clear"/>
            <w:rtl w:val="0"/>
          </w:rPr>
          <w:t xml:space="preserve">ER.jpg</w:t>
        </w:r>
      </w:hyperlink>
      <w:r w:rsidDel="00000000" w:rsidR="00000000" w:rsidRPr="00000000">
        <w:rPr>
          <w:rtl w:val="0"/>
        </w:rPr>
      </w:r>
    </w:p>
    <w:p w:rsidR="00000000" w:rsidDel="00000000" w:rsidP="00000000" w:rsidRDefault="00000000" w:rsidRPr="00000000" w14:paraId="00000086">
      <w:pPr>
        <w:keepLines w:val="1"/>
        <w:spacing w:after="120" w:lineRule="auto"/>
        <w:ind w:left="720" w:firstLine="0"/>
        <w:rPr/>
      </w:pPr>
      <w:r w:rsidDel="00000000" w:rsidR="00000000" w:rsidRPr="00000000">
        <w:rPr>
          <w:rtl w:val="0"/>
        </w:rPr>
      </w:r>
    </w:p>
    <w:p w:rsidR="00000000" w:rsidDel="00000000" w:rsidP="00000000" w:rsidRDefault="00000000" w:rsidRPr="00000000" w14:paraId="00000087">
      <w:pPr>
        <w:pStyle w:val="Heading1"/>
        <w:numPr>
          <w:ilvl w:val="0"/>
          <w:numId w:val="6"/>
        </w:numPr>
        <w:ind w:left="0" w:firstLine="0"/>
        <w:rPr/>
      </w:pPr>
      <w:bookmarkStart w:colFirst="0" w:colLast="0" w:name="_heading=h.3dy6vkm" w:id="12"/>
      <w:bookmarkEnd w:id="12"/>
      <w:r w:rsidDel="00000000" w:rsidR="00000000" w:rsidRPr="00000000">
        <w:rPr>
          <w:rtl w:val="0"/>
        </w:rPr>
        <w:t xml:space="preserve">Deployment </w:t>
      </w:r>
    </w:p>
    <w:p w:rsidR="00000000" w:rsidDel="00000000" w:rsidP="00000000" w:rsidRDefault="00000000" w:rsidRPr="00000000" w14:paraId="00000088">
      <w:pPr>
        <w:ind w:firstLine="720"/>
        <w:rPr/>
      </w:pPr>
      <w:r w:rsidDel="00000000" w:rsidR="00000000" w:rsidRPr="00000000">
        <w:rPr>
          <w:rtl w:val="0"/>
        </w:rPr>
        <w:t xml:space="preserve">This section illustrates the organization of the software which includes subsystems, execution environment, device, framework, etc.</w:t>
        <w:br w:type="textWrapping"/>
        <w:tab/>
      </w:r>
      <w:r w:rsidDel="00000000" w:rsidR="00000000" w:rsidRPr="00000000">
        <w:rPr/>
        <w:drawing>
          <wp:inline distB="114300" distT="114300" distL="114300" distR="114300">
            <wp:extent cx="5943600" cy="2755900"/>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Link: </w:t>
      </w:r>
      <w:hyperlink r:id="rId28">
        <w:r w:rsidDel="00000000" w:rsidR="00000000" w:rsidRPr="00000000">
          <w:rPr>
            <w:color w:val="0000ee"/>
            <w:u w:val="single"/>
            <w:shd w:fill="auto" w:val="clear"/>
            <w:rtl w:val="0"/>
          </w:rPr>
          <w:t xml:space="preserve">Deployment View.drawio.png</w:t>
        </w:r>
      </w:hyperlink>
      <w:r w:rsidDel="00000000" w:rsidR="00000000" w:rsidRPr="00000000">
        <w:rPr>
          <w:rtl w:val="0"/>
        </w:rPr>
      </w:r>
    </w:p>
    <w:p w:rsidR="00000000" w:rsidDel="00000000" w:rsidP="00000000" w:rsidRDefault="00000000" w:rsidRPr="00000000" w14:paraId="0000008A">
      <w:pPr>
        <w:pStyle w:val="Heading1"/>
        <w:numPr>
          <w:ilvl w:val="0"/>
          <w:numId w:val="6"/>
        </w:numPr>
        <w:ind w:left="0" w:firstLine="0"/>
        <w:rPr/>
      </w:pPr>
      <w:bookmarkStart w:colFirst="0" w:colLast="0" w:name="_heading=h.1t3h5sf" w:id="13"/>
      <w:bookmarkEnd w:id="13"/>
      <w:r w:rsidDel="00000000" w:rsidR="00000000" w:rsidRPr="00000000">
        <w:rPr>
          <w:rtl w:val="0"/>
        </w:rPr>
        <w:t xml:space="preserve">Implementation View</w:t>
      </w:r>
    </w:p>
    <w:p w:rsidR="00000000" w:rsidDel="00000000" w:rsidP="00000000" w:rsidRDefault="00000000" w:rsidRPr="00000000" w14:paraId="0000008B">
      <w:pPr>
        <w:pStyle w:val="Heading2"/>
        <w:numPr>
          <w:ilvl w:val="1"/>
          <w:numId w:val="6"/>
        </w:numPr>
      </w:pPr>
      <w:bookmarkStart w:colFirst="0" w:colLast="0" w:name="_heading=h.7et916fz49o1" w:id="14"/>
      <w:bookmarkEnd w:id="14"/>
      <w:r w:rsidDel="00000000" w:rsidR="00000000" w:rsidRPr="00000000">
        <w:rPr>
          <w:rtl w:val="0"/>
        </w:rPr>
        <w:t xml:space="preserve">Overview</w:t>
      </w:r>
    </w:p>
    <w:p w:rsidR="00000000" w:rsidDel="00000000" w:rsidP="00000000" w:rsidRDefault="00000000" w:rsidRPr="00000000" w14:paraId="0000008C">
      <w:pPr>
        <w:rPr/>
      </w:pPr>
      <w:r w:rsidDel="00000000" w:rsidR="00000000" w:rsidRPr="00000000">
        <w:rPr>
          <w:rtl w:val="0"/>
        </w:rPr>
        <w:tab/>
        <w:t xml:space="preserve">This section illustrates how the folder structure is implemented.</w:t>
      </w:r>
    </w:p>
    <w:p w:rsidR="00000000" w:rsidDel="00000000" w:rsidP="00000000" w:rsidRDefault="00000000" w:rsidRPr="00000000" w14:paraId="0000008D">
      <w:pPr>
        <w:rPr/>
      </w:pPr>
      <w:r w:rsidDel="00000000" w:rsidR="00000000" w:rsidRPr="00000000">
        <w:rPr>
          <w:rtl w:val="0"/>
        </w:rPr>
        <w:tab/>
        <w:t xml:space="preserve">All folders are contained in the src/Lemmi folder. However, there are three main groups of folders.</w:t>
      </w:r>
    </w:p>
    <w:p w:rsidR="00000000" w:rsidDel="00000000" w:rsidP="00000000" w:rsidRDefault="00000000" w:rsidRPr="00000000" w14:paraId="0000008E">
      <w:pPr>
        <w:pStyle w:val="Heading2"/>
        <w:ind w:left="0"/>
        <w:rPr/>
      </w:pPr>
      <w:bookmarkStart w:colFirst="0" w:colLast="0" w:name="_heading=h.fnsszxd99le1" w:id="15"/>
      <w:bookmarkEnd w:id="15"/>
      <w:r w:rsidDel="00000000" w:rsidR="00000000" w:rsidRPr="00000000">
        <w:rPr>
          <w:rtl w:val="0"/>
        </w:rPr>
      </w:r>
    </w:p>
    <w:p w:rsidR="00000000" w:rsidDel="00000000" w:rsidP="00000000" w:rsidRDefault="00000000" w:rsidRPr="00000000" w14:paraId="0000008F">
      <w:pPr>
        <w:ind w:left="0" w:firstLine="720"/>
        <w:rPr/>
      </w:pPr>
      <w:r w:rsidDel="00000000" w:rsidR="00000000" w:rsidRPr="00000000">
        <w:rPr>
          <w:rtl w:val="0"/>
        </w:rPr>
        <w:t xml:space="preserve">Server folders:</w:t>
      </w:r>
    </w:p>
    <w:p w:rsidR="00000000" w:rsidDel="00000000" w:rsidP="00000000" w:rsidRDefault="00000000" w:rsidRPr="00000000" w14:paraId="00000090">
      <w:pPr>
        <w:numPr>
          <w:ilvl w:val="0"/>
          <w:numId w:val="8"/>
        </w:numPr>
        <w:ind w:left="1440" w:hanging="360"/>
        <w:rPr>
          <w:u w:val="none"/>
        </w:rPr>
      </w:pPr>
      <w:r w:rsidDel="00000000" w:rsidR="00000000" w:rsidRPr="00000000">
        <w:rPr>
          <w:rtl w:val="0"/>
        </w:rPr>
        <w:t xml:space="preserve">Route: define the main routes of main APIs.</w:t>
      </w:r>
    </w:p>
    <w:p w:rsidR="00000000" w:rsidDel="00000000" w:rsidP="00000000" w:rsidRDefault="00000000" w:rsidRPr="00000000" w14:paraId="00000091">
      <w:pPr>
        <w:numPr>
          <w:ilvl w:val="0"/>
          <w:numId w:val="8"/>
        </w:numPr>
        <w:ind w:left="1440" w:hanging="360"/>
        <w:rPr>
          <w:u w:val="none"/>
        </w:rPr>
      </w:pPr>
      <w:r w:rsidDel="00000000" w:rsidR="00000000" w:rsidRPr="00000000">
        <w:rPr>
          <w:rtl w:val="0"/>
        </w:rPr>
        <w:t xml:space="preserve">Controller: define APIs method for each main route.</w:t>
      </w:r>
    </w:p>
    <w:p w:rsidR="00000000" w:rsidDel="00000000" w:rsidP="00000000" w:rsidRDefault="00000000" w:rsidRPr="00000000" w14:paraId="00000092">
      <w:pPr>
        <w:numPr>
          <w:ilvl w:val="0"/>
          <w:numId w:val="8"/>
        </w:numPr>
        <w:ind w:left="1440" w:hanging="360"/>
        <w:rPr>
          <w:u w:val="none"/>
        </w:rPr>
      </w:pPr>
      <w:r w:rsidDel="00000000" w:rsidR="00000000" w:rsidRPr="00000000">
        <w:rPr>
          <w:rtl w:val="0"/>
        </w:rPr>
        <w:t xml:space="preserve">Config: set up files (connect database, error).</w:t>
      </w:r>
    </w:p>
    <w:p w:rsidR="00000000" w:rsidDel="00000000" w:rsidP="00000000" w:rsidRDefault="00000000" w:rsidRPr="00000000" w14:paraId="00000093">
      <w:pPr>
        <w:numPr>
          <w:ilvl w:val="0"/>
          <w:numId w:val="8"/>
        </w:numPr>
        <w:ind w:left="1440" w:hanging="360"/>
        <w:rPr>
          <w:u w:val="none"/>
        </w:rPr>
      </w:pPr>
      <w:r w:rsidDel="00000000" w:rsidR="00000000" w:rsidRPr="00000000">
        <w:rPr>
          <w:rtl w:val="0"/>
        </w:rPr>
        <w:t xml:space="preserve">Middleware: authorization (generate token, valid token).</w:t>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Layout folders:</w:t>
      </w:r>
    </w:p>
    <w:p w:rsidR="00000000" w:rsidDel="00000000" w:rsidP="00000000" w:rsidRDefault="00000000" w:rsidRPr="00000000" w14:paraId="00000096">
      <w:pPr>
        <w:numPr>
          <w:ilvl w:val="0"/>
          <w:numId w:val="2"/>
        </w:numPr>
        <w:ind w:left="1440" w:hanging="360"/>
        <w:rPr>
          <w:u w:val="none"/>
        </w:rPr>
      </w:pPr>
      <w:r w:rsidDel="00000000" w:rsidR="00000000" w:rsidRPr="00000000">
        <w:rPr>
          <w:rtl w:val="0"/>
        </w:rPr>
        <w:t xml:space="preserve">Public: </w:t>
      </w:r>
      <w:r w:rsidDel="00000000" w:rsidR="00000000" w:rsidRPr="00000000">
        <w:rPr>
          <w:highlight w:val="white"/>
          <w:rtl w:val="0"/>
        </w:rPr>
        <w:t xml:space="preserve">contain Javascript, CSS files.</w:t>
      </w:r>
      <w:r w:rsidDel="00000000" w:rsidR="00000000" w:rsidRPr="00000000">
        <w:rPr>
          <w:rtl w:val="0"/>
        </w:rPr>
      </w:r>
    </w:p>
    <w:p w:rsidR="00000000" w:rsidDel="00000000" w:rsidP="00000000" w:rsidRDefault="00000000" w:rsidRPr="00000000" w14:paraId="00000097">
      <w:pPr>
        <w:numPr>
          <w:ilvl w:val="0"/>
          <w:numId w:val="2"/>
        </w:numPr>
        <w:ind w:left="1440" w:hanging="360"/>
        <w:rPr>
          <w:u w:val="none"/>
        </w:rPr>
      </w:pPr>
      <w:r w:rsidDel="00000000" w:rsidR="00000000" w:rsidRPr="00000000">
        <w:rPr>
          <w:rtl w:val="0"/>
        </w:rPr>
        <w:t xml:space="preserve">View: contains HTML-EJS templates.</w:t>
      </w:r>
    </w:p>
    <w:p w:rsidR="00000000" w:rsidDel="00000000" w:rsidP="00000000" w:rsidRDefault="00000000" w:rsidRPr="00000000" w14:paraId="00000098">
      <w:pPr>
        <w:numPr>
          <w:ilvl w:val="0"/>
          <w:numId w:val="2"/>
        </w:numPr>
        <w:ind w:left="1440" w:hanging="360"/>
        <w:rPr>
          <w:u w:val="none"/>
        </w:rPr>
      </w:pPr>
      <w:r w:rsidDel="00000000" w:rsidR="00000000" w:rsidRPr="00000000">
        <w:rPr>
          <w:rtl w:val="0"/>
        </w:rPr>
        <w:t xml:space="preserve">Partials: contains reusable components.</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Data service folders:</w:t>
      </w:r>
    </w:p>
    <w:p w:rsidR="00000000" w:rsidDel="00000000" w:rsidP="00000000" w:rsidRDefault="00000000" w:rsidRPr="00000000" w14:paraId="0000009B">
      <w:pPr>
        <w:numPr>
          <w:ilvl w:val="0"/>
          <w:numId w:val="4"/>
        </w:numPr>
        <w:ind w:left="1440" w:hanging="360"/>
        <w:rPr>
          <w:u w:val="none"/>
        </w:rPr>
      </w:pPr>
      <w:r w:rsidDel="00000000" w:rsidR="00000000" w:rsidRPr="00000000">
        <w:rPr>
          <w:rtl w:val="0"/>
        </w:rPr>
        <w:t xml:space="preserve">Service: provide APIs service that is related to data.</w:t>
      </w:r>
    </w:p>
    <w:p w:rsidR="00000000" w:rsidDel="00000000" w:rsidP="00000000" w:rsidRDefault="00000000" w:rsidRPr="00000000" w14:paraId="0000009C">
      <w:pPr>
        <w:numPr>
          <w:ilvl w:val="0"/>
          <w:numId w:val="4"/>
        </w:numPr>
        <w:ind w:left="1440" w:hanging="360"/>
        <w:rPr>
          <w:u w:val="none"/>
        </w:rPr>
      </w:pPr>
      <w:r w:rsidDel="00000000" w:rsidR="00000000" w:rsidRPr="00000000">
        <w:rPr>
          <w:rtl w:val="0"/>
        </w:rPr>
        <w:t xml:space="preserve">Repository: provide CRUD functions to manipulate the database.</w:t>
      </w:r>
    </w:p>
    <w:p w:rsidR="00000000" w:rsidDel="00000000" w:rsidP="00000000" w:rsidRDefault="00000000" w:rsidRPr="00000000" w14:paraId="0000009D">
      <w:pPr>
        <w:numPr>
          <w:ilvl w:val="0"/>
          <w:numId w:val="4"/>
        </w:numPr>
        <w:ind w:left="1440" w:hanging="360"/>
        <w:rPr>
          <w:u w:val="none"/>
        </w:rPr>
      </w:pPr>
      <w:r w:rsidDel="00000000" w:rsidR="00000000" w:rsidRPr="00000000">
        <w:rPr>
          <w:rtl w:val="0"/>
        </w:rPr>
        <w:t xml:space="preserve">Model: provide object models for each data queried from the database.</w:t>
      </w:r>
    </w:p>
    <w:p w:rsidR="00000000" w:rsidDel="00000000" w:rsidP="00000000" w:rsidRDefault="00000000" w:rsidRPr="00000000" w14:paraId="0000009E">
      <w:pPr>
        <w:pStyle w:val="Heading2"/>
        <w:numPr>
          <w:ilvl w:val="1"/>
          <w:numId w:val="6"/>
        </w:numPr>
        <w:rPr/>
      </w:pPr>
      <w:bookmarkStart w:colFirst="0" w:colLast="0" w:name="_heading=h.n163iv2bknhl" w:id="16"/>
      <w:bookmarkEnd w:id="16"/>
      <w:r w:rsidDel="00000000" w:rsidR="00000000" w:rsidRPr="00000000">
        <w:rPr>
          <w:rtl w:val="0"/>
        </w:rPr>
        <w:t xml:space="preserve">Demonstration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drawing>
          <wp:inline distB="114300" distT="114300" distL="114300" distR="114300">
            <wp:extent cx="2281416" cy="7815263"/>
            <wp:effectExtent b="0" l="0" r="0" t="0"/>
            <wp:docPr id="7"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2281416" cy="781526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Link: </w:t>
      </w:r>
      <w:hyperlink r:id="rId30">
        <w:r w:rsidDel="00000000" w:rsidR="00000000" w:rsidRPr="00000000">
          <w:rPr>
            <w:color w:val="0000ee"/>
            <w:u w:val="single"/>
            <w:shd w:fill="auto" w:val="clear"/>
            <w:rtl w:val="0"/>
          </w:rPr>
          <w:t xml:space="preserve">Implementation View.drawio.png</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sectPr>
      <w:headerReference r:id="rId31" w:type="default"/>
      <w:headerReference r:id="rId32" w:type="first"/>
      <w:footerReference r:id="rId33" w:type="default"/>
      <w:footerReference r:id="rId3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jc w:val="center"/>
            <w:rPr/>
          </w:pPr>
          <w:r w:rsidDel="00000000" w:rsidR="00000000" w:rsidRPr="00000000">
            <w:rPr>
              <w:rtl w:val="0"/>
            </w:rPr>
            <w:t xml:space="preserve">Group 09,</w:t>
          </w:r>
          <w:r w:rsidDel="00000000" w:rsidR="00000000" w:rsidRPr="00000000">
            <w:rPr>
              <w:rtl w:val="0"/>
            </w:rPr>
            <w:t xml:space="preserve">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09</w:t>
    </w:r>
  </w:p>
  <w:p w:rsidR="00000000" w:rsidDel="00000000" w:rsidP="00000000" w:rsidRDefault="00000000" w:rsidRPr="00000000" w14:paraId="000000A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AB">
          <w:pPr>
            <w:rPr/>
          </w:pPr>
          <w:r w:rsidDel="00000000" w:rsidR="00000000" w:rsidRPr="00000000">
            <w:rPr>
              <w:rtl w:val="0"/>
            </w:rPr>
            <w:t xml:space="preserve">Lemmi</w:t>
          </w:r>
          <w:r w:rsidDel="00000000" w:rsidR="00000000" w:rsidRPr="00000000">
            <w:rPr>
              <w:rtl w:val="0"/>
            </w:rPr>
          </w:r>
        </w:p>
      </w:tc>
      <w:tc>
        <w:tcPr/>
        <w:p w:rsidR="00000000" w:rsidDel="00000000" w:rsidP="00000000" w:rsidRDefault="00000000" w:rsidRPr="00000000" w14:paraId="000000AC">
          <w:pPr>
            <w:tabs>
              <w:tab w:val="left" w:pos="1135"/>
            </w:tabs>
            <w:spacing w:before="40" w:lineRule="auto"/>
            <w:ind w:right="68"/>
            <w:rPr/>
          </w:pPr>
          <w:r w:rsidDel="00000000" w:rsidR="00000000" w:rsidRPr="00000000">
            <w:rPr>
              <w:rtl w:val="0"/>
            </w:rPr>
            <w:t xml:space="preserve">  Version:           2.0</w:t>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Software Architecture Document</w:t>
          </w:r>
        </w:p>
      </w:tc>
      <w:tc>
        <w:tcPr/>
        <w:p w:rsidR="00000000" w:rsidDel="00000000" w:rsidP="00000000" w:rsidRDefault="00000000" w:rsidRPr="00000000" w14:paraId="000000AE">
          <w:pPr>
            <w:rPr/>
          </w:pPr>
          <w:r w:rsidDel="00000000" w:rsidR="00000000" w:rsidRPr="00000000">
            <w:rPr>
              <w:rtl w:val="0"/>
            </w:rPr>
            <w:t xml:space="preserve">  Date:  11/12/2021</w:t>
          </w:r>
        </w:p>
      </w:tc>
    </w:tr>
    <w:tr>
      <w:trPr>
        <w:cantSplit w:val="0"/>
        <w:tblHeader w:val="0"/>
      </w:trPr>
      <w:tc>
        <w:tcPr>
          <w:gridSpan w:val="2"/>
        </w:tcPr>
        <w:p w:rsidR="00000000" w:rsidDel="00000000" w:rsidP="00000000" w:rsidRDefault="00000000" w:rsidRPr="00000000" w14:paraId="000000AF">
          <w:pPr>
            <w:rPr/>
          </w:pPr>
          <w:r w:rsidDel="00000000" w:rsidR="00000000" w:rsidRPr="00000000">
            <w:rPr>
              <w:rtl w:val="0"/>
            </w:rPr>
            <w:t xml:space="preserve">4</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character" w:styleId="Strong">
    <w:name w:val="Strong"/>
    <w:basedOn w:val="DefaultParagraphFont"/>
    <w:qFormat w:val="1"/>
    <w:rPr>
      <w:b w:val="1"/>
    </w:rPr>
  </w:style>
  <w:style w:type="character" w:styleId="FollowedHyperlink">
    <w:name w:val="FollowedHyperlink"/>
    <w:basedOn w:val="DefaultParagraphFont"/>
    <w:semiHidden w:val="1"/>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5hVpujulXP9ZUp9-QJgXLGNogQyONLOv/view?usp=sharing" TargetMode="External"/><Relationship Id="rId22" Type="http://schemas.openxmlformats.org/officeDocument/2006/relationships/hyperlink" Target="https://drive.google.com/file/d/1hVfYpUctWDfjLBvE-VI1jg-5l-Nye8yK/view?usp=sharing" TargetMode="External"/><Relationship Id="rId21" Type="http://schemas.openxmlformats.org/officeDocument/2006/relationships/image" Target="media/image1.png"/><Relationship Id="rId24" Type="http://schemas.openxmlformats.org/officeDocument/2006/relationships/hyperlink" Target="https://drive.google.com/file/d/1K36pxaELjoMMh0hSuBqc84S3NjqWs-e8/view?usp=sharing"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drive.google.com/file/d/1VDCeD7p3wpykv6pYdx7NUCT-bM5Ubk4Q/view?usp=sharing" TargetMode="External"/><Relationship Id="rId25" Type="http://schemas.openxmlformats.org/officeDocument/2006/relationships/image" Target="media/image3.jpg"/><Relationship Id="rId28" Type="http://schemas.openxmlformats.org/officeDocument/2006/relationships/hyperlink" Target="https://drive.google.com/file/d/1qsKGixG2X1Q1mWC4ToTUtBdT8TkPzzId/view?usp=sharing" TargetMode="External"/><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header" Target="header5.xml"/><Relationship Id="rId30" Type="http://schemas.openxmlformats.org/officeDocument/2006/relationships/hyperlink" Target="https://drive.google.com/file/d/1jsrOU2miSbaquNltjpYlcSJZWTk4m-nv/view?usp=sharing" TargetMode="External"/><Relationship Id="rId11" Type="http://schemas.openxmlformats.org/officeDocument/2006/relationships/footer" Target="footer2.xml"/><Relationship Id="rId33" Type="http://schemas.openxmlformats.org/officeDocument/2006/relationships/footer" Target="footer5.xml"/><Relationship Id="rId10" Type="http://schemas.openxmlformats.org/officeDocument/2006/relationships/footer" Target="footer3.xml"/><Relationship Id="rId32" Type="http://schemas.openxmlformats.org/officeDocument/2006/relationships/header" Target="header4.xml"/><Relationship Id="rId13" Type="http://schemas.openxmlformats.org/officeDocument/2006/relationships/image" Target="media/image9.png"/><Relationship Id="rId12" Type="http://schemas.openxmlformats.org/officeDocument/2006/relationships/footer" Target="footer1.xml"/><Relationship Id="rId34" Type="http://schemas.openxmlformats.org/officeDocument/2006/relationships/footer" Target="footer4.xml"/><Relationship Id="rId15" Type="http://schemas.openxmlformats.org/officeDocument/2006/relationships/image" Target="media/image8.png"/><Relationship Id="rId14" Type="http://schemas.openxmlformats.org/officeDocument/2006/relationships/hyperlink" Target="https://drive.google.com/file/d/1xjyIkhckg9Hl7jgcWwHPiijlvMagoL8r/view?usp=sharing" TargetMode="External"/><Relationship Id="rId17" Type="http://schemas.openxmlformats.org/officeDocument/2006/relationships/image" Target="media/image7.png"/><Relationship Id="rId16" Type="http://schemas.openxmlformats.org/officeDocument/2006/relationships/hyperlink" Target="https://drive.google.com/file/d/1iq46ZHgHSVvDOs3vNeCks7H2mRmTmR8W/view?usp=sharing" TargetMode="External"/><Relationship Id="rId19" Type="http://schemas.openxmlformats.org/officeDocument/2006/relationships/image" Target="media/image4.png"/><Relationship Id="rId18" Type="http://schemas.openxmlformats.org/officeDocument/2006/relationships/hyperlink" Target="https://drive.google.com/file/d/1wbWfsc_aOTWlVfpefM43vYgU3KP69Vj_/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l4P5yPGbjspWafUkiYbYPXSqUQ==">AMUW2mWVz1e6LDb17ee7+TwJpnkpz1Vb3BmXLwwnHARB5I8bKzssMpqI4rKy2w64sHl7njwUjarTVAb1TvnZuhAkbei9ZoxlikG+6rhcWn7oYlLYZPRp375GPs7iYbQtzm0mJ3+OxacUpKKGqcS3tA2Yf0xk/SZKK8+DAJPbN6zPzhwGyt1F17GdBabFoVJOLd01bZp9m18Av/qm5+WLlxa9UFP4wLRPUFhlmoV8kEbRxlIOW2bC1W9LBfFm3nW5jIoIAwatx1jVNVnRTPtRJQU93yz4Y1x/+gqI/KeiyQcdUlOM8ASMHGB2vQahqIw5U4zRspyTOxVaakmiZ31dwEHaiU0eD0yPUx9k6qmfxreNn5p6s+SJcQTIexu5JVPufZzHVCoHw7yadb7PYwd3sx0p5HwsXjZFgrrzzOLKrp2qS5IF7RMR1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2015-06-17T01:17:00Z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