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Google Meeting: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Meet (google.com)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3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872.0000000000002"/>
        <w:gridCol w:w="1872.0000000000002"/>
        <w:gridCol w:w="1872.0000000000002"/>
        <w:gridCol w:w="1872.0000000000002"/>
        <w:tblGridChange w:id="0">
          <w:tblGrid>
            <w:gridCol w:w="1155"/>
            <w:gridCol w:w="1872.0000000000002"/>
            <w:gridCol w:w="1872.0000000000002"/>
            <w:gridCol w:w="1872.0000000000002"/>
            <w:gridCol w:w="1872.0000000000002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Sprint Planning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Scrum Meeting 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Scrum Meeting 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Sprint Review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11:00 - 18/10/2021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20:00 - 22/10/2021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07:30 - 27/10/2021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07:30 - 30/10/2021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08:30 - 30/10/2021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19:00 - 03/11/2021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19:00 - 08/11/2021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19:00 - 12/11/2021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et.google.com/xcg-uicb-q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