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23/10/2021 – 30/10/2021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Lemmi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Tien Nguyen 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19125124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Tien Nguyen Van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18125146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Thu Nguyen Minh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usiness Analyst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19125130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Van Mai Thi Cam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19125083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 Thai Ngoc Thanh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19125100 -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Khoa Ta Ngoc Minh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1 Introduction of Vision Document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30/11/2021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NMThu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2.1 Problem Statement of Vision Document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2.2 Product Position Statement of Vision Document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3.1 Stakeholder Summary of Vision Document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3.2 User Summary of Vision Document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3.3 User Environment of Vision Document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TNMKhoa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3.4 Alternatives and Competition of Vision Document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TNMKhoa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 Product Features of Vision Document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5 Non-Functional Requirements of Vision Document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 part 2.1 Project Purpose, Scope, and Objectives of Project Plan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Simplify part 3.1 Organization Structure of Project Plan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Rewrite part 3.2 Roles and Responsibilities of Project Plan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part 4.2.1 Phase and Iteration Plan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4.2.2 Releases of Project Plan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4.2.3 Project Schedule of Project Plan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NMThu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Github Repository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Unclear about stakeholders.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Tien Nguyen Van)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Unclear about structures of Google Drive and Github.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Tien Nguyen Van)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Unclear about task cycle, people involved in the user environment.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Khoa Ta Ngoc Minh)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Unclear about owner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Van Mai Thi Cam)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8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1692"/>
        <w:tblGridChange w:id="0">
          <w:tblGrid>
            <w:gridCol w:w="630"/>
            <w:gridCol w:w="4530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how to use tools for visualizing use-case model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03/11/2021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TNMKHoa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How to describe a use-case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03/11/2021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NMThu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about use-case specification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03/11/2021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NMThu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TNMKhoa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de5Wvg0onIlqCled2IPPOQO/9A==">AMUW2mXTXDYg45yi31TCYvNDPti6bMLOUnbRArmYL85fWqa8Qqae8PAjUQKQCwWK8nSKjpFu9/yhkVA9xXp63xnYpAMxnsaibjIaiQJU56XVwR9ETqaGBVSGOHkC2PIaJynUwBfg5W1E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