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36" w:val="single"/>
        </w:pBdr>
        <w:spacing w:before="240" w:line="240" w:lineRule="auto"/>
        <w:ind w:left="425" w:firstLine="0"/>
        <w:jc w:val="righ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2">
      <w:pPr>
        <w:pStyle w:val="Title"/>
        <w:keepNext w:val="0"/>
        <w:keepLines w:val="0"/>
        <w:spacing w:after="720" w:before="240" w:line="240" w:lineRule="auto"/>
        <w:ind w:left="425" w:firstLine="0"/>
        <w:jc w:val="right"/>
        <w:rPr>
          <w:rFonts w:ascii="Times New Roman" w:cs="Times New Roman" w:eastAsia="Times New Roman" w:hAnsi="Times New Roman"/>
          <w:b w:val="1"/>
          <w:i w:val="1"/>
          <w:color w:val="ff0000"/>
          <w:sz w:val="50"/>
          <w:szCs w:val="50"/>
        </w:rPr>
      </w:pPr>
      <w:r w:rsidDel="00000000" w:rsidR="00000000" w:rsidRPr="00000000">
        <w:rPr>
          <w:rFonts w:ascii="Times New Roman" w:cs="Times New Roman" w:eastAsia="Times New Roman" w:hAnsi="Times New Roman"/>
          <w:b w:val="1"/>
          <w:sz w:val="50"/>
          <w:szCs w:val="50"/>
          <w:rtl w:val="0"/>
        </w:rPr>
        <w:t xml:space="preserve">Group Project Documentation </w:t>
      </w:r>
      <w:r w:rsidDel="00000000" w:rsidR="00000000" w:rsidRPr="00000000">
        <w:rPr>
          <w:rtl w:val="0"/>
        </w:rPr>
      </w:r>
    </w:p>
    <w:p w:rsidR="00000000" w:rsidDel="00000000" w:rsidP="00000000" w:rsidRDefault="00000000" w:rsidRPr="00000000" w14:paraId="00000003">
      <w:pPr>
        <w:pStyle w:val="Title"/>
        <w:keepNext w:val="0"/>
        <w:keepLines w:val="0"/>
        <w:spacing w:after="720" w:before="240" w:line="240" w:lineRule="auto"/>
        <w:ind w:left="425" w:firstLine="0"/>
        <w:jc w:val="right"/>
        <w:rPr>
          <w:rFonts w:ascii="Times New Roman" w:cs="Times New Roman" w:eastAsia="Times New Roman" w:hAnsi="Times New Roman"/>
          <w:b w:val="1"/>
          <w:i w:val="1"/>
          <w:color w:val="ff0000"/>
          <w:sz w:val="50"/>
          <w:szCs w:val="50"/>
        </w:rPr>
      </w:pPr>
      <w:r w:rsidDel="00000000" w:rsidR="00000000" w:rsidRPr="00000000">
        <w:rPr>
          <w:rFonts w:ascii="Times New Roman" w:cs="Times New Roman" w:eastAsia="Times New Roman" w:hAnsi="Times New Roman"/>
          <w:b w:val="1"/>
          <w:i w:val="1"/>
          <w:color w:val="ff0000"/>
          <w:sz w:val="50"/>
          <w:szCs w:val="50"/>
          <w:rtl w:val="0"/>
        </w:rPr>
        <w:t xml:space="preserve">Apartment Management System - Process of Parking Management</w:t>
      </w:r>
    </w:p>
    <w:p w:rsidR="00000000" w:rsidDel="00000000" w:rsidP="00000000" w:rsidRDefault="00000000" w:rsidRPr="00000000" w14:paraId="00000004">
      <w:pPr>
        <w:spacing w:after="720" w:before="240" w:line="240" w:lineRule="auto"/>
        <w:ind w:left="425" w:firstLine="0"/>
        <w:jc w:val="right"/>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Prepared by </w:t>
      </w:r>
      <w:r w:rsidDel="00000000" w:rsidR="00000000" w:rsidRPr="00000000">
        <w:rPr>
          <w:rFonts w:ascii="Times New Roman" w:cs="Times New Roman" w:eastAsia="Times New Roman" w:hAnsi="Times New Roman"/>
          <w:b w:val="1"/>
          <w:color w:val="ff0000"/>
          <w:sz w:val="28"/>
          <w:szCs w:val="28"/>
          <w:rtl w:val="0"/>
        </w:rPr>
        <w:t xml:space="preserve">Group 2</w:t>
      </w:r>
    </w:p>
    <w:p w:rsidR="00000000" w:rsidDel="00000000" w:rsidP="00000000" w:rsidRDefault="00000000" w:rsidRPr="00000000" w14:paraId="00000005">
      <w:pPr>
        <w:spacing w:after="720" w:before="240" w:line="240" w:lineRule="auto"/>
        <w:ind w:left="425" w:firstLine="0"/>
        <w:jc w:val="right"/>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Trần Chí Hiếu</w:t>
      </w:r>
      <w:r w:rsidDel="00000000" w:rsidR="00000000" w:rsidRPr="00000000">
        <w:rPr>
          <w:rtl w:val="0"/>
        </w:rPr>
      </w:r>
    </w:p>
    <w:p w:rsidR="00000000" w:rsidDel="00000000" w:rsidP="00000000" w:rsidRDefault="00000000" w:rsidRPr="00000000" w14:paraId="00000006">
      <w:pPr>
        <w:spacing w:after="720" w:before="240" w:line="240" w:lineRule="auto"/>
        <w:ind w:left="425" w:firstLine="0"/>
        <w:jc w:val="right"/>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Trương Minh Tuấn</w:t>
      </w:r>
    </w:p>
    <w:p w:rsidR="00000000" w:rsidDel="00000000" w:rsidP="00000000" w:rsidRDefault="00000000" w:rsidRPr="00000000" w14:paraId="00000007">
      <w:pPr>
        <w:spacing w:after="720" w:before="240" w:line="240" w:lineRule="auto"/>
        <w:ind w:left="425" w:firstLine="0"/>
        <w:jc w:val="right"/>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Nguyễn Đức Vinh</w:t>
      </w:r>
    </w:p>
    <w:p w:rsidR="00000000" w:rsidDel="00000000" w:rsidP="00000000" w:rsidRDefault="00000000" w:rsidRPr="00000000" w14:paraId="00000008">
      <w:pPr>
        <w:spacing w:after="720" w:before="240" w:line="240" w:lineRule="auto"/>
        <w:ind w:left="425" w:firstLine="0"/>
        <w:jc w:val="right"/>
        <w:rPr>
          <w:rFonts w:ascii="Times New Roman" w:cs="Times New Roman" w:eastAsia="Times New Roman" w:hAnsi="Times New Roman"/>
          <w:b w:val="1"/>
          <w:sz w:val="28"/>
          <w:szCs w:val="28"/>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Ho Chi Minh City, 2022</w:t>
      </w:r>
    </w:p>
    <w:p w:rsidR="00000000" w:rsidDel="00000000" w:rsidP="00000000" w:rsidRDefault="00000000" w:rsidRPr="00000000" w14:paraId="00000009">
      <w:pPr>
        <w:spacing w:before="120" w:line="360" w:lineRule="auto"/>
        <w:ind w:left="425" w:firstLine="0"/>
        <w:rPr>
          <w:rFonts w:ascii="Times" w:cs="Times" w:eastAsia="Times" w:hAnsi="Times"/>
          <w:b w:val="1"/>
          <w:sz w:val="36"/>
          <w:szCs w:val="36"/>
        </w:rPr>
      </w:pPr>
      <w:bookmarkStart w:colFirst="0" w:colLast="0" w:name="_gjdgxs" w:id="0"/>
      <w:bookmarkEnd w:id="0"/>
      <w:r w:rsidDel="00000000" w:rsidR="00000000" w:rsidRPr="00000000">
        <w:rPr>
          <w:rFonts w:ascii="Times" w:cs="Times" w:eastAsia="Times" w:hAnsi="Times"/>
          <w:b w:val="1"/>
          <w:sz w:val="36"/>
          <w:szCs w:val="36"/>
          <w:rtl w:val="0"/>
        </w:rPr>
        <w:t xml:space="preserve">Table of Contents</w:t>
      </w:r>
    </w:p>
    <w:p w:rsidR="00000000" w:rsidDel="00000000" w:rsidP="00000000" w:rsidRDefault="00000000" w:rsidRPr="00000000" w14:paraId="0000000A">
      <w:pPr>
        <w:spacing w:line="360" w:lineRule="auto"/>
        <w:ind w:left="425" w:firstLine="0"/>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8305.511811023624"/>
            </w:tabs>
            <w:spacing w:before="80" w:line="240" w:lineRule="auto"/>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sz w:val="28"/>
                <w:szCs w:val="28"/>
                <w:rtl w:val="0"/>
              </w:rPr>
              <w:t xml:space="preserve">Project Introduction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305.511811023624"/>
            </w:tabs>
            <w:spacing w:before="60" w:line="240" w:lineRule="auto"/>
            <w:ind w:left="360" w:firstLine="0"/>
            <w:rPr>
              <w:rFonts w:ascii="Times New Roman" w:cs="Times New Roman" w:eastAsia="Times New Roman" w:hAnsi="Times New Roman"/>
              <w:sz w:val="28"/>
              <w:szCs w:val="28"/>
            </w:rPr>
          </w:pPr>
          <w:hyperlink w:anchor="_3znysh7">
            <w:r w:rsidDel="00000000" w:rsidR="00000000" w:rsidRPr="00000000">
              <w:rPr>
                <w:rFonts w:ascii="Times New Roman" w:cs="Times New Roman" w:eastAsia="Times New Roman" w:hAnsi="Times New Roman"/>
                <w:sz w:val="28"/>
                <w:szCs w:val="28"/>
                <w:rtl w:val="0"/>
              </w:rPr>
              <w:t xml:space="preserve">Product Perspective</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305.511811023624"/>
            </w:tabs>
            <w:spacing w:before="60" w:line="240" w:lineRule="auto"/>
            <w:ind w:left="360" w:firstLine="0"/>
            <w:rPr>
              <w:rFonts w:ascii="Times New Roman" w:cs="Times New Roman" w:eastAsia="Times New Roman" w:hAnsi="Times New Roman"/>
              <w:sz w:val="28"/>
              <w:szCs w:val="28"/>
            </w:rPr>
          </w:pPr>
          <w:hyperlink w:anchor="_tyjcwt">
            <w:r w:rsidDel="00000000" w:rsidR="00000000" w:rsidRPr="00000000">
              <w:rPr>
                <w:rFonts w:ascii="Times New Roman" w:cs="Times New Roman" w:eastAsia="Times New Roman" w:hAnsi="Times New Roman"/>
                <w:sz w:val="28"/>
                <w:szCs w:val="28"/>
                <w:rtl w:val="0"/>
              </w:rPr>
              <w:t xml:space="preserve">User Classes and Characteristics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305.511811023624"/>
            </w:tabs>
            <w:spacing w:before="60" w:line="240" w:lineRule="auto"/>
            <w:ind w:left="360" w:firstLine="0"/>
            <w:rPr>
              <w:rFonts w:ascii="Times New Roman" w:cs="Times New Roman" w:eastAsia="Times New Roman" w:hAnsi="Times New Roman"/>
              <w:sz w:val="28"/>
              <w:szCs w:val="28"/>
            </w:rPr>
          </w:pPr>
          <w:hyperlink w:anchor="_az4n0yvteego">
            <w:r w:rsidDel="00000000" w:rsidR="00000000" w:rsidRPr="00000000">
              <w:rPr>
                <w:rFonts w:ascii="Times New Roman" w:cs="Times New Roman" w:eastAsia="Times New Roman" w:hAnsi="Times New Roman"/>
                <w:sz w:val="28"/>
                <w:szCs w:val="28"/>
                <w:rtl w:val="0"/>
              </w:rPr>
              <w:t xml:space="preserve">User</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_az4n0yvteego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305.511811023624"/>
            </w:tabs>
            <w:spacing w:before="60" w:line="240" w:lineRule="auto"/>
            <w:ind w:left="360" w:firstLine="0"/>
            <w:rPr>
              <w:rFonts w:ascii="Times New Roman" w:cs="Times New Roman" w:eastAsia="Times New Roman" w:hAnsi="Times New Roman"/>
              <w:sz w:val="28"/>
              <w:szCs w:val="28"/>
            </w:rPr>
          </w:pPr>
          <w:hyperlink w:anchor="_jljdu15tnmuq">
            <w:r w:rsidDel="00000000" w:rsidR="00000000" w:rsidRPr="00000000">
              <w:rPr>
                <w:rFonts w:ascii="Times New Roman" w:cs="Times New Roman" w:eastAsia="Times New Roman" w:hAnsi="Times New Roman"/>
                <w:sz w:val="28"/>
                <w:szCs w:val="28"/>
                <w:rtl w:val="0"/>
              </w:rPr>
              <w:t xml:space="preserve">Manager</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_jljdu15tnmuq \h </w:instrText>
            <w:fldChar w:fldCharType="separate"/>
          </w:r>
          <w:r w:rsidDel="00000000" w:rsidR="00000000" w:rsidRPr="00000000">
            <w:rPr>
              <w:rFonts w:ascii="Times New Roman" w:cs="Times New Roman" w:eastAsia="Times New Roman" w:hAnsi="Times New Roman"/>
              <w:sz w:val="28"/>
              <w:szCs w:val="28"/>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305.511811023624"/>
            </w:tabs>
            <w:spacing w:before="200" w:line="240" w:lineRule="auto"/>
            <w:rPr>
              <w:rFonts w:ascii="Times New Roman" w:cs="Times New Roman" w:eastAsia="Times New Roman" w:hAnsi="Times New Roman"/>
              <w:sz w:val="28"/>
              <w:szCs w:val="28"/>
            </w:rPr>
          </w:pPr>
          <w:hyperlink w:anchor="_1t3h5sf">
            <w:r w:rsidDel="00000000" w:rsidR="00000000" w:rsidRPr="00000000">
              <w:rPr>
                <w:rFonts w:ascii="Times New Roman" w:cs="Times New Roman" w:eastAsia="Times New Roman" w:hAnsi="Times New Roman"/>
                <w:sz w:val="28"/>
                <w:szCs w:val="28"/>
                <w:rtl w:val="0"/>
              </w:rPr>
              <w:t xml:space="preserve">System Architecture</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305.511811023624"/>
            </w:tabs>
            <w:spacing w:before="200" w:line="240" w:lineRule="auto"/>
            <w:rPr>
              <w:rFonts w:ascii="Times New Roman" w:cs="Times New Roman" w:eastAsia="Times New Roman" w:hAnsi="Times New Roman"/>
              <w:sz w:val="28"/>
              <w:szCs w:val="28"/>
            </w:rPr>
          </w:pPr>
          <w:hyperlink w:anchor="_4d34og8">
            <w:r w:rsidDel="00000000" w:rsidR="00000000" w:rsidRPr="00000000">
              <w:rPr>
                <w:rFonts w:ascii="Times New Roman" w:cs="Times New Roman" w:eastAsia="Times New Roman" w:hAnsi="Times New Roman"/>
                <w:sz w:val="28"/>
                <w:szCs w:val="28"/>
                <w:rtl w:val="0"/>
              </w:rPr>
              <w:t xml:space="preserve">Implementation</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305.511811023624"/>
            </w:tabs>
            <w:spacing w:before="60" w:line="240" w:lineRule="auto"/>
            <w:ind w:left="360" w:firstLine="0"/>
            <w:rPr>
              <w:rFonts w:ascii="Times New Roman" w:cs="Times New Roman" w:eastAsia="Times New Roman" w:hAnsi="Times New Roman"/>
              <w:sz w:val="28"/>
              <w:szCs w:val="28"/>
            </w:rPr>
          </w:pPr>
          <w:hyperlink w:anchor="_2s8eyo1">
            <w:r w:rsidDel="00000000" w:rsidR="00000000" w:rsidRPr="00000000">
              <w:rPr>
                <w:rFonts w:ascii="Times New Roman" w:cs="Times New Roman" w:eastAsia="Times New Roman" w:hAnsi="Times New Roman"/>
                <w:sz w:val="28"/>
                <w:szCs w:val="28"/>
                <w:rtl w:val="0"/>
              </w:rPr>
              <w:t xml:space="preserve">Deployment Considerations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305.511811023624"/>
            </w:tabs>
            <w:spacing w:before="60" w:line="240" w:lineRule="auto"/>
            <w:ind w:left="360" w:firstLine="0"/>
            <w:rPr>
              <w:rFonts w:ascii="Times New Roman" w:cs="Times New Roman" w:eastAsia="Times New Roman" w:hAnsi="Times New Roman"/>
              <w:sz w:val="28"/>
              <w:szCs w:val="28"/>
            </w:rPr>
          </w:pPr>
          <w:hyperlink w:anchor="_17dp8vu">
            <w:r w:rsidDel="00000000" w:rsidR="00000000" w:rsidRPr="00000000">
              <w:rPr>
                <w:rFonts w:ascii="Times New Roman" w:cs="Times New Roman" w:eastAsia="Times New Roman" w:hAnsi="Times New Roman"/>
                <w:sz w:val="28"/>
                <w:szCs w:val="28"/>
                <w:rtl w:val="0"/>
              </w:rPr>
              <w:t xml:space="preserve">Screenshots and explanations</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305.511811023624"/>
            </w:tabs>
            <w:spacing w:before="200" w:line="240" w:lineRule="auto"/>
            <w:rPr>
              <w:rFonts w:ascii="Times New Roman" w:cs="Times New Roman" w:eastAsia="Times New Roman" w:hAnsi="Times New Roman"/>
              <w:b w:val="1"/>
              <w:sz w:val="28"/>
              <w:szCs w:val="28"/>
            </w:rPr>
          </w:pPr>
          <w:hyperlink w:anchor="_3rdcrjn">
            <w:r w:rsidDel="00000000" w:rsidR="00000000" w:rsidRPr="00000000">
              <w:rPr>
                <w:rFonts w:ascii="Times New Roman" w:cs="Times New Roman" w:eastAsia="Times New Roman" w:hAnsi="Times New Roman"/>
                <w:sz w:val="28"/>
                <w:szCs w:val="28"/>
                <w:rtl w:val="0"/>
              </w:rPr>
              <w:t xml:space="preserve">References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305.511811023624"/>
            </w:tabs>
            <w:spacing w:after="80" w:before="200" w:line="240" w:lineRule="auto"/>
            <w:rPr>
              <w:rFonts w:ascii="Times New Roman" w:cs="Times New Roman" w:eastAsia="Times New Roman" w:hAnsi="Times New Roman"/>
              <w:b w:val="1"/>
              <w:sz w:val="28"/>
              <w:szCs w:val="28"/>
            </w:rPr>
          </w:pPr>
          <w:hyperlink w:anchor="_ekwjg2tin65w">
            <w:r w:rsidDel="00000000" w:rsidR="00000000" w:rsidRPr="00000000">
              <w:rPr>
                <w:rFonts w:ascii="Times New Roman" w:cs="Times New Roman" w:eastAsia="Times New Roman" w:hAnsi="Times New Roman"/>
                <w:b w:val="1"/>
                <w:sz w:val="28"/>
                <w:szCs w:val="28"/>
                <w:rtl w:val="0"/>
              </w:rPr>
              <w:t xml:space="preserve">Extras</w:t>
            </w:r>
          </w:hyperlink>
          <w:r w:rsidDel="00000000" w:rsidR="00000000" w:rsidRPr="00000000">
            <w:rPr>
              <w:rFonts w:ascii="Times New Roman" w:cs="Times New Roman" w:eastAsia="Times New Roman" w:hAnsi="Times New Roman"/>
              <w:b w:val="1"/>
              <w:sz w:val="28"/>
              <w:szCs w:val="28"/>
              <w:rtl w:val="0"/>
            </w:rPr>
            <w:tab/>
          </w:r>
          <w:r w:rsidDel="00000000" w:rsidR="00000000" w:rsidRPr="00000000">
            <w:fldChar w:fldCharType="begin"/>
            <w:instrText xml:space="preserve"> PAGEREF _ekwjg2tin65w \h </w:instrText>
            <w:fldChar w:fldCharType="separate"/>
          </w:r>
          <w:r w:rsidDel="00000000" w:rsidR="00000000" w:rsidRPr="00000000">
            <w:rPr>
              <w:rFonts w:ascii="Times New Roman" w:cs="Times New Roman" w:eastAsia="Times New Roman" w:hAnsi="Times New Roman"/>
              <w:b w:val="1"/>
              <w:sz w:val="28"/>
              <w:szCs w:val="28"/>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spacing w:before="120" w:line="360" w:lineRule="auto"/>
        <w:ind w:left="0" w:firstLine="0"/>
        <w:rPr>
          <w:rFonts w:ascii="Times New Roman" w:cs="Times New Roman" w:eastAsia="Times New Roman" w:hAnsi="Times New Roman"/>
          <w:sz w:val="32"/>
          <w:szCs w:val="32"/>
        </w:rPr>
        <w:sectPr>
          <w:type w:val="nextPage"/>
          <w:pgSz w:h="16834" w:w="11909" w:orient="portrait"/>
          <w:pgMar w:bottom="1440" w:top="1440" w:left="1800" w:right="1800" w:header="720" w:footer="720"/>
        </w:sectPr>
      </w:pPr>
      <w:bookmarkStart w:colFirst="0" w:colLast="0" w:name="_30j0zll" w:id="1"/>
      <w:bookmarkEnd w:id="1"/>
      <w:r w:rsidDel="00000000" w:rsidR="00000000" w:rsidRPr="00000000">
        <w:rPr>
          <w:rtl w:val="0"/>
        </w:rPr>
      </w:r>
    </w:p>
    <w:p w:rsidR="00000000" w:rsidDel="00000000" w:rsidP="00000000" w:rsidRDefault="00000000" w:rsidRPr="00000000" w14:paraId="00000017">
      <w:pPr>
        <w:pStyle w:val="Heading1"/>
        <w:keepLines w:val="0"/>
        <w:numPr>
          <w:ilvl w:val="0"/>
          <w:numId w:val="7"/>
        </w:numPr>
        <w:spacing w:after="240" w:before="240" w:line="240" w:lineRule="auto"/>
        <w:ind w:left="432"/>
        <w:rPr>
          <w:rFonts w:ascii="Times New Roman" w:cs="Times New Roman" w:eastAsia="Times New Roman" w:hAnsi="Times New Roman"/>
          <w:b w:val="1"/>
          <w:sz w:val="36"/>
          <w:szCs w:val="36"/>
        </w:rPr>
      </w:pPr>
      <w:bookmarkStart w:colFirst="0" w:colLast="0" w:name="_1fob9te" w:id="2"/>
      <w:bookmarkEnd w:id="2"/>
      <w:r w:rsidDel="00000000" w:rsidR="00000000" w:rsidRPr="00000000">
        <w:rPr>
          <w:rFonts w:ascii="Times New Roman" w:cs="Times New Roman" w:eastAsia="Times New Roman" w:hAnsi="Times New Roman"/>
          <w:b w:val="1"/>
          <w:sz w:val="36"/>
          <w:szCs w:val="36"/>
          <w:rtl w:val="0"/>
        </w:rPr>
        <w:t xml:space="preserve">Project Introduction</w:t>
      </w:r>
    </w:p>
    <w:p w:rsidR="00000000" w:rsidDel="00000000" w:rsidP="00000000" w:rsidRDefault="00000000" w:rsidRPr="00000000" w14:paraId="00000018">
      <w:pPr>
        <w:pStyle w:val="Heading2"/>
        <w:numPr>
          <w:ilvl w:val="1"/>
          <w:numId w:val="17"/>
        </w:numPr>
        <w:spacing w:before="240" w:line="360" w:lineRule="auto"/>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Product Perspective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Apartment buildings are one of the real estate models that many investors are interested in and exploiting. Apartment buildings are buildings that own many apartments, offices for rent and public works used by a large volume of residents and customers. And with that comes the problem of managing parking slots for residents as well as guests and workers there. Currently the system is hand-documented and everything is written in paper form, not convenient for reporting as well as statistics for both the user as well as management staff. For that we offer our solution to this is the parking management web app where users can register their parking info as well as booking for it, management staff can manage parking slots as well as checking on information of the parking lot itself.</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i w:val="1"/>
          <w:color w:val="ff0000"/>
          <w:sz w:val="24"/>
          <w:szCs w:val="24"/>
        </w:rPr>
      </w:pPr>
      <w:bookmarkStart w:colFirst="0" w:colLast="0" w:name="_2et92p0" w:id="4"/>
      <w:bookmarkEnd w:id="4"/>
      <w:r w:rsidDel="00000000" w:rsidR="00000000" w:rsidRPr="00000000">
        <w:rPr>
          <w:rtl w:val="0"/>
        </w:rPr>
      </w:r>
    </w:p>
    <w:p w:rsidR="00000000" w:rsidDel="00000000" w:rsidP="00000000" w:rsidRDefault="00000000" w:rsidRPr="00000000" w14:paraId="0000001C">
      <w:pPr>
        <w:pStyle w:val="Heading2"/>
        <w:keepNext w:val="0"/>
        <w:keepLines w:val="0"/>
        <w:numPr>
          <w:ilvl w:val="1"/>
          <w:numId w:val="17"/>
        </w:numPr>
        <w:spacing w:before="240" w:line="360" w:lineRule="auto"/>
        <w:rPr>
          <w:rFonts w:ascii="Times New Roman" w:cs="Times New Roman" w:eastAsia="Times New Roman" w:hAnsi="Times New Roman"/>
          <w:b w:val="1"/>
          <w:sz w:val="28"/>
          <w:szCs w:val="28"/>
        </w:rPr>
      </w:pPr>
      <w:bookmarkStart w:colFirst="0" w:colLast="0" w:name="_tyjcwt" w:id="5"/>
      <w:bookmarkEnd w:id="5"/>
      <w:r w:rsidDel="00000000" w:rsidR="00000000" w:rsidRPr="00000000">
        <w:rPr>
          <w:rFonts w:ascii="Times New Roman" w:cs="Times New Roman" w:eastAsia="Times New Roman" w:hAnsi="Times New Roman"/>
          <w:b w:val="1"/>
          <w:sz w:val="28"/>
          <w:szCs w:val="28"/>
          <w:rtl w:val="0"/>
        </w:rPr>
        <w:t xml:space="preserve">User Classes and Characteristics</w:t>
      </w:r>
      <w:r w:rsidDel="00000000" w:rsidR="00000000" w:rsidRPr="00000000">
        <w:rPr>
          <w:rtl w:val="0"/>
        </w:rPr>
      </w:r>
    </w:p>
    <w:p w:rsidR="00000000" w:rsidDel="00000000" w:rsidP="00000000" w:rsidRDefault="00000000" w:rsidRPr="00000000" w14:paraId="0000001D">
      <w:pPr>
        <w:pStyle w:val="Heading2"/>
        <w:keepNext w:val="0"/>
        <w:keepLines w:val="0"/>
        <w:numPr>
          <w:ilvl w:val="2"/>
          <w:numId w:val="17"/>
        </w:numPr>
        <w:spacing w:before="240" w:line="360" w:lineRule="auto"/>
        <w:rPr>
          <w:rFonts w:ascii="Times New Roman" w:cs="Times New Roman" w:eastAsia="Times New Roman" w:hAnsi="Times New Roman"/>
          <w:sz w:val="24"/>
          <w:szCs w:val="24"/>
        </w:rPr>
      </w:pPr>
      <w:bookmarkStart w:colFirst="0" w:colLast="0" w:name="_az4n0yvteego" w:id="6"/>
      <w:bookmarkEnd w:id="6"/>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1E">
      <w:pPr>
        <w:numPr>
          <w:ilvl w:val="0"/>
          <w:numId w:val="11"/>
        </w:numPr>
        <w:ind w:left="720" w:hanging="360"/>
      </w:pPr>
      <w:r w:rsidDel="00000000" w:rsidR="00000000" w:rsidRPr="00000000">
        <w:rPr>
          <w:rtl w:val="0"/>
        </w:rPr>
        <w:t xml:space="preserve">A user is someone who uses the Parking Management system to book a parking space in the apartment’s parking lot. A User can: view own profile, view registered vehicles, view parking slots, book a parking slot.</w:t>
      </w:r>
    </w:p>
    <w:p w:rsidR="00000000" w:rsidDel="00000000" w:rsidP="00000000" w:rsidRDefault="00000000" w:rsidRPr="00000000" w14:paraId="0000001F">
      <w:pPr>
        <w:numPr>
          <w:ilvl w:val="0"/>
          <w:numId w:val="11"/>
        </w:numPr>
        <w:ind w:left="720" w:hanging="360"/>
      </w:pPr>
      <w:r w:rsidDel="00000000" w:rsidR="00000000" w:rsidRPr="00000000">
        <w:rPr>
          <w:rtl w:val="0"/>
        </w:rPr>
        <w:t xml:space="preserve">Use case:</w:t>
      </w:r>
    </w:p>
    <w:p w:rsidR="00000000" w:rsidDel="00000000" w:rsidP="00000000" w:rsidRDefault="00000000" w:rsidRPr="00000000" w14:paraId="00000020">
      <w:pPr>
        <w:numPr>
          <w:ilvl w:val="0"/>
          <w:numId w:val="8"/>
        </w:numPr>
        <w:ind w:left="1440" w:hanging="360"/>
      </w:pPr>
      <w:r w:rsidDel="00000000" w:rsidR="00000000" w:rsidRPr="00000000">
        <w:rPr>
          <w:rtl w:val="0"/>
        </w:rPr>
        <w:t xml:space="preserve">Booking a parking slot</w:t>
      </w:r>
    </w:p>
    <w:p w:rsidR="00000000" w:rsidDel="00000000" w:rsidP="00000000" w:rsidRDefault="00000000" w:rsidRPr="00000000" w14:paraId="00000021">
      <w:pPr>
        <w:numPr>
          <w:ilvl w:val="0"/>
          <w:numId w:val="8"/>
        </w:numPr>
        <w:ind w:left="1440" w:hanging="360"/>
      </w:pPr>
      <w:r w:rsidDel="00000000" w:rsidR="00000000" w:rsidRPr="00000000">
        <w:rPr>
          <w:rtl w:val="0"/>
        </w:rPr>
        <w:t xml:space="preserve">Viewing own profile</w:t>
      </w:r>
    </w:p>
    <w:p w:rsidR="00000000" w:rsidDel="00000000" w:rsidP="00000000" w:rsidRDefault="00000000" w:rsidRPr="00000000" w14:paraId="00000022">
      <w:pPr>
        <w:numPr>
          <w:ilvl w:val="0"/>
          <w:numId w:val="8"/>
        </w:numPr>
        <w:ind w:left="1440" w:hanging="360"/>
      </w:pPr>
      <w:r w:rsidDel="00000000" w:rsidR="00000000" w:rsidRPr="00000000">
        <w:rPr>
          <w:rtl w:val="0"/>
        </w:rPr>
        <w:t xml:space="preserve">View registered vehicles</w:t>
      </w:r>
    </w:p>
    <w:p w:rsidR="00000000" w:rsidDel="00000000" w:rsidP="00000000" w:rsidRDefault="00000000" w:rsidRPr="00000000" w14:paraId="00000023">
      <w:pPr>
        <w:numPr>
          <w:ilvl w:val="0"/>
          <w:numId w:val="8"/>
        </w:numPr>
        <w:ind w:left="1440" w:hanging="360"/>
      </w:pPr>
      <w:r w:rsidDel="00000000" w:rsidR="00000000" w:rsidRPr="00000000">
        <w:rPr>
          <w:rtl w:val="0"/>
        </w:rPr>
        <w:t xml:space="preserve">View parking slots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numPr>
          <w:ilvl w:val="2"/>
          <w:numId w:val="17"/>
        </w:numPr>
        <w:spacing w:before="240" w:line="360" w:lineRule="auto"/>
        <w:rPr>
          <w:rFonts w:ascii="Times New Roman" w:cs="Times New Roman" w:eastAsia="Times New Roman" w:hAnsi="Times New Roman"/>
          <w:sz w:val="24"/>
          <w:szCs w:val="24"/>
        </w:rPr>
      </w:pPr>
      <w:bookmarkStart w:colFirst="0" w:colLast="0" w:name="_jljdu15tnmuq" w:id="7"/>
      <w:bookmarkEnd w:id="7"/>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Manager</w:t>
      </w:r>
    </w:p>
    <w:p w:rsidR="00000000" w:rsidDel="00000000" w:rsidP="00000000" w:rsidRDefault="00000000" w:rsidRPr="00000000" w14:paraId="00000026">
      <w:pPr>
        <w:ind w:firstLine="720"/>
        <w:rPr/>
      </w:pPr>
      <w:r w:rsidDel="00000000" w:rsidR="00000000" w:rsidRPr="00000000">
        <w:rPr>
          <w:rtl w:val="0"/>
        </w:rPr>
        <w:t xml:space="preserve">A Manager is someone who manages the Parking Management system operations. They are responsible for: managing users’ accounts, managing parking slots, managing parking pricing.</w:t>
      </w:r>
    </w:p>
    <w:p w:rsidR="00000000" w:rsidDel="00000000" w:rsidP="00000000" w:rsidRDefault="00000000" w:rsidRPr="00000000" w14:paraId="00000027">
      <w:pPr>
        <w:rPr/>
      </w:pPr>
      <w:r w:rsidDel="00000000" w:rsidR="00000000" w:rsidRPr="00000000">
        <w:rPr>
          <w:rtl w:val="0"/>
        </w:rPr>
        <w:tab/>
        <w:t xml:space="preserve">Use case:</w:t>
      </w:r>
    </w:p>
    <w:p w:rsidR="00000000" w:rsidDel="00000000" w:rsidP="00000000" w:rsidRDefault="00000000" w:rsidRPr="00000000" w14:paraId="00000028">
      <w:pPr>
        <w:numPr>
          <w:ilvl w:val="0"/>
          <w:numId w:val="18"/>
        </w:numPr>
        <w:ind w:left="1440" w:hanging="360"/>
      </w:pPr>
      <w:r w:rsidDel="00000000" w:rsidR="00000000" w:rsidRPr="00000000">
        <w:rPr>
          <w:rtl w:val="0"/>
        </w:rPr>
        <w:t xml:space="preserve">Manage parking slots</w:t>
      </w:r>
    </w:p>
    <w:p w:rsidR="00000000" w:rsidDel="00000000" w:rsidP="00000000" w:rsidRDefault="00000000" w:rsidRPr="00000000" w14:paraId="00000029">
      <w:pPr>
        <w:numPr>
          <w:ilvl w:val="0"/>
          <w:numId w:val="18"/>
        </w:numPr>
        <w:ind w:left="1440" w:hanging="360"/>
      </w:pPr>
      <w:r w:rsidDel="00000000" w:rsidR="00000000" w:rsidRPr="00000000">
        <w:rPr>
          <w:rtl w:val="0"/>
        </w:rPr>
        <w:t xml:space="preserve">Manage parking pricing</w:t>
      </w:r>
    </w:p>
    <w:p w:rsidR="00000000" w:rsidDel="00000000" w:rsidP="00000000" w:rsidRDefault="00000000" w:rsidRPr="00000000" w14:paraId="0000002A">
      <w:pPr>
        <w:numPr>
          <w:ilvl w:val="0"/>
          <w:numId w:val="18"/>
        </w:numPr>
        <w:ind w:left="1440" w:hanging="360"/>
      </w:pPr>
      <w:r w:rsidDel="00000000" w:rsidR="00000000" w:rsidRPr="00000000">
        <w:rPr>
          <w:rtl w:val="0"/>
        </w:rPr>
        <w:t xml:space="preserve">Manage users’ accounts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2B">
      <w:pPr>
        <w:numPr>
          <w:ilvl w:val="2"/>
          <w:numId w:val="17"/>
        </w:num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Administrator</w:t>
      </w:r>
    </w:p>
    <w:p w:rsidR="00000000" w:rsidDel="00000000" w:rsidP="00000000" w:rsidRDefault="00000000" w:rsidRPr="00000000" w14:paraId="0000002C">
      <w:pPr>
        <w:rPr/>
      </w:pPr>
      <w:r w:rsidDel="00000000" w:rsidR="00000000" w:rsidRPr="00000000">
        <w:rPr>
          <w:rtl w:val="0"/>
        </w:rPr>
        <w:tab/>
        <w:t xml:space="preserve">An Administrator is responsible for managing Managers. In addition to manager’s capability, an administrator can also manage managers’ accounts.</w:t>
      </w:r>
    </w:p>
    <w:p w:rsidR="00000000" w:rsidDel="00000000" w:rsidP="00000000" w:rsidRDefault="00000000" w:rsidRPr="00000000" w14:paraId="0000002D">
      <w:pPr>
        <w:ind w:firstLine="720"/>
        <w:rPr/>
      </w:pPr>
      <w:r w:rsidDel="00000000" w:rsidR="00000000" w:rsidRPr="00000000">
        <w:rPr>
          <w:rtl w:val="0"/>
        </w:rPr>
        <w:t xml:space="preserve">Use case:</w:t>
      </w:r>
    </w:p>
    <w:p w:rsidR="00000000" w:rsidDel="00000000" w:rsidP="00000000" w:rsidRDefault="00000000" w:rsidRPr="00000000" w14:paraId="0000002E">
      <w:pPr>
        <w:numPr>
          <w:ilvl w:val="0"/>
          <w:numId w:val="4"/>
        </w:numPr>
        <w:ind w:left="1440" w:hanging="360"/>
      </w:pPr>
      <w:r w:rsidDel="00000000" w:rsidR="00000000" w:rsidRPr="00000000">
        <w:rPr>
          <w:rtl w:val="0"/>
        </w:rPr>
        <w:t xml:space="preserve">Manage parking slots</w:t>
      </w:r>
    </w:p>
    <w:p w:rsidR="00000000" w:rsidDel="00000000" w:rsidP="00000000" w:rsidRDefault="00000000" w:rsidRPr="00000000" w14:paraId="0000002F">
      <w:pPr>
        <w:numPr>
          <w:ilvl w:val="0"/>
          <w:numId w:val="4"/>
        </w:numPr>
        <w:ind w:left="1440" w:hanging="360"/>
      </w:pPr>
      <w:r w:rsidDel="00000000" w:rsidR="00000000" w:rsidRPr="00000000">
        <w:rPr>
          <w:rtl w:val="0"/>
        </w:rPr>
        <w:t xml:space="preserve">Manage parking pricing</w:t>
      </w:r>
    </w:p>
    <w:p w:rsidR="00000000" w:rsidDel="00000000" w:rsidP="00000000" w:rsidRDefault="00000000" w:rsidRPr="00000000" w14:paraId="00000030">
      <w:pPr>
        <w:numPr>
          <w:ilvl w:val="0"/>
          <w:numId w:val="4"/>
        </w:numPr>
        <w:ind w:left="1440" w:hanging="360"/>
      </w:pPr>
      <w:r w:rsidDel="00000000" w:rsidR="00000000" w:rsidRPr="00000000">
        <w:rPr>
          <w:rtl w:val="0"/>
        </w:rPr>
        <w:t xml:space="preserve">Manage users’ accounts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31">
      <w:pPr>
        <w:numPr>
          <w:ilvl w:val="0"/>
          <w:numId w:val="4"/>
        </w:numPr>
        <w:ind w:left="1440" w:hanging="360"/>
      </w:pPr>
      <w:r w:rsidDel="00000000" w:rsidR="00000000" w:rsidRPr="00000000">
        <w:rPr>
          <w:rtl w:val="0"/>
        </w:rPr>
        <w:t xml:space="preserve">Manage managers’ accounts.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b w:val="1"/>
          <w:sz w:val="36"/>
          <w:szCs w:val="36"/>
          <w:rtl w:val="0"/>
        </w:rPr>
        <w:t xml:space="preserve">Database Design</w:t>
      </w:r>
      <w:r w:rsidDel="00000000" w:rsidR="00000000" w:rsidRPr="00000000">
        <w:rPr>
          <w:rFonts w:ascii="Times New Roman" w:cs="Times New Roman" w:eastAsia="Times New Roman" w:hAnsi="Times New Roman"/>
          <w:b w:val="1"/>
          <w:sz w:val="36"/>
          <w:szCs w:val="36"/>
        </w:rPr>
        <w:drawing>
          <wp:inline distB="114300" distT="114300" distL="114300" distR="114300">
            <wp:extent cx="5731200" cy="6172200"/>
            <wp:effectExtent b="0" l="0" r="0" t="0"/>
            <wp:docPr id="1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6172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t xml:space="preserve">Entity Relationship Diagram</w:t>
      </w:r>
    </w:p>
    <w:p w:rsidR="00000000" w:rsidDel="00000000" w:rsidP="00000000" w:rsidRDefault="00000000" w:rsidRPr="00000000" w14:paraId="00000034">
      <w:pPr>
        <w:pStyle w:val="Heading1"/>
        <w:keepLines w:val="0"/>
        <w:numPr>
          <w:ilvl w:val="0"/>
          <w:numId w:val="7"/>
        </w:numPr>
        <w:spacing w:after="240" w:before="240" w:line="240" w:lineRule="auto"/>
        <w:ind w:left="432"/>
        <w:rPr>
          <w:rFonts w:ascii="Times New Roman" w:cs="Times New Roman" w:eastAsia="Times New Roman" w:hAnsi="Times New Roman"/>
          <w:b w:val="1"/>
          <w:sz w:val="36"/>
          <w:szCs w:val="36"/>
        </w:rPr>
      </w:pPr>
      <w:bookmarkStart w:colFirst="0" w:colLast="0" w:name="_1t3h5sf" w:id="8"/>
      <w:bookmarkEnd w:id="8"/>
      <w:r w:rsidDel="00000000" w:rsidR="00000000" w:rsidRPr="00000000">
        <w:rPr>
          <w:rFonts w:ascii="Times New Roman" w:cs="Times New Roman" w:eastAsia="Times New Roman" w:hAnsi="Times New Roman"/>
          <w:b w:val="1"/>
          <w:sz w:val="36"/>
          <w:szCs w:val="36"/>
          <w:rtl w:val="0"/>
        </w:rPr>
        <w:t xml:space="preserve">System Architecture </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Client-side Requirements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personal computer with the following minimum specifications:</w:t>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x86 or x64 processor</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- 512MB of RAM</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- 5GB of free storage space</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Softwares required:</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Operating system: Microsoft Windows 7 or Higher</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Microsoft SQL Server</w:t>
      </w:r>
    </w:p>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.NET Framework 5.0</w:t>
      </w: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System Architecture</w:t>
      </w:r>
    </w:p>
    <w:p w:rsidR="00000000" w:rsidDel="00000000" w:rsidP="00000000" w:rsidRDefault="00000000" w:rsidRPr="00000000" w14:paraId="00000040">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implemented using .NET RazorPage technology, and using 3-tier model.</w:t>
      </w:r>
    </w:p>
    <w:p w:rsidR="00000000" w:rsidDel="00000000" w:rsidP="00000000" w:rsidRDefault="00000000" w:rsidRPr="00000000" w14:paraId="00000041">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is implemented using Microsoft SQL Server.</w:t>
      </w:r>
    </w:p>
    <w:p w:rsidR="00000000" w:rsidDel="00000000" w:rsidP="00000000" w:rsidRDefault="00000000" w:rsidRPr="00000000" w14:paraId="0000004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486400"/>
            <wp:effectExtent b="0" l="0" r="0" t="0"/>
            <wp:docPr id="2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Style w:val="Heading1"/>
        <w:keepLines w:val="0"/>
        <w:numPr>
          <w:ilvl w:val="0"/>
          <w:numId w:val="7"/>
        </w:numPr>
        <w:spacing w:after="240" w:before="240" w:line="240" w:lineRule="auto"/>
        <w:ind w:left="432"/>
        <w:rPr>
          <w:rFonts w:ascii="Times New Roman" w:cs="Times New Roman" w:eastAsia="Times New Roman" w:hAnsi="Times New Roman"/>
          <w:b w:val="1"/>
          <w:sz w:val="36"/>
          <w:szCs w:val="36"/>
        </w:rPr>
      </w:pPr>
      <w:bookmarkStart w:colFirst="0" w:colLast="0" w:name="_4d34og8" w:id="9"/>
      <w:bookmarkEnd w:id="9"/>
      <w:r w:rsidDel="00000000" w:rsidR="00000000" w:rsidRPr="00000000">
        <w:rPr>
          <w:rFonts w:ascii="Times New Roman" w:cs="Times New Roman" w:eastAsia="Times New Roman" w:hAnsi="Times New Roman"/>
          <w:b w:val="1"/>
          <w:sz w:val="36"/>
          <w:szCs w:val="36"/>
          <w:rtl w:val="0"/>
        </w:rPr>
        <w:t xml:space="preserve">Implementation</w:t>
      </w:r>
    </w:p>
    <w:p w:rsidR="00000000" w:rsidDel="00000000" w:rsidP="00000000" w:rsidRDefault="00000000" w:rsidRPr="00000000" w14:paraId="00000045">
      <w:pPr>
        <w:pStyle w:val="Heading2"/>
        <w:keepLines w:val="0"/>
        <w:numPr>
          <w:ilvl w:val="1"/>
          <w:numId w:val="7"/>
        </w:numPr>
        <w:spacing w:after="240" w:before="240" w:line="240" w:lineRule="auto"/>
        <w:ind w:left="576"/>
        <w:rPr>
          <w:rFonts w:ascii="Times New Roman" w:cs="Times New Roman" w:eastAsia="Times New Roman" w:hAnsi="Times New Roman"/>
          <w:b w:val="1"/>
          <w:sz w:val="28"/>
          <w:szCs w:val="28"/>
        </w:rPr>
      </w:pPr>
      <w:bookmarkStart w:colFirst="0" w:colLast="0" w:name="_2s8eyo1" w:id="10"/>
      <w:bookmarkEnd w:id="10"/>
      <w:r w:rsidDel="00000000" w:rsidR="00000000" w:rsidRPr="00000000">
        <w:rPr>
          <w:rFonts w:ascii="Times New Roman" w:cs="Times New Roman" w:eastAsia="Times New Roman" w:hAnsi="Times New Roman"/>
          <w:b w:val="1"/>
          <w:sz w:val="28"/>
          <w:szCs w:val="28"/>
          <w:rtl w:val="0"/>
        </w:rPr>
        <w:t xml:space="preserve">Deployment Considerations</w:t>
      </w:r>
      <w:r w:rsidDel="00000000" w:rsidR="00000000" w:rsidRPr="00000000">
        <w:rPr>
          <w:rtl w:val="0"/>
        </w:rPr>
      </w:r>
    </w:p>
    <w:p w:rsidR="00000000" w:rsidDel="00000000" w:rsidP="00000000" w:rsidRDefault="00000000" w:rsidRPr="00000000" w14:paraId="00000046">
      <w:pPr>
        <w:numPr>
          <w:ilvl w:val="0"/>
          <w:numId w:val="1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successful deployment, a stable internet connection is required for both client and server. </w:t>
      </w:r>
    </w:p>
    <w:p w:rsidR="00000000" w:rsidDel="00000000" w:rsidP="00000000" w:rsidRDefault="00000000" w:rsidRPr="00000000" w14:paraId="00000047">
      <w:pPr>
        <w:pStyle w:val="Heading2"/>
        <w:keepLines w:val="0"/>
        <w:numPr>
          <w:ilvl w:val="1"/>
          <w:numId w:val="7"/>
        </w:numPr>
        <w:spacing w:after="240" w:before="240" w:line="240" w:lineRule="auto"/>
        <w:ind w:left="576"/>
        <w:rPr>
          <w:rFonts w:ascii="Times New Roman" w:cs="Times New Roman" w:eastAsia="Times New Roman" w:hAnsi="Times New Roman"/>
          <w:b w:val="1"/>
          <w:sz w:val="28"/>
          <w:szCs w:val="28"/>
        </w:rPr>
      </w:pPr>
      <w:bookmarkStart w:colFirst="0" w:colLast="0" w:name="_17dp8vu" w:id="11"/>
      <w:bookmarkEnd w:id="11"/>
      <w:r w:rsidDel="00000000" w:rsidR="00000000" w:rsidRPr="00000000">
        <w:rPr>
          <w:rFonts w:ascii="Times New Roman" w:cs="Times New Roman" w:eastAsia="Times New Roman" w:hAnsi="Times New Roman"/>
          <w:b w:val="1"/>
          <w:sz w:val="28"/>
          <w:szCs w:val="28"/>
          <w:rtl w:val="0"/>
        </w:rPr>
        <w:t xml:space="preserve">Screenshots and explanations</w:t>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2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flow of the application.</w:t>
      </w:r>
    </w:p>
    <w:p w:rsidR="00000000" w:rsidDel="00000000" w:rsidP="00000000" w:rsidRDefault="00000000" w:rsidRPr="00000000" w14:paraId="0000004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4B">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4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of the application login using their CCID (for User) or using their Username (for Manager/ Administrator). If login is successful, the user is redirected to the home screen. Otherwise, an error message is shown.</w:t>
      </w:r>
    </w:p>
    <w:p w:rsidR="00000000" w:rsidDel="00000000" w:rsidP="00000000" w:rsidRDefault="00000000" w:rsidRPr="00000000" w14:paraId="0000004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050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14400"/>
            <wp:effectExtent b="0" l="0" r="0" t="0"/>
            <wp:docPr id="22"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screen of the application (User)</w:t>
      </w:r>
    </w:p>
    <w:p w:rsidR="00000000" w:rsidDel="00000000" w:rsidP="00000000" w:rsidRDefault="00000000" w:rsidRPr="00000000" w14:paraId="0000005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14400"/>
            <wp:effectExtent b="0" l="0" r="0" t="0"/>
            <wp:docPr id="50"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screen of the application (Manager/ Administrator)</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 own vehicle </w:t>
      </w:r>
    </w:p>
    <w:p w:rsidR="00000000" w:rsidDel="00000000" w:rsidP="00000000" w:rsidRDefault="00000000" w:rsidRPr="00000000" w14:paraId="000000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user is able to manage their vehicles after login in. They can register new vehicle to the system, view a list of their registered vehicles, and view details of the vehicle.</w:t>
      </w:r>
    </w:p>
    <w:p w:rsidR="00000000" w:rsidDel="00000000" w:rsidP="00000000" w:rsidRDefault="00000000" w:rsidRPr="00000000" w14:paraId="00000055">
      <w:pPr>
        <w:numPr>
          <w:ilvl w:val="0"/>
          <w:numId w:val="1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login in, user is able to manage their vehicle via the “Your </w:t>
      </w:r>
      <w:r w:rsidDel="00000000" w:rsidR="00000000" w:rsidRPr="00000000">
        <w:rPr>
          <w:rFonts w:ascii="Times New Roman" w:cs="Times New Roman" w:eastAsia="Times New Roman" w:hAnsi="Times New Roman"/>
          <w:sz w:val="24"/>
          <w:szCs w:val="24"/>
          <w:rtl w:val="0"/>
        </w:rPr>
        <w:t xml:space="preserve">Vehicles</w:t>
      </w:r>
      <w:r w:rsidDel="00000000" w:rsidR="00000000" w:rsidRPr="00000000">
        <w:rPr>
          <w:rFonts w:ascii="Times New Roman" w:cs="Times New Roman" w:eastAsia="Times New Roman" w:hAnsi="Times New Roman"/>
          <w:sz w:val="24"/>
          <w:szCs w:val="24"/>
          <w:rtl w:val="0"/>
        </w:rPr>
        <w:t xml:space="preserve">” button. </w:t>
      </w:r>
    </w:p>
    <w:p w:rsidR="00000000" w:rsidDel="00000000" w:rsidP="00000000" w:rsidRDefault="00000000" w:rsidRPr="00000000" w14:paraId="0000005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60"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manage the vehicles that they registered to the Parking Management system.</w:t>
      </w:r>
    </w:p>
    <w:p w:rsidR="00000000" w:rsidDel="00000000" w:rsidP="00000000" w:rsidRDefault="00000000" w:rsidRPr="00000000" w14:paraId="00000058">
      <w:pPr>
        <w:numPr>
          <w:ilvl w:val="1"/>
          <w:numId w:val="1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view registered vehicles</w:t>
      </w:r>
    </w:p>
    <w:p w:rsidR="00000000" w:rsidDel="00000000" w:rsidP="00000000" w:rsidRDefault="00000000" w:rsidRPr="00000000" w14:paraId="0000005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510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2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register new vehicle</w:t>
      </w:r>
    </w:p>
    <w:p w:rsidR="00000000" w:rsidDel="00000000" w:rsidP="00000000" w:rsidRDefault="00000000" w:rsidRPr="00000000" w14:paraId="0000005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382905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2432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2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Vehicle license plate number must follow Vietnamese format.)</w:t>
      </w:r>
    </w:p>
    <w:p w:rsidR="00000000" w:rsidDel="00000000" w:rsidP="00000000" w:rsidRDefault="00000000" w:rsidRPr="00000000" w14:paraId="0000005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a parking slot</w:t>
      </w:r>
    </w:p>
    <w:p w:rsidR="00000000" w:rsidDel="00000000" w:rsidP="00000000" w:rsidRDefault="00000000" w:rsidRPr="00000000" w14:paraId="00000061">
      <w:pPr>
        <w:numPr>
          <w:ilvl w:val="1"/>
          <w:numId w:val="2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w:t>
      </w:r>
    </w:p>
    <w:p w:rsidR="00000000" w:rsidDel="00000000" w:rsidP="00000000" w:rsidRDefault="00000000" w:rsidRPr="00000000" w14:paraId="0000006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able to book a parking slot in the system. There are 4 booking types:</w:t>
      </w:r>
    </w:p>
    <w:p w:rsidR="00000000" w:rsidDel="00000000" w:rsidP="00000000" w:rsidRDefault="00000000" w:rsidRPr="00000000" w14:paraId="00000063">
      <w:pPr>
        <w:numPr>
          <w:ilvl w:val="0"/>
          <w:numId w:val="3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immediately.</w:t>
      </w:r>
    </w:p>
    <w:p w:rsidR="00000000" w:rsidDel="00000000" w:rsidP="00000000" w:rsidRDefault="00000000" w:rsidRPr="00000000" w14:paraId="00000064">
      <w:pPr>
        <w:numPr>
          <w:ilvl w:val="0"/>
          <w:numId w:val="3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immediately, with monthly payments.</w:t>
      </w:r>
    </w:p>
    <w:p w:rsidR="00000000" w:rsidDel="00000000" w:rsidP="00000000" w:rsidRDefault="00000000" w:rsidRPr="00000000" w14:paraId="00000065">
      <w:pPr>
        <w:numPr>
          <w:ilvl w:val="0"/>
          <w:numId w:val="3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in advance.</w:t>
      </w:r>
    </w:p>
    <w:p w:rsidR="00000000" w:rsidDel="00000000" w:rsidP="00000000" w:rsidRDefault="00000000" w:rsidRPr="00000000" w14:paraId="00000066">
      <w:pPr>
        <w:numPr>
          <w:ilvl w:val="0"/>
          <w:numId w:val="3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in advance, with monthly payments.</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selecting the vehicle and booking type, the user then selects any available slot. The system will show confirmation and pricing before the user accepts booking.</w:t>
      </w:r>
    </w:p>
    <w:p w:rsidR="00000000" w:rsidDel="00000000" w:rsidP="00000000" w:rsidRDefault="00000000" w:rsidRPr="00000000" w14:paraId="00000068">
      <w:pPr>
        <w:numPr>
          <w:ilvl w:val="0"/>
          <w:numId w:val="2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Book immediately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register a slot for immediate parking, but currently not knowing the time the user will take the vehicle out, this booking will have it status as active when created, total money in this case will be calculated using the time between the user finish parking and the time the booking is created)</w:t>
      </w:r>
    </w:p>
    <w:p w:rsidR="00000000" w:rsidDel="00000000" w:rsidP="00000000" w:rsidRDefault="00000000" w:rsidRPr="00000000" w14:paraId="0000006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8700" cy="3162300"/>
            <wp:effectExtent b="0" l="0" r="0" t="0"/>
            <wp:docPr id="55"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48387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29000"/>
            <wp:effectExtent b="0" l="0" r="0" t="0"/>
            <wp:docPr id="54"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52850" cy="9839325"/>
            <wp:effectExtent b="0" l="0" r="0" t="0"/>
            <wp:docPr id="67"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3752850" cy="98393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Pricing will be before the vehicle leaves the parking lot, based on the hours the vehicle had stayed in the parking lot.</w:t>
      </w:r>
    </w:p>
    <w:p w:rsidR="00000000" w:rsidDel="00000000" w:rsidP="00000000" w:rsidRDefault="00000000" w:rsidRPr="00000000" w14:paraId="0000006F">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money is calculated by each 8h time span multiply with temporary pricing based on the type of vehicle</w:t>
      </w:r>
    </w:p>
    <w:p w:rsidR="00000000" w:rsidDel="00000000" w:rsidP="00000000" w:rsidRDefault="00000000" w:rsidRPr="00000000" w14:paraId="00000070">
      <w:pPr>
        <w:numPr>
          <w:ilvl w:val="1"/>
          <w:numId w:val="22"/>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Immediately, with monthly</w:t>
      </w:r>
    </w:p>
    <w:p w:rsidR="00000000" w:rsidDel="00000000" w:rsidP="00000000" w:rsidRDefault="00000000" w:rsidRPr="00000000" w14:paraId="00000071">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33900" cy="36576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5339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940300"/>
            <wp:effectExtent b="0" l="0" r="0" t="0"/>
            <wp:docPr id="53"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1950" cy="9867900"/>
            <wp:effectExtent b="0" l="0" r="0" t="0"/>
            <wp:docPr id="69"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4171950" cy="9867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1"/>
          <w:numId w:val="22"/>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in advance</w:t>
      </w:r>
    </w:p>
    <w:p w:rsidR="00000000" w:rsidDel="00000000" w:rsidP="00000000" w:rsidRDefault="00000000" w:rsidRPr="00000000" w14:paraId="0000007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enters start date and end date </w:t>
      </w:r>
    </w:p>
    <w:p w:rsidR="00000000" w:rsidDel="00000000" w:rsidP="00000000" w:rsidRDefault="00000000" w:rsidRPr="00000000" w14:paraId="0000007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4762500"/>
            <wp:effectExtent b="0" l="0" r="0" t="0"/>
            <wp:docPr id="31"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3624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8768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9791700"/>
            <wp:effectExtent b="0" l="0" r="0" t="0"/>
            <wp:docPr id="52"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867150" cy="9791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22"/>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 in advance, with monthly</w:t>
      </w:r>
      <w:r w:rsidDel="00000000" w:rsidR="00000000" w:rsidRPr="00000000">
        <w:rPr>
          <w:rFonts w:ascii="Times New Roman" w:cs="Times New Roman" w:eastAsia="Times New Roman" w:hAnsi="Times New Roman"/>
          <w:b w:val="1"/>
          <w:sz w:val="24"/>
          <w:szCs w:val="24"/>
        </w:rPr>
        <w:drawing>
          <wp:inline distB="114300" distT="114300" distL="114300" distR="114300">
            <wp:extent cx="4419600" cy="5057775"/>
            <wp:effectExtent b="0" l="0" r="0" t="0"/>
            <wp:docPr id="47"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4419600" cy="50577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67300"/>
            <wp:effectExtent b="0" l="0" r="0" t="0"/>
            <wp:docPr id="63"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9025" cy="9686925"/>
            <wp:effectExtent b="0" l="0" r="0" t="0"/>
            <wp:docPr id="3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3629025" cy="9686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Parking history</w:t>
      </w:r>
    </w:p>
    <w:p w:rsidR="00000000" w:rsidDel="00000000" w:rsidP="00000000" w:rsidRDefault="00000000" w:rsidRPr="00000000" w14:paraId="0000007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view a list of their parking history. This list includes currently parked vehicles, as well as past parking histories. Additionally, users can change their vehicle parking slot and extend parking duration (booking type 2,3,4 only).</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08400"/>
            <wp:effectExtent b="0" l="0" r="0" t="0"/>
            <wp:docPr id="3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3"/>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on parking duration</w:t>
      </w:r>
    </w:p>
    <w:p w:rsidR="00000000" w:rsidDel="00000000" w:rsidP="00000000" w:rsidRDefault="00000000" w:rsidRPr="00000000" w14:paraId="0000007F">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parking with monthly and in advance (type 2,3,4), user can extend their parking duration </w:t>
      </w:r>
    </w:p>
    <w:p w:rsidR="00000000" w:rsidDel="00000000" w:rsidP="00000000" w:rsidRDefault="00000000" w:rsidRPr="00000000" w14:paraId="0000008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5600"/>
            <wp:effectExtent b="0" l="0" r="0" t="0"/>
            <wp:docPr id="4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7334250"/>
            <wp:effectExtent b="0" l="0" r="0" t="0"/>
            <wp:docPr id="49"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076700" cy="7334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35200"/>
            <wp:effectExtent b="0" l="0" r="0" t="0"/>
            <wp:docPr id="39"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2825" cy="5657850"/>
            <wp:effectExtent b="0" l="0" r="0" t="0"/>
            <wp:docPr id="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55282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3"/>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parking slot</w:t>
      </w:r>
    </w:p>
    <w:p w:rsidR="00000000" w:rsidDel="00000000" w:rsidP="00000000" w:rsidRDefault="00000000" w:rsidRPr="00000000" w14:paraId="00000085">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62375" cy="5981700"/>
            <wp:effectExtent b="0" l="0" r="0" t="0"/>
            <wp:docPr id="6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7623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1684" cy="4368165"/>
            <wp:effectExtent b="0" l="0" r="0" t="0"/>
            <wp:docPr id="41"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301684" cy="436816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57650" cy="5962650"/>
            <wp:effectExtent b="0" l="0" r="0" t="0"/>
            <wp:docPr id="2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405765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own profile</w:t>
      </w:r>
    </w:p>
    <w:p w:rsidR="00000000" w:rsidDel="00000000" w:rsidP="00000000" w:rsidRDefault="00000000" w:rsidRPr="00000000" w14:paraId="00000089">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pressing “Profile”, the user is able to manage their own profile.</w:t>
      </w:r>
      <w:r w:rsidDel="00000000" w:rsidR="00000000" w:rsidRPr="00000000">
        <w:rPr>
          <w:rtl w:val="0"/>
        </w:rPr>
      </w:r>
    </w:p>
    <w:p w:rsidR="00000000" w:rsidDel="00000000" w:rsidP="00000000" w:rsidRDefault="00000000" w:rsidRPr="00000000" w14:paraId="0000008A">
      <w:pPr>
        <w:numPr>
          <w:ilvl w:val="0"/>
          <w:numId w:val="29"/>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8B">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is able to view their own profile. They are allowed to change:</w:t>
      </w:r>
    </w:p>
    <w:p w:rsidR="00000000" w:rsidDel="00000000" w:rsidP="00000000" w:rsidRDefault="00000000" w:rsidRPr="00000000" w14:paraId="0000008C">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name</w:t>
      </w:r>
    </w:p>
    <w:p w:rsidR="00000000" w:rsidDel="00000000" w:rsidP="00000000" w:rsidRDefault="00000000" w:rsidRPr="00000000" w14:paraId="0000008D">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08E">
      <w:pPr>
        <w:numPr>
          <w:ilvl w:val="1"/>
          <w:numId w:val="1"/>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Apartment residency status</w:t>
      </w:r>
    </w:p>
    <w:p w:rsidR="00000000" w:rsidDel="00000000" w:rsidP="00000000" w:rsidRDefault="00000000" w:rsidRPr="00000000" w14:paraId="0000008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700" cy="5210175"/>
            <wp:effectExtent b="0" l="0" r="0" t="0"/>
            <wp:docPr id="17"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4457700"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9"/>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Administrator</w:t>
      </w:r>
    </w:p>
    <w:p w:rsidR="00000000" w:rsidDel="00000000" w:rsidP="00000000" w:rsidRDefault="00000000" w:rsidRPr="00000000" w14:paraId="00000091">
      <w:pPr>
        <w:numPr>
          <w:ilvl w:val="0"/>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manager/ administrator is able to view their own profile. They are allowed to change their password. </w:t>
      </w:r>
    </w:p>
    <w:p w:rsidR="00000000" w:rsidDel="00000000" w:rsidP="00000000" w:rsidRDefault="00000000" w:rsidRPr="00000000" w14:paraId="0000009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0925" cy="4819650"/>
            <wp:effectExtent b="0" l="0" r="0" t="0"/>
            <wp:docPr id="1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590925"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manages slots</w:t>
      </w:r>
    </w:p>
    <w:p w:rsidR="00000000" w:rsidDel="00000000" w:rsidP="00000000" w:rsidRDefault="00000000" w:rsidRPr="00000000" w14:paraId="00000094">
      <w:pPr>
        <w:numPr>
          <w:ilvl w:val="0"/>
          <w:numId w:val="2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manager can manage parking slots by pressing on the “Slots” button.</w:t>
      </w:r>
    </w:p>
    <w:p w:rsidR="00000000" w:rsidDel="00000000" w:rsidP="00000000" w:rsidRDefault="00000000" w:rsidRPr="00000000" w14:paraId="00000095">
      <w:pPr>
        <w:numPr>
          <w:ilvl w:val="0"/>
          <w:numId w:val="2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slots page view shows all slots in the parking lot and their information - Their floor, position, and status</w:t>
      </w:r>
    </w:p>
    <w:p w:rsidR="00000000" w:rsidDel="00000000" w:rsidP="00000000" w:rsidRDefault="00000000" w:rsidRPr="00000000" w14:paraId="00000096">
      <w:pPr>
        <w:numPr>
          <w:ilvl w:val="0"/>
          <w:numId w:val="27"/>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disable a particular parking slot.</w:t>
      </w:r>
    </w:p>
    <w:p w:rsidR="00000000" w:rsidDel="00000000" w:rsidP="00000000" w:rsidRDefault="00000000" w:rsidRPr="00000000" w14:paraId="0000009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978" cy="2646045"/>
            <wp:effectExtent b="0" l="0" r="0" t="0"/>
            <wp:docPr id="45"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791978" cy="264604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9115" cy="917504"/>
            <wp:effectExtent b="0" l="0" r="0" t="0"/>
            <wp:docPr id="62"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4349115" cy="91750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9115" cy="2232353"/>
            <wp:effectExtent b="0" l="0" r="0" t="0"/>
            <wp:docPr id="33"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4349115" cy="223235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3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slot is already occupied, disabling the slot is not possible. </w:t>
      </w:r>
      <w:r w:rsidDel="00000000" w:rsidR="00000000" w:rsidRPr="00000000">
        <w:rPr>
          <w:rFonts w:ascii="Times New Roman" w:cs="Times New Roman" w:eastAsia="Times New Roman" w:hAnsi="Times New Roman"/>
          <w:sz w:val="24"/>
          <w:szCs w:val="24"/>
        </w:rPr>
        <w:drawing>
          <wp:inline distB="114300" distT="114300" distL="114300" distR="114300">
            <wp:extent cx="4166235" cy="906606"/>
            <wp:effectExtent b="0" l="0" r="0" t="0"/>
            <wp:docPr id="66" name="image63.png"/>
            <a:graphic>
              <a:graphicData uri="http://schemas.openxmlformats.org/drawingml/2006/picture">
                <pic:pic>
                  <pic:nvPicPr>
                    <pic:cNvPr id="0" name="image63.png"/>
                    <pic:cNvPicPr preferRelativeResize="0"/>
                  </pic:nvPicPr>
                  <pic:blipFill>
                    <a:blip r:embed="rId42"/>
                    <a:srcRect b="0" l="0" r="0" t="0"/>
                    <a:stretch>
                      <a:fillRect/>
                    </a:stretch>
                  </pic:blipFill>
                  <pic:spPr>
                    <a:xfrm>
                      <a:off x="0" y="0"/>
                      <a:ext cx="4166235" cy="9066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30"/>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only disable empty slots.</w:t>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sz w:val="24"/>
          <w:szCs w:val="24"/>
        </w:rPr>
        <w:drawing>
          <wp:inline distB="114300" distT="114300" distL="114300" distR="114300">
            <wp:extent cx="4262527" cy="2823232"/>
            <wp:effectExtent b="0" l="0" r="0" t="0"/>
            <wp:docPr id="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4262527" cy="282323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1200" cy="406400"/>
            <wp:effectExtent b="0" l="0" r="0" t="0"/>
            <wp:docPr id="51"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9F">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manages parking</w:t>
      </w:r>
    </w:p>
    <w:p w:rsidR="00000000" w:rsidDel="00000000" w:rsidP="00000000" w:rsidRDefault="00000000" w:rsidRPr="00000000" w14:paraId="000000A0">
      <w:pPr>
        <w:numPr>
          <w:ilvl w:val="0"/>
          <w:numId w:val="28"/>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Manager is able to view all parking information in the system by pressing the “Parking Info” button.</w:t>
      </w:r>
    </w:p>
    <w:p w:rsidR="00000000" w:rsidDel="00000000" w:rsidP="00000000" w:rsidRDefault="00000000" w:rsidRPr="00000000" w14:paraId="000000A1">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parking infos view will show all currently booked slots, and their information and status. </w:t>
      </w:r>
    </w:p>
    <w:p w:rsidR="00000000" w:rsidDel="00000000" w:rsidP="00000000" w:rsidRDefault="00000000" w:rsidRPr="00000000" w14:paraId="000000A2">
      <w:pPr>
        <w:numPr>
          <w:ilvl w:val="0"/>
          <w:numId w:val="2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Filtering by slot status function is also available.</w:t>
      </w:r>
    </w:p>
    <w:p w:rsidR="00000000" w:rsidDel="00000000" w:rsidP="00000000" w:rsidRDefault="00000000" w:rsidRPr="00000000" w14:paraId="000000A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94100"/>
            <wp:effectExtent b="0" l="0" r="0" t="0"/>
            <wp:docPr id="58"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9"/>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Parking details</w:t>
      </w:r>
    </w:p>
    <w:p w:rsidR="00000000" w:rsidDel="00000000" w:rsidP="00000000" w:rsidRDefault="00000000" w:rsidRPr="00000000" w14:paraId="000000A5">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314700"/>
            <wp:effectExtent b="0" l="0" r="0" t="0"/>
            <wp:docPr id="24"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33875" cy="6629400"/>
            <wp:effectExtent b="0" l="0" r="0" t="0"/>
            <wp:docPr id="18"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33387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numPr>
          <w:ilvl w:val="0"/>
          <w:numId w:val="9"/>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slot</w:t>
      </w:r>
    </w:p>
    <w:p w:rsidR="00000000" w:rsidDel="00000000" w:rsidP="00000000" w:rsidRDefault="00000000" w:rsidRPr="00000000" w14:paraId="000000A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change a vehicle’s parking slot to another currently available slot.</w:t>
      </w:r>
    </w:p>
    <w:p w:rsidR="00000000" w:rsidDel="00000000" w:rsidP="00000000" w:rsidRDefault="00000000" w:rsidRPr="00000000" w14:paraId="000000A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8005" cy="4265340"/>
            <wp:effectExtent b="0" l="0" r="0" t="0"/>
            <wp:docPr id="8" name="image14.png"/>
            <a:graphic>
              <a:graphicData uri="http://schemas.openxmlformats.org/drawingml/2006/picture">
                <pic:pic>
                  <pic:nvPicPr>
                    <pic:cNvPr id="0" name="image14.png"/>
                    <pic:cNvPicPr preferRelativeResize="0"/>
                  </pic:nvPicPr>
                  <pic:blipFill>
                    <a:blip r:embed="rId48"/>
                    <a:srcRect b="37457" l="0" r="36926" t="0"/>
                    <a:stretch>
                      <a:fillRect/>
                    </a:stretch>
                  </pic:blipFill>
                  <pic:spPr>
                    <a:xfrm>
                      <a:off x="0" y="0"/>
                      <a:ext cx="3088005" cy="42653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1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4581525"/>
            <wp:effectExtent b="0" l="0" r="0" t="0"/>
            <wp:docPr id="56" name="image61.png"/>
            <a:graphic>
              <a:graphicData uri="http://schemas.openxmlformats.org/drawingml/2006/picture">
                <pic:pic>
                  <pic:nvPicPr>
                    <pic:cNvPr id="0" name="image61.png"/>
                    <pic:cNvPicPr preferRelativeResize="0"/>
                  </pic:nvPicPr>
                  <pic:blipFill>
                    <a:blip r:embed="rId50"/>
                    <a:srcRect b="30289" l="0" r="0" t="0"/>
                    <a:stretch>
                      <a:fillRect/>
                    </a:stretch>
                  </pic:blipFill>
                  <pic:spPr>
                    <a:xfrm>
                      <a:off x="0" y="0"/>
                      <a:ext cx="38100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9"/>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Changing status </w:t>
      </w:r>
    </w:p>
    <w:p w:rsidR="00000000" w:rsidDel="00000000" w:rsidP="00000000" w:rsidRDefault="00000000" w:rsidRPr="00000000" w14:paraId="000000A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details screen, manager can change vehicle status or end the booking</w:t>
      </w:r>
    </w:p>
    <w:p w:rsidR="00000000" w:rsidDel="00000000" w:rsidP="00000000" w:rsidRDefault="00000000" w:rsidRPr="00000000" w14:paraId="000000B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6724650"/>
            <wp:effectExtent b="0" l="0" r="0" t="0"/>
            <wp:docPr id="29"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392430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6677025"/>
            <wp:effectExtent b="0" l="0" r="0" t="0"/>
            <wp:docPr id="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4000500" cy="66770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05250" cy="6648450"/>
            <wp:effectExtent b="0" l="0" r="0" t="0"/>
            <wp:docPr id="34"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39052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4838700"/>
            <wp:effectExtent b="0" l="0" r="0" t="0"/>
            <wp:docPr id="37"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34194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views Vehicles</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Manager can view vehicles registered to the system by pressing “Vehicles” button</w:t>
      </w:r>
    </w:p>
    <w:p w:rsidR="00000000" w:rsidDel="00000000" w:rsidP="00000000" w:rsidRDefault="00000000" w:rsidRPr="00000000" w14:paraId="000000B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89300"/>
            <wp:effectExtent b="0" l="0" r="0" t="0"/>
            <wp:docPr id="61"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2790825"/>
            <wp:effectExtent b="0" l="0" r="0" t="0"/>
            <wp:docPr id="38"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34194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B">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manages Users</w:t>
      </w:r>
    </w:p>
    <w:p w:rsidR="00000000" w:rsidDel="00000000" w:rsidP="00000000" w:rsidRDefault="00000000" w:rsidRPr="00000000" w14:paraId="000000BC">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view registered users by pressing the “Users” button. User’s information include CCID, Full name, Active status and Residency status.</w:t>
      </w:r>
    </w:p>
    <w:p w:rsidR="00000000" w:rsidDel="00000000" w:rsidP="00000000" w:rsidRDefault="00000000" w:rsidRPr="00000000" w14:paraId="000000BD">
      <w:pPr>
        <w:numPr>
          <w:ilvl w:val="0"/>
          <w:numId w:val="2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disable or enable a user’s account.</w:t>
      </w:r>
    </w:p>
    <w:p w:rsidR="00000000" w:rsidDel="00000000" w:rsidP="00000000" w:rsidRDefault="00000000" w:rsidRPr="00000000" w14:paraId="000000BE">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422400"/>
            <wp:effectExtent b="0" l="0" r="0" t="0"/>
            <wp:docPr id="36"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48050" cy="2752725"/>
            <wp:effectExtent b="0" l="0" r="0" t="0"/>
            <wp:docPr id="44"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34480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066800"/>
            <wp:effectExtent b="0" l="0" r="0" t="0"/>
            <wp:docPr id="16" name="image8.png"/>
            <a:graphic>
              <a:graphicData uri="http://schemas.openxmlformats.org/drawingml/2006/picture">
                <pic:pic>
                  <pic:nvPicPr>
                    <pic:cNvPr id="0" name="image8.png"/>
                    <pic:cNvPicPr preferRelativeResize="0"/>
                  </pic:nvPicPr>
                  <pic:blipFill>
                    <a:blip r:embed="rId5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9725" cy="2962275"/>
            <wp:effectExtent b="0" l="0" r="0" t="0"/>
            <wp:docPr id="68"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4197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219200"/>
            <wp:effectExtent b="0" l="0" r="0" t="0"/>
            <wp:docPr id="57" name="image60.png"/>
            <a:graphic>
              <a:graphicData uri="http://schemas.openxmlformats.org/drawingml/2006/picture">
                <pic:pic>
                  <pic:nvPicPr>
                    <pic:cNvPr id="0" name="image60.png"/>
                    <pic:cNvPicPr preferRelativeResize="0"/>
                  </pic:nvPicPr>
                  <pic:blipFill>
                    <a:blip r:embed="rId61"/>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Manager manages pricings</w:t>
      </w:r>
    </w:p>
    <w:p w:rsidR="00000000" w:rsidDel="00000000" w:rsidP="00000000" w:rsidRDefault="00000000" w:rsidRPr="00000000" w14:paraId="000000C5">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can manage the system's parking pricings by pressing the “Pricings” button.</w:t>
      </w:r>
    </w:p>
    <w:p w:rsidR="00000000" w:rsidDel="00000000" w:rsidP="00000000" w:rsidRDefault="00000000" w:rsidRPr="00000000" w14:paraId="000000C6">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system has 4 types of pricing: Temporary and Monthly, for either Car or Bike.</w:t>
      </w:r>
    </w:p>
    <w:p w:rsidR="00000000" w:rsidDel="00000000" w:rsidP="00000000" w:rsidRDefault="00000000" w:rsidRPr="00000000" w14:paraId="000000C7">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is allowed to edit pricing values only.</w:t>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612900"/>
            <wp:effectExtent b="0" l="0" r="0" t="0"/>
            <wp:docPr id="19"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2762250"/>
            <wp:effectExtent b="0" l="0" r="0" t="0"/>
            <wp:docPr id="40"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29908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4591050"/>
            <wp:effectExtent b="0" l="0" r="0" t="0"/>
            <wp:docPr id="48"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38862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32000"/>
            <wp:effectExtent b="0" l="0" r="0" t="0"/>
            <wp:docPr id="25"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22"/>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manages manager</w:t>
      </w:r>
    </w:p>
    <w:p w:rsidR="00000000" w:rsidDel="00000000" w:rsidP="00000000" w:rsidRDefault="00000000" w:rsidRPr="00000000" w14:paraId="000000CD">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Administrator is able to manage managers in the system. The administrator can </w:t>
      </w:r>
    </w:p>
    <w:p w:rsidR="00000000" w:rsidDel="00000000" w:rsidP="00000000" w:rsidRDefault="00000000" w:rsidRPr="00000000" w14:paraId="000000CE">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manager account.</w:t>
      </w:r>
    </w:p>
    <w:p w:rsidR="00000000" w:rsidDel="00000000" w:rsidP="00000000" w:rsidRDefault="00000000" w:rsidRPr="00000000" w14:paraId="000000CF">
      <w:pPr>
        <w:numPr>
          <w:ilvl w:val="1"/>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 manager’s details, and disable/ enable a manager’s account.</w:t>
      </w:r>
    </w:p>
    <w:p w:rsidR="00000000" w:rsidDel="00000000" w:rsidP="00000000" w:rsidRDefault="00000000" w:rsidRPr="00000000" w14:paraId="000000D0">
      <w:pPr>
        <w:numPr>
          <w:ilvl w:val="0"/>
          <w:numId w:val="1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a new manager account</w:t>
      </w:r>
    </w:p>
    <w:p w:rsidR="00000000" w:rsidDel="00000000" w:rsidP="00000000" w:rsidRDefault="00000000" w:rsidRPr="00000000" w14:paraId="000000D1">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76400"/>
            <wp:effectExtent b="0" l="0" r="0" t="0"/>
            <wp:docPr id="42"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05275" cy="3876675"/>
            <wp:effectExtent b="0" l="0" r="0" t="0"/>
            <wp:docPr id="5" name="image4.png"/>
            <a:graphic>
              <a:graphicData uri="http://schemas.openxmlformats.org/drawingml/2006/picture">
                <pic:pic>
                  <pic:nvPicPr>
                    <pic:cNvPr id="0" name="image4.png"/>
                    <pic:cNvPicPr preferRelativeResize="0"/>
                  </pic:nvPicPr>
                  <pic:blipFill>
                    <a:blip r:embed="rId67"/>
                    <a:srcRect b="0" l="0" r="0" t="0"/>
                    <a:stretch>
                      <a:fillRect/>
                    </a:stretch>
                  </pic:blipFill>
                  <pic:spPr>
                    <a:xfrm>
                      <a:off x="0" y="0"/>
                      <a:ext cx="410527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79600"/>
            <wp:effectExtent b="0" l="0" r="0" t="0"/>
            <wp:docPr id="26"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5"/>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details and disable/enable manager account</w:t>
      </w:r>
    </w:p>
    <w:p w:rsidR="00000000" w:rsidDel="00000000" w:rsidP="00000000" w:rsidRDefault="00000000" w:rsidRPr="00000000" w14:paraId="000000D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3676650"/>
            <wp:effectExtent b="0" l="0" r="0" t="0"/>
            <wp:docPr id="46"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50673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46300"/>
            <wp:effectExtent b="0" l="0" r="0" t="0"/>
            <wp:docPr id="65" name="image67.png"/>
            <a:graphic>
              <a:graphicData uri="http://schemas.openxmlformats.org/drawingml/2006/picture">
                <pic:pic>
                  <pic:nvPicPr>
                    <pic:cNvPr id="0" name="image67.png"/>
                    <pic:cNvPicPr preferRelativeResize="0"/>
                  </pic:nvPicPr>
                  <pic:blipFill>
                    <a:blip r:embed="rId7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2447925"/>
            <wp:effectExtent b="0" l="0" r="0" t="0"/>
            <wp:docPr id="1" name="image17.png"/>
            <a:graphic>
              <a:graphicData uri="http://schemas.openxmlformats.org/drawingml/2006/picture">
                <pic:pic>
                  <pic:nvPicPr>
                    <pic:cNvPr id="0" name="image17.png"/>
                    <pic:cNvPicPr preferRelativeResize="0"/>
                  </pic:nvPicPr>
                  <pic:blipFill>
                    <a:blip r:embed="rId71"/>
                    <a:srcRect b="0" l="0" r="0" t="0"/>
                    <a:stretch>
                      <a:fillRect/>
                    </a:stretch>
                  </pic:blipFill>
                  <pic:spPr>
                    <a:xfrm>
                      <a:off x="0" y="0"/>
                      <a:ext cx="26670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2952750"/>
            <wp:effectExtent b="0" l="0" r="0" t="0"/>
            <wp:docPr id="32" name="image39.png"/>
            <a:graphic>
              <a:graphicData uri="http://schemas.openxmlformats.org/drawingml/2006/picture">
                <pic:pic>
                  <pic:nvPicPr>
                    <pic:cNvPr id="0" name="image39.png"/>
                    <pic:cNvPicPr preferRelativeResize="0"/>
                  </pic:nvPicPr>
                  <pic:blipFill>
                    <a:blip r:embed="rId72"/>
                    <a:srcRect b="0" l="0" r="0" t="0"/>
                    <a:stretch>
                      <a:fillRect/>
                    </a:stretch>
                  </pic:blipFill>
                  <pic:spPr>
                    <a:xfrm>
                      <a:off x="0" y="0"/>
                      <a:ext cx="50292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27200"/>
            <wp:effectExtent b="0" l="0" r="0" t="0"/>
            <wp:docPr id="13"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1"/>
        <w:keepLines w:val="0"/>
        <w:numPr>
          <w:ilvl w:val="0"/>
          <w:numId w:val="7"/>
        </w:numPr>
        <w:spacing w:after="240" w:before="240" w:line="240" w:lineRule="auto"/>
        <w:ind w:left="432"/>
        <w:rPr>
          <w:rFonts w:ascii="Times New Roman" w:cs="Times New Roman" w:eastAsia="Times New Roman" w:hAnsi="Times New Roman"/>
          <w:b w:val="1"/>
          <w:sz w:val="36"/>
          <w:szCs w:val="36"/>
        </w:rPr>
      </w:pPr>
      <w:bookmarkStart w:colFirst="0" w:colLast="0" w:name="_3rdcrjn" w:id="12"/>
      <w:bookmarkEnd w:id="12"/>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0DB">
      <w:pPr>
        <w:ind w:left="432" w:firstLine="0"/>
        <w:rPr/>
      </w:pPr>
      <w:r w:rsidDel="00000000" w:rsidR="00000000" w:rsidRPr="00000000">
        <w:rPr>
          <w:rtl w:val="0"/>
        </w:rPr>
      </w:r>
    </w:p>
    <w:p w:rsidR="00000000" w:rsidDel="00000000" w:rsidP="00000000" w:rsidRDefault="00000000" w:rsidRPr="00000000" w14:paraId="000000DC">
      <w:pPr>
        <w:pStyle w:val="Heading1"/>
        <w:numPr>
          <w:ilvl w:val="0"/>
          <w:numId w:val="7"/>
        </w:numPr>
        <w:spacing w:after="0" w:afterAutospacing="0"/>
        <w:ind w:left="432"/>
        <w:rPr>
          <w:sz w:val="40"/>
          <w:szCs w:val="40"/>
        </w:rPr>
      </w:pPr>
      <w:bookmarkStart w:colFirst="0" w:colLast="0" w:name="_ekwjg2tin65w" w:id="13"/>
      <w:bookmarkEnd w:id="13"/>
      <w:r w:rsidDel="00000000" w:rsidR="00000000" w:rsidRPr="00000000">
        <w:rPr>
          <w:rtl w:val="0"/>
        </w:rPr>
        <w:t xml:space="preserve">Extras</w:t>
      </w:r>
    </w:p>
    <w:p w:rsidR="00000000" w:rsidDel="00000000" w:rsidP="00000000" w:rsidRDefault="00000000" w:rsidRPr="00000000" w14:paraId="000000DD">
      <w:pPr>
        <w:numPr>
          <w:ilvl w:val="0"/>
          <w:numId w:val="2"/>
        </w:numPr>
        <w:ind w:left="720" w:hanging="360"/>
      </w:pPr>
      <w:r w:rsidDel="00000000" w:rsidR="00000000" w:rsidRPr="00000000">
        <w:rPr>
          <w:rtl w:val="0"/>
        </w:rPr>
        <w:t xml:space="preserve">Class Diagram</w:t>
      </w:r>
    </w:p>
    <w:p w:rsidR="00000000" w:rsidDel="00000000" w:rsidP="00000000" w:rsidRDefault="00000000" w:rsidRPr="00000000" w14:paraId="000000DE">
      <w:pPr>
        <w:numPr>
          <w:ilvl w:val="1"/>
          <w:numId w:val="2"/>
        </w:numPr>
        <w:ind w:left="1440" w:hanging="360"/>
      </w:pPr>
      <w:hyperlink r:id="rId7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Business Rules</w:t>
      </w:r>
    </w:p>
    <w:tbl>
      <w:tblPr>
        <w:tblStyle w:val="Table1"/>
        <w:tblW w:w="827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665"/>
        <w:gridCol w:w="1665"/>
        <w:gridCol w:w="1665"/>
        <w:gridCol w:w="1617.000000000001"/>
        <w:tblGridChange w:id="0">
          <w:tblGrid>
            <w:gridCol w:w="1665"/>
            <w:gridCol w:w="1665"/>
            <w:gridCol w:w="1665"/>
            <w:gridCol w:w="1665"/>
            <w:gridCol w:w="1617.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b w:val="1"/>
              </w:rPr>
            </w:pPr>
            <w:r w:rsidDel="00000000" w:rsidR="00000000" w:rsidRPr="00000000">
              <w:rPr>
                <w:b w:val="1"/>
                <w:rtl w:val="0"/>
              </w:rPr>
              <w:t xml:space="preserve">Rule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rPr>
            </w:pPr>
            <w:r w:rsidDel="00000000" w:rsidR="00000000" w:rsidRPr="00000000">
              <w:rPr>
                <w:b w:val="1"/>
                <w:rtl w:val="0"/>
              </w:rPr>
              <w:t xml:space="preserve">Rule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Type of Rule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Static or 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Source</w:t>
            </w:r>
          </w:p>
        </w:tc>
      </w:tr>
      <w:tr>
        <w:trPr>
          <w:cantSplit w:val="0"/>
          <w:trHeight w:val="11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BR-1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User login via CCID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BR-2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Managers login via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BR-3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CCID must be between 9 - 12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BR-4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Pricing currency is Vietnamese Dong (VND)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BR-5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CCID must be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BR-6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Vehicle registration plate number must be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BR-7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Admin can manage managers’ information, as well as delete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BR-8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Manager cannot view or update other manager’s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Fact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BR-9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Administrator and Manager can manage users and change their state in the system (enabled/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Fact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Administrator and Manager can manage parking slots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Fact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Dynamic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Administrator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Vehicle number plate will follow vietnamese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Static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Vietnamese policy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The parking compartment consist of 3 floor each floor has 10 slot and with floor 1 and 2 for bike and 3 for 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Static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Apartment Policy</w:t>
            </w:r>
          </w:p>
        </w:tc>
      </w:tr>
    </w:tbl>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numPr>
          <w:ilvl w:val="0"/>
          <w:numId w:val="2"/>
        </w:numPr>
        <w:ind w:left="720" w:hanging="360"/>
      </w:pPr>
      <w:r w:rsidDel="00000000" w:rsidR="00000000" w:rsidRPr="00000000">
        <w:rPr>
          <w:rtl w:val="0"/>
        </w:rPr>
        <w:t xml:space="preserve">Dialog Map/ Screen flow</w:t>
      </w:r>
    </w:p>
    <w:p w:rsidR="00000000" w:rsidDel="00000000" w:rsidP="00000000" w:rsidRDefault="00000000" w:rsidRPr="00000000" w14:paraId="0000012A">
      <w:pPr>
        <w:ind w:left="432" w:firstLine="0"/>
        <w:rPr/>
      </w:pPr>
      <w:r w:rsidDel="00000000" w:rsidR="00000000" w:rsidRPr="00000000">
        <w:rPr>
          <w:rtl w:val="0"/>
        </w:rPr>
        <w:tab/>
      </w:r>
    </w:p>
    <w:p w:rsidR="00000000" w:rsidDel="00000000" w:rsidP="00000000" w:rsidRDefault="00000000" w:rsidRPr="00000000" w14:paraId="0000012B">
      <w:pPr>
        <w:spacing w:line="36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68600"/>
            <wp:effectExtent b="0" l="0" r="0" t="0"/>
            <wp:docPr id="5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432" w:firstLine="0"/>
        <w:rPr/>
      </w:pPr>
      <w:r w:rsidDel="00000000" w:rsidR="00000000" w:rsidRPr="00000000">
        <w:rPr>
          <w:rtl w:val="0"/>
        </w:rPr>
      </w:r>
    </w:p>
    <w:p w:rsidR="00000000" w:rsidDel="00000000" w:rsidP="00000000" w:rsidRDefault="00000000" w:rsidRPr="00000000" w14:paraId="0000012D">
      <w:pPr>
        <w:ind w:left="432" w:firstLine="0"/>
        <w:rPr/>
      </w:pP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rFonts w:ascii="Arial" w:cs="Arial" w:eastAsia="Arial" w:hAnsi="Arial"/>
        <w:b w:val="1"/>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63.png"/><Relationship Id="rId41" Type="http://schemas.openxmlformats.org/officeDocument/2006/relationships/image" Target="media/image31.png"/><Relationship Id="rId44" Type="http://schemas.openxmlformats.org/officeDocument/2006/relationships/image" Target="media/image51.png"/><Relationship Id="rId43" Type="http://schemas.openxmlformats.org/officeDocument/2006/relationships/image" Target="media/image5.png"/><Relationship Id="rId46" Type="http://schemas.openxmlformats.org/officeDocument/2006/relationships/image" Target="media/image26.png"/><Relationship Id="rId45"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4.png"/><Relationship Id="rId47" Type="http://schemas.openxmlformats.org/officeDocument/2006/relationships/image" Target="media/image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2.png"/><Relationship Id="rId8" Type="http://schemas.openxmlformats.org/officeDocument/2006/relationships/image" Target="media/image15.png"/><Relationship Id="rId73" Type="http://schemas.openxmlformats.org/officeDocument/2006/relationships/image" Target="media/image7.png"/><Relationship Id="rId72" Type="http://schemas.openxmlformats.org/officeDocument/2006/relationships/image" Target="media/image39.png"/><Relationship Id="rId31" Type="http://schemas.openxmlformats.org/officeDocument/2006/relationships/image" Target="media/image52.png"/><Relationship Id="rId30" Type="http://schemas.openxmlformats.org/officeDocument/2006/relationships/image" Target="media/image35.png"/><Relationship Id="rId74" Type="http://schemas.openxmlformats.org/officeDocument/2006/relationships/hyperlink" Target="https://drive.google.com/file/d/1Tuyvc7q_4B6TB38WFQdoHkPEgaLuaX2S/view?usp=sharing" TargetMode="External"/><Relationship Id="rId33" Type="http://schemas.openxmlformats.org/officeDocument/2006/relationships/image" Target="media/image6.png"/><Relationship Id="rId32" Type="http://schemas.openxmlformats.org/officeDocument/2006/relationships/image" Target="media/image41.png"/><Relationship Id="rId35" Type="http://schemas.openxmlformats.org/officeDocument/2006/relationships/image" Target="media/image45.png"/><Relationship Id="rId34" Type="http://schemas.openxmlformats.org/officeDocument/2006/relationships/image" Target="media/image53.png"/><Relationship Id="rId71" Type="http://schemas.openxmlformats.org/officeDocument/2006/relationships/image" Target="media/image17.png"/><Relationship Id="rId70" Type="http://schemas.openxmlformats.org/officeDocument/2006/relationships/image" Target="media/image67.png"/><Relationship Id="rId37" Type="http://schemas.openxmlformats.org/officeDocument/2006/relationships/image" Target="media/image16.png"/><Relationship Id="rId36" Type="http://schemas.openxmlformats.org/officeDocument/2006/relationships/image" Target="media/image32.png"/><Relationship Id="rId39" Type="http://schemas.openxmlformats.org/officeDocument/2006/relationships/image" Target="media/image38.png"/><Relationship Id="rId38" Type="http://schemas.openxmlformats.org/officeDocument/2006/relationships/image" Target="media/image9.png"/><Relationship Id="rId62" Type="http://schemas.openxmlformats.org/officeDocument/2006/relationships/image" Target="media/image3.png"/><Relationship Id="rId61" Type="http://schemas.openxmlformats.org/officeDocument/2006/relationships/image" Target="media/image60.png"/><Relationship Id="rId20" Type="http://schemas.openxmlformats.org/officeDocument/2006/relationships/image" Target="media/image23.png"/><Relationship Id="rId64" Type="http://schemas.openxmlformats.org/officeDocument/2006/relationships/image" Target="media/image49.png"/><Relationship Id="rId63" Type="http://schemas.openxmlformats.org/officeDocument/2006/relationships/image" Target="media/image43.png"/><Relationship Id="rId22" Type="http://schemas.openxmlformats.org/officeDocument/2006/relationships/image" Target="media/image68.png"/><Relationship Id="rId66" Type="http://schemas.openxmlformats.org/officeDocument/2006/relationships/image" Target="media/image44.png"/><Relationship Id="rId21" Type="http://schemas.openxmlformats.org/officeDocument/2006/relationships/image" Target="media/image48.png"/><Relationship Id="rId65" Type="http://schemas.openxmlformats.org/officeDocument/2006/relationships/image" Target="media/image21.png"/><Relationship Id="rId24" Type="http://schemas.openxmlformats.org/officeDocument/2006/relationships/image" Target="media/image2.png"/><Relationship Id="rId68" Type="http://schemas.openxmlformats.org/officeDocument/2006/relationships/image" Target="media/image37.png"/><Relationship Id="rId23" Type="http://schemas.openxmlformats.org/officeDocument/2006/relationships/image" Target="media/image33.png"/><Relationship Id="rId67" Type="http://schemas.openxmlformats.org/officeDocument/2006/relationships/image" Target="media/image4.png"/><Relationship Id="rId60" Type="http://schemas.openxmlformats.org/officeDocument/2006/relationships/image" Target="media/image66.png"/><Relationship Id="rId26" Type="http://schemas.openxmlformats.org/officeDocument/2006/relationships/image" Target="media/image50.png"/><Relationship Id="rId25" Type="http://schemas.openxmlformats.org/officeDocument/2006/relationships/image" Target="media/image47.png"/><Relationship Id="rId69" Type="http://schemas.openxmlformats.org/officeDocument/2006/relationships/image" Target="media/image46.png"/><Relationship Id="rId28" Type="http://schemas.openxmlformats.org/officeDocument/2006/relationships/image" Target="media/image24.png"/><Relationship Id="rId27" Type="http://schemas.openxmlformats.org/officeDocument/2006/relationships/image" Target="media/image62.png"/><Relationship Id="rId29" Type="http://schemas.openxmlformats.org/officeDocument/2006/relationships/image" Target="media/image25.png"/><Relationship Id="rId51" Type="http://schemas.openxmlformats.org/officeDocument/2006/relationships/image" Target="media/image28.png"/><Relationship Id="rId50" Type="http://schemas.openxmlformats.org/officeDocument/2006/relationships/image" Target="media/image61.png"/><Relationship Id="rId53" Type="http://schemas.openxmlformats.org/officeDocument/2006/relationships/image" Target="media/image29.png"/><Relationship Id="rId52" Type="http://schemas.openxmlformats.org/officeDocument/2006/relationships/image" Target="media/image20.png"/><Relationship Id="rId11" Type="http://schemas.openxmlformats.org/officeDocument/2006/relationships/image" Target="media/image55.png"/><Relationship Id="rId55" Type="http://schemas.openxmlformats.org/officeDocument/2006/relationships/image" Target="media/image58.png"/><Relationship Id="rId10" Type="http://schemas.openxmlformats.org/officeDocument/2006/relationships/image" Target="media/image36.png"/><Relationship Id="rId54" Type="http://schemas.openxmlformats.org/officeDocument/2006/relationships/image" Target="media/image40.png"/><Relationship Id="rId13" Type="http://schemas.openxmlformats.org/officeDocument/2006/relationships/image" Target="media/image13.png"/><Relationship Id="rId57" Type="http://schemas.openxmlformats.org/officeDocument/2006/relationships/image" Target="media/image30.png"/><Relationship Id="rId12" Type="http://schemas.openxmlformats.org/officeDocument/2006/relationships/image" Target="media/image57.png"/><Relationship Id="rId56" Type="http://schemas.openxmlformats.org/officeDocument/2006/relationships/image" Target="media/image34.png"/><Relationship Id="rId15" Type="http://schemas.openxmlformats.org/officeDocument/2006/relationships/image" Target="media/image11.png"/><Relationship Id="rId59" Type="http://schemas.openxmlformats.org/officeDocument/2006/relationships/image" Target="media/image8.png"/><Relationship Id="rId14" Type="http://schemas.openxmlformats.org/officeDocument/2006/relationships/image" Target="media/image10.png"/><Relationship Id="rId58" Type="http://schemas.openxmlformats.org/officeDocument/2006/relationships/image" Target="media/image42.png"/><Relationship Id="rId17" Type="http://schemas.openxmlformats.org/officeDocument/2006/relationships/image" Target="media/image54.png"/><Relationship Id="rId16" Type="http://schemas.openxmlformats.org/officeDocument/2006/relationships/image" Target="media/image56.png"/><Relationship Id="rId19" Type="http://schemas.openxmlformats.org/officeDocument/2006/relationships/image" Target="media/image6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