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0AFE2" w14:textId="0AB0DA64" w:rsidR="007B7C4B" w:rsidRPr="0013555B" w:rsidRDefault="0075285A" w:rsidP="00E0400E">
      <w:pPr>
        <w:spacing w:before="80" w:after="80"/>
        <w:jc w:val="center"/>
        <w:rPr>
          <w:rFonts w:cs="Times New Roman"/>
          <w:b/>
          <w:bCs/>
          <w:sz w:val="30"/>
          <w:szCs w:val="30"/>
        </w:rPr>
      </w:pPr>
      <w:r>
        <w:rPr>
          <w:rFonts w:cs="Times New Roman"/>
          <w:b/>
          <w:bCs/>
          <w:sz w:val="30"/>
          <w:szCs w:val="30"/>
        </w:rPr>
        <w:t>THIẾT KẾ DATAWAREHOUSE</w:t>
      </w:r>
      <w:r w:rsidR="007B7C4B" w:rsidRPr="0013555B">
        <w:rPr>
          <w:rFonts w:cs="Times New Roman"/>
          <w:b/>
          <w:bCs/>
          <w:sz w:val="30"/>
          <w:szCs w:val="30"/>
        </w:rPr>
        <w:t xml:space="preserve"> </w:t>
      </w:r>
      <w:r w:rsidR="001E67B7">
        <w:rPr>
          <w:rFonts w:cs="Times New Roman"/>
          <w:b/>
          <w:bCs/>
          <w:sz w:val="30"/>
          <w:szCs w:val="30"/>
        </w:rPr>
        <w:t>BỘ DỮ LIỆU</w:t>
      </w:r>
      <w:r w:rsidR="007B7C4B" w:rsidRPr="0013555B">
        <w:rPr>
          <w:rFonts w:cs="Times New Roman"/>
          <w:b/>
          <w:bCs/>
          <w:sz w:val="30"/>
          <w:szCs w:val="30"/>
        </w:rPr>
        <w:t xml:space="preserve"> </w:t>
      </w:r>
      <w:r w:rsidR="00921AC4" w:rsidRPr="0013555B">
        <w:rPr>
          <w:rFonts w:cs="Times New Roman"/>
          <w:b/>
          <w:bCs/>
          <w:sz w:val="30"/>
          <w:szCs w:val="30"/>
        </w:rPr>
        <w:t>PHÂN TÍCH CẢM XÚC TRONG VĂN BẢN TIẾNG VIỆT</w:t>
      </w:r>
    </w:p>
    <w:p w14:paraId="7746B121" w14:textId="77777777" w:rsidR="00FE7C5B" w:rsidRPr="00EB4B3B" w:rsidRDefault="00FE7C5B" w:rsidP="00E0400E">
      <w:pPr>
        <w:spacing w:before="80" w:after="80"/>
        <w:jc w:val="center"/>
        <w:rPr>
          <w:rFonts w:cs="Times New Roman"/>
          <w:sz w:val="24"/>
          <w:szCs w:val="24"/>
        </w:rPr>
      </w:pPr>
      <w:r w:rsidRPr="00EB4B3B">
        <w:rPr>
          <w:rFonts w:cs="Times New Roman"/>
          <w:sz w:val="24"/>
          <w:szCs w:val="24"/>
        </w:rPr>
        <w:t>Võ Văn Nam</w:t>
      </w:r>
      <w:r w:rsidRPr="00EB4B3B">
        <w:rPr>
          <w:rFonts w:cs="Times New Roman"/>
          <w:sz w:val="24"/>
          <w:szCs w:val="24"/>
          <w:vertAlign w:val="superscript"/>
        </w:rPr>
        <w:t>1*</w:t>
      </w:r>
      <w:r w:rsidRPr="00EB4B3B">
        <w:rPr>
          <w:rFonts w:cs="Times New Roman"/>
          <w:sz w:val="24"/>
          <w:szCs w:val="24"/>
        </w:rPr>
        <w:t>, Trần Công Hùng</w:t>
      </w:r>
      <w:r w:rsidRPr="00EB4B3B">
        <w:rPr>
          <w:rFonts w:cs="Times New Roman"/>
          <w:sz w:val="24"/>
          <w:szCs w:val="24"/>
          <w:vertAlign w:val="superscript"/>
        </w:rPr>
        <w:t>2</w:t>
      </w:r>
    </w:p>
    <w:p w14:paraId="0187C2FB" w14:textId="251AE1AF" w:rsidR="00FE7C5B" w:rsidRPr="00EB4B3B" w:rsidRDefault="00FE7C5B" w:rsidP="00E0400E">
      <w:pPr>
        <w:spacing w:before="80" w:after="80"/>
        <w:jc w:val="center"/>
        <w:rPr>
          <w:rFonts w:cs="Times New Roman"/>
          <w:i/>
          <w:iCs/>
        </w:rPr>
      </w:pPr>
      <w:r w:rsidRPr="00EB4B3B">
        <w:rPr>
          <w:rFonts w:cs="Times New Roman"/>
          <w:i/>
          <w:iCs/>
          <w:vertAlign w:val="superscript"/>
        </w:rPr>
        <w:t>1</w:t>
      </w:r>
      <w:r w:rsidRPr="00EB4B3B">
        <w:rPr>
          <w:rFonts w:cs="Times New Roman"/>
          <w:i/>
          <w:iCs/>
        </w:rPr>
        <w:t>Trường Đại học Công nghệ Thông tin và Truyền thông Việt – Hàn</w:t>
      </w:r>
      <w:r w:rsidR="001E67B7">
        <w:rPr>
          <w:rFonts w:cs="Times New Roman"/>
          <w:i/>
          <w:iCs/>
        </w:rPr>
        <w:t xml:space="preserve"> </w:t>
      </w:r>
      <w:r w:rsidRPr="00EB4B3B">
        <w:rPr>
          <w:rFonts w:cs="Times New Roman"/>
          <w:i/>
          <w:iCs/>
          <w:vertAlign w:val="superscript"/>
        </w:rPr>
        <w:t>2</w:t>
      </w:r>
      <w:r w:rsidRPr="00EB4B3B">
        <w:rPr>
          <w:rFonts w:cs="Times New Roman"/>
          <w:i/>
          <w:iCs/>
        </w:rPr>
        <w:t>NAL Solutions</w:t>
      </w:r>
    </w:p>
    <w:p w14:paraId="504FD333" w14:textId="060F0A43" w:rsidR="00FE7C5B" w:rsidRPr="00EB4B3B" w:rsidRDefault="00FE7C5B" w:rsidP="00E0400E">
      <w:pPr>
        <w:spacing w:before="80" w:after="80"/>
        <w:jc w:val="center"/>
        <w:rPr>
          <w:rFonts w:cs="Times New Roman"/>
          <w:i/>
          <w:iCs/>
        </w:rPr>
      </w:pPr>
      <w:r w:rsidRPr="00EB4B3B">
        <w:rPr>
          <w:rFonts w:cs="Times New Roman"/>
          <w:i/>
          <w:iCs/>
        </w:rPr>
        <w:t>Tác giả liên hệ: Võ Văn Nam*, namvv.21it@vku.udn.vn</w:t>
      </w:r>
    </w:p>
    <w:p w14:paraId="0E181B99" w14:textId="77777777" w:rsidR="007B7C4B" w:rsidRDefault="007B7C4B" w:rsidP="00E0400E">
      <w:pPr>
        <w:snapToGrid w:val="0"/>
        <w:spacing w:before="80" w:after="80" w:line="240" w:lineRule="auto"/>
        <w:rPr>
          <w:rFonts w:cs="Times New Roman"/>
          <w:b/>
        </w:rPr>
      </w:pPr>
    </w:p>
    <w:p w14:paraId="2E703323" w14:textId="77777777" w:rsidR="00E0400E" w:rsidRPr="0013555B" w:rsidRDefault="00E0400E" w:rsidP="00E0400E">
      <w:pPr>
        <w:snapToGrid w:val="0"/>
        <w:spacing w:before="80" w:after="80" w:line="240" w:lineRule="auto"/>
        <w:rPr>
          <w:rFonts w:cs="Times New Roman"/>
          <w:b/>
        </w:rPr>
        <w:sectPr w:rsidR="00E0400E" w:rsidRPr="0013555B" w:rsidSect="007B7C4B">
          <w:type w:val="continuous"/>
          <w:pgSz w:w="12240" w:h="15840"/>
          <w:pgMar w:top="1440" w:right="1440" w:bottom="1440" w:left="1440" w:header="720" w:footer="720" w:gutter="0"/>
          <w:cols w:space="432"/>
          <w:docGrid w:linePitch="360"/>
        </w:sectPr>
      </w:pPr>
    </w:p>
    <w:p w14:paraId="59C9CAD6" w14:textId="717E6797" w:rsidR="00A54AE7" w:rsidRPr="0013555B" w:rsidRDefault="00A54AE7" w:rsidP="00E0400E">
      <w:pPr>
        <w:snapToGrid w:val="0"/>
        <w:spacing w:before="80" w:after="80" w:line="240" w:lineRule="auto"/>
        <w:rPr>
          <w:rFonts w:cs="Times New Roman"/>
          <w:b/>
        </w:rPr>
      </w:pPr>
      <w:r w:rsidRPr="0013555B">
        <w:rPr>
          <w:rFonts w:cs="Times New Roman"/>
          <w:b/>
        </w:rPr>
        <w:t>TÓM TẮT</w:t>
      </w:r>
    </w:p>
    <w:p w14:paraId="3A58C54B" w14:textId="77777777" w:rsidR="0075285A" w:rsidRDefault="0075285A" w:rsidP="00E0400E">
      <w:pPr>
        <w:snapToGrid w:val="0"/>
        <w:spacing w:before="80" w:after="80" w:line="240" w:lineRule="auto"/>
        <w:rPr>
          <w:rFonts w:cs="Times New Roman"/>
          <w:b/>
        </w:rPr>
      </w:pPr>
      <w:r w:rsidRPr="0075285A">
        <w:rPr>
          <w:rFonts w:cs="Times New Roman"/>
        </w:rPr>
        <w:t>Đề tài này tập trung vào thiết kế kho dữ liệu (Data Warehouse) cho bộ dữ liệu phân tích cảm xúc trong văn bản tiếng Việt, nhằm hỗ trợ các tổ chức trong việc khai thác và hiểu rõ cảm xúc của khách hàng qua các đánh giá. Kho dữ liệu được xây dựng theo mô hình sao (star schema), bao gồm bảng trung tâm chứa thông tin phản hồi và các bảng chiều lưu trữ chi tiết về cảm xúc, người dùng, thời gian, và sản phẩm. Quy trình ETL (Trích xuất, Chuyển đổi, Tải) được áp dụng để xử lý và chuẩn hóa dữ liệu từ các nguồn đánh giá, giúp đảm bảo dữ liệu nhất quán và chính xác. Qua đó, kho dữ liệu cung cấp nền tảng cho các phân tích OLAP, hỗ trợ việc truy vấn và trực quan hóa xu hướng cảm xúc khách hàng theo thời gian và từng danh mục sản phẩm. Kết quả nghiên cứu giúp nâng cao hiệu quả phân tích và ra quyết định trong doanh nghiệp, đồng thời góp phần hoàn thiện ứng dụng kho dữ liệu trong xử lý ngôn ngữ tự nhiên và phân tích cảm xúc.</w:t>
      </w:r>
      <w:r w:rsidRPr="0075285A">
        <w:rPr>
          <w:rFonts w:cs="Times New Roman"/>
          <w:b/>
        </w:rPr>
        <w:t xml:space="preserve"> </w:t>
      </w:r>
    </w:p>
    <w:p w14:paraId="062F8C81" w14:textId="45E697C2" w:rsidR="00A54AE7" w:rsidRPr="0013555B" w:rsidRDefault="00A54AE7" w:rsidP="00E0400E">
      <w:pPr>
        <w:snapToGrid w:val="0"/>
        <w:spacing w:before="80" w:after="80" w:line="240" w:lineRule="auto"/>
        <w:rPr>
          <w:rFonts w:cs="Times New Roman"/>
          <w:b/>
        </w:rPr>
      </w:pPr>
      <w:r w:rsidRPr="0013555B">
        <w:rPr>
          <w:rFonts w:cs="Times New Roman"/>
          <w:b/>
        </w:rPr>
        <w:t>TỪ KHOÁ</w:t>
      </w:r>
    </w:p>
    <w:p w14:paraId="44EA9AB2" w14:textId="77777777" w:rsidR="0075285A" w:rsidRDefault="0075285A" w:rsidP="00E0400E">
      <w:pPr>
        <w:spacing w:before="80" w:after="80"/>
        <w:jc w:val="both"/>
        <w:rPr>
          <w:rFonts w:cs="Times New Roman"/>
          <w:i/>
          <w:iCs/>
        </w:rPr>
      </w:pPr>
      <w:r w:rsidRPr="0075285A">
        <w:rPr>
          <w:rFonts w:cs="Times New Roman"/>
          <w:i/>
          <w:iCs/>
        </w:rPr>
        <w:t>Kho dữ liệu, Phân tích cảm xúc, Xử lý ngôn ngữ tự nhiên, Văn bản tiếng Việt, ETL, OLAP, Mô hình sao, Dữ liệu khách hàng, Học máy, Phân loại cảm xúc.</w:t>
      </w:r>
    </w:p>
    <w:p w14:paraId="166128A7" w14:textId="1CAD7191" w:rsidR="00A54AE7" w:rsidRPr="0013555B" w:rsidRDefault="00A54AE7" w:rsidP="00E0400E">
      <w:pPr>
        <w:spacing w:before="80" w:after="80"/>
        <w:jc w:val="both"/>
        <w:rPr>
          <w:rFonts w:cs="Times New Roman"/>
          <w:b/>
        </w:rPr>
      </w:pPr>
      <w:r w:rsidRPr="0013555B">
        <w:rPr>
          <w:rFonts w:cs="Times New Roman"/>
          <w:b/>
        </w:rPr>
        <w:t>ABSTRACT</w:t>
      </w:r>
    </w:p>
    <w:p w14:paraId="558B7FDF" w14:textId="5349632D" w:rsidR="00FE7C5B" w:rsidRDefault="0075285A" w:rsidP="00E0400E">
      <w:pPr>
        <w:spacing w:before="80" w:after="80"/>
        <w:jc w:val="both"/>
        <w:rPr>
          <w:rFonts w:cs="Times New Roman"/>
        </w:rPr>
      </w:pPr>
      <w:r w:rsidRPr="0075285A">
        <w:rPr>
          <w:rFonts w:cs="Times New Roman"/>
        </w:rPr>
        <w:t>This topic focuses on designing a data warehouse for sentiment analysis datasets in Vietnamese text, to support organizations in exploiting and understanding customer sentiment through reviews. The data warehouse is built according to the star schema model, including a central table containing feedback information and dimension tables storing details about sentiment, users, time, and products. The ETL (Extract, Transform, Load) process is applied to process and standardize data from review sources, helping to ensure data consistency and accuracy. The data warehouse provides a foundation for OLAP analysis, supporting querying and visualization of customer sentiment trends over time and by product category. The research results help improve the efficiency of analysis and decision-making in businesses while contributing to perfecting the application of data warehouses in natural language processing and sentiment analysis.</w:t>
      </w:r>
    </w:p>
    <w:p w14:paraId="3B1392DD" w14:textId="3BCD7EF0" w:rsidR="00A54AE7" w:rsidRPr="0013555B" w:rsidRDefault="00A54AE7" w:rsidP="00E0400E">
      <w:pPr>
        <w:spacing w:before="80" w:after="80"/>
        <w:rPr>
          <w:rFonts w:cs="Times New Roman"/>
          <w:b/>
        </w:rPr>
      </w:pPr>
      <w:r w:rsidRPr="0013555B">
        <w:rPr>
          <w:rFonts w:cs="Times New Roman"/>
          <w:b/>
        </w:rPr>
        <w:t>KEYWORD</w:t>
      </w:r>
    </w:p>
    <w:p w14:paraId="3A92A531" w14:textId="49239501" w:rsidR="001360F2" w:rsidRPr="006E678F" w:rsidRDefault="0075285A" w:rsidP="00E0400E">
      <w:pPr>
        <w:spacing w:before="80" w:after="80"/>
        <w:jc w:val="both"/>
        <w:rPr>
          <w:rFonts w:cs="Times New Roman"/>
          <w:i/>
          <w:iCs/>
        </w:rPr>
        <w:sectPr w:rsidR="001360F2" w:rsidRPr="006E678F" w:rsidSect="007B7C4B">
          <w:type w:val="continuous"/>
          <w:pgSz w:w="12240" w:h="15840"/>
          <w:pgMar w:top="1440" w:right="1440" w:bottom="1440" w:left="1440" w:header="720" w:footer="720" w:gutter="0"/>
          <w:cols w:space="432"/>
          <w:docGrid w:linePitch="360"/>
        </w:sectPr>
      </w:pPr>
      <w:r w:rsidRPr="0075285A">
        <w:rPr>
          <w:rFonts w:cs="Times New Roman"/>
          <w:i/>
          <w:iCs/>
        </w:rPr>
        <w:t>Data Warehouse, Sentiment Analysis, Natural Language Processing, Vietnamese Text, ETL, OLAP, Star Model, Customer Data, Machine Learning, and Sentiment Classification.</w:t>
      </w:r>
    </w:p>
    <w:p w14:paraId="6A4E1DE3" w14:textId="77777777" w:rsidR="0075285A" w:rsidRDefault="0075285A" w:rsidP="00E0400E">
      <w:pPr>
        <w:spacing w:before="80" w:after="80"/>
        <w:rPr>
          <w:rFonts w:cs="Times New Roman"/>
          <w:b/>
          <w:bCs/>
        </w:rPr>
      </w:pPr>
      <w:r>
        <w:rPr>
          <w:rFonts w:cs="Times New Roman"/>
          <w:b/>
          <w:bCs/>
        </w:rPr>
        <w:br w:type="page"/>
      </w:r>
    </w:p>
    <w:p w14:paraId="2A29376B" w14:textId="243397AA" w:rsidR="007B7C4B" w:rsidRPr="0013555B" w:rsidRDefault="00C916D3" w:rsidP="00E0400E">
      <w:pPr>
        <w:pStyle w:val="ListParagraph"/>
        <w:numPr>
          <w:ilvl w:val="0"/>
          <w:numId w:val="3"/>
        </w:numPr>
        <w:spacing w:before="80" w:after="80"/>
        <w:outlineLvl w:val="0"/>
        <w:rPr>
          <w:rFonts w:cs="Times New Roman"/>
          <w:b/>
          <w:bCs/>
        </w:rPr>
      </w:pPr>
      <w:r w:rsidRPr="0013555B">
        <w:rPr>
          <w:rFonts w:cs="Times New Roman"/>
          <w:b/>
          <w:bCs/>
        </w:rPr>
        <w:lastRenderedPageBreak/>
        <w:t xml:space="preserve">GIỚI </w:t>
      </w:r>
      <w:r w:rsidR="007B7C4B" w:rsidRPr="0013555B">
        <w:rPr>
          <w:rFonts w:cs="Times New Roman"/>
          <w:b/>
          <w:bCs/>
        </w:rPr>
        <w:t>THIỆU</w:t>
      </w:r>
    </w:p>
    <w:p w14:paraId="6E33058E" w14:textId="77777777" w:rsidR="008C021E" w:rsidRPr="0013555B" w:rsidRDefault="008C021E" w:rsidP="00E0400E">
      <w:pPr>
        <w:spacing w:before="80" w:after="80"/>
        <w:jc w:val="both"/>
        <w:rPr>
          <w:rFonts w:cs="Times New Roman"/>
        </w:rPr>
        <w:sectPr w:rsidR="008C021E" w:rsidRPr="0013555B" w:rsidSect="001360F2">
          <w:type w:val="continuous"/>
          <w:pgSz w:w="12240" w:h="15840"/>
          <w:pgMar w:top="1440" w:right="1440" w:bottom="1440" w:left="1440" w:header="720" w:footer="720" w:gutter="0"/>
          <w:cols w:num="2" w:space="432"/>
          <w:docGrid w:linePitch="360"/>
        </w:sectPr>
      </w:pPr>
    </w:p>
    <w:p w14:paraId="1021739C" w14:textId="106C4D53" w:rsidR="0075285A" w:rsidRPr="0075285A" w:rsidRDefault="0075285A" w:rsidP="00E0400E">
      <w:pPr>
        <w:spacing w:before="80" w:after="80"/>
        <w:rPr>
          <w:rFonts w:cs="Times New Roman"/>
        </w:rPr>
      </w:pPr>
      <w:r w:rsidRPr="0075285A">
        <w:rPr>
          <w:rFonts w:cs="Times New Roman"/>
        </w:rPr>
        <w:t>Trong bối cảnh cạnh tranh ngày càng cao, việc hiểu rõ cảm xúc và nhu cầu của khách hàng là yếu tố then chốt để các doanh nghiệp nâng cao chất lượng sản phẩm và dịch vụ. Phân tích cảm xúc từ các đánh giá khách hàng trên nền tảng trực tuyến đã trở thành một công cụ hữu ích giúp các doanh nghiệp không chỉ theo dõi phản hồi mà còn dự đoán xu hướng thị hiếu của thị trường. Tuy nhiên, việc lưu trữ và xử lý lượng lớn dữ liệu đánh giá khách hàng là một thách thức lớn, đặc biệt khi dữ liệu phải đáp ứng các yêu cầu về chất lượng, tính nhất quán và sẵn sàng cho các phân tích phức tạp.</w:t>
      </w:r>
      <w:r>
        <w:rPr>
          <w:rFonts w:cs="Times New Roman"/>
        </w:rPr>
        <w:t xml:space="preserve"> </w:t>
      </w:r>
      <w:r w:rsidRPr="0075285A">
        <w:rPr>
          <w:rFonts w:cs="Times New Roman"/>
        </w:rPr>
        <w:t xml:space="preserve">Kho dữ liệu (Data Warehouse) là một giải pháp lý tưởng cho vấn đề này, cung cấp khả năng lưu trữ và truy </w:t>
      </w:r>
      <w:r w:rsidRPr="0075285A">
        <w:rPr>
          <w:rFonts w:cs="Times New Roman"/>
        </w:rPr>
        <w:t>xuất dữ liệu một cách có cấu trúc, đáp ứng cho các phân tích chuyên sâu. Đề tài này đề xuất thiết kế một kho dữ liệu cho bộ dữ liệu phân tích cảm xúc trong văn bản tiếng Việt, giúp doanh nghiệp dễ dàng thu thập, quản lý và phân tích các đánh giá khách hàng từ nhiều nguồn. Kho dữ liệu sẽ được thiết kế theo mô hình sao với quy trình ETL (Trích xuất, Chuyển đổi, Tải) giúp đảm bảo dữ liệu luôn sẵn sàng và nhất quán cho việc khai thác.</w:t>
      </w:r>
      <w:r>
        <w:rPr>
          <w:rFonts w:cs="Times New Roman"/>
        </w:rPr>
        <w:t xml:space="preserve"> </w:t>
      </w:r>
      <w:r w:rsidRPr="0075285A">
        <w:rPr>
          <w:rFonts w:cs="Times New Roman"/>
        </w:rPr>
        <w:t>Mục tiêu của nghiên cứu là xây dựng một nền tảng kho dữ liệu mạnh mẽ cho phép các tổ chức dễ dàng phân tích và trực quan hóa dữ liệu cảm xúc, từ đó hỗ trợ ra quyết định chiến lược dựa trên dữ liệu thực tế và phản hồi của khách hàng.</w:t>
      </w:r>
    </w:p>
    <w:p w14:paraId="36690C93" w14:textId="77777777" w:rsidR="008C021E" w:rsidRPr="0013555B" w:rsidRDefault="008C021E" w:rsidP="00E0400E">
      <w:pPr>
        <w:pStyle w:val="Heading1"/>
        <w:spacing w:before="80"/>
        <w:rPr>
          <w:rFonts w:cs="Times New Roman"/>
          <w:b/>
          <w:bCs/>
          <w:szCs w:val="24"/>
        </w:rPr>
        <w:sectPr w:rsidR="008C021E" w:rsidRPr="0013555B" w:rsidSect="001360F2">
          <w:type w:val="continuous"/>
          <w:pgSz w:w="12240" w:h="15840"/>
          <w:pgMar w:top="1440" w:right="1440" w:bottom="1440" w:left="1440" w:header="720" w:footer="720" w:gutter="0"/>
          <w:cols w:num="2" w:space="720"/>
          <w:docGrid w:linePitch="360"/>
        </w:sectPr>
      </w:pPr>
    </w:p>
    <w:p w14:paraId="1F0DC549" w14:textId="6F7E1A3A" w:rsidR="00522C3A" w:rsidRPr="0013555B" w:rsidRDefault="00A54AE7" w:rsidP="00E0400E">
      <w:pPr>
        <w:pStyle w:val="Heading1"/>
        <w:numPr>
          <w:ilvl w:val="0"/>
          <w:numId w:val="3"/>
        </w:numPr>
        <w:spacing w:before="80"/>
        <w:rPr>
          <w:rFonts w:cs="Times New Roman"/>
          <w:b/>
          <w:bCs/>
          <w:sz w:val="22"/>
          <w:szCs w:val="22"/>
        </w:rPr>
      </w:pPr>
      <w:r w:rsidRPr="0013555B">
        <w:rPr>
          <w:rFonts w:cs="Times New Roman"/>
          <w:b/>
          <w:bCs/>
          <w:sz w:val="22"/>
          <w:szCs w:val="22"/>
        </w:rPr>
        <w:t>PHƯƠNG PHÁP NGHIÊN CỨU</w:t>
      </w:r>
    </w:p>
    <w:p w14:paraId="5E5568F1" w14:textId="77777777" w:rsidR="008C021E" w:rsidRPr="0013555B" w:rsidRDefault="008C021E" w:rsidP="00E0400E">
      <w:pPr>
        <w:pStyle w:val="Heading2"/>
        <w:spacing w:before="80"/>
        <w:ind w:left="426"/>
        <w:rPr>
          <w:rFonts w:cs="Times New Roman"/>
          <w:sz w:val="24"/>
          <w:szCs w:val="24"/>
        </w:rPr>
        <w:sectPr w:rsidR="008C021E" w:rsidRPr="0013555B" w:rsidSect="001360F2">
          <w:type w:val="continuous"/>
          <w:pgSz w:w="12240" w:h="15840"/>
          <w:pgMar w:top="1440" w:right="1440" w:bottom="1440" w:left="1440" w:header="720" w:footer="720" w:gutter="0"/>
          <w:cols w:num="2" w:space="720"/>
          <w:docGrid w:linePitch="360"/>
        </w:sectPr>
      </w:pPr>
    </w:p>
    <w:p w14:paraId="581EF559" w14:textId="40363F13" w:rsidR="00522C3A" w:rsidRPr="0013555B" w:rsidRDefault="00522C3A" w:rsidP="00E0400E">
      <w:pPr>
        <w:pStyle w:val="Heading2"/>
        <w:spacing w:before="80"/>
        <w:ind w:left="0"/>
        <w:jc w:val="both"/>
        <w:rPr>
          <w:rFonts w:cs="Times New Roman"/>
          <w:szCs w:val="22"/>
        </w:rPr>
      </w:pPr>
      <w:r w:rsidRPr="0013555B">
        <w:rPr>
          <w:rFonts w:cs="Times New Roman"/>
          <w:szCs w:val="22"/>
        </w:rPr>
        <w:t>2.</w:t>
      </w:r>
      <w:r w:rsidR="005801EA">
        <w:rPr>
          <w:rFonts w:cs="Times New Roman"/>
          <w:szCs w:val="22"/>
        </w:rPr>
        <w:t>1</w:t>
      </w:r>
      <w:r w:rsidRPr="0013555B">
        <w:rPr>
          <w:rFonts w:cs="Times New Roman"/>
          <w:szCs w:val="22"/>
        </w:rPr>
        <w:t xml:space="preserve"> </w:t>
      </w:r>
      <w:r w:rsidR="00921AC4" w:rsidRPr="0013555B">
        <w:rPr>
          <w:rFonts w:cs="Times New Roman"/>
          <w:szCs w:val="22"/>
        </w:rPr>
        <w:t>Xây dựng bộ dữ liệu phân tích cảm xúc</w:t>
      </w:r>
    </w:p>
    <w:p w14:paraId="2632BB44" w14:textId="77777777" w:rsidR="00921AC4" w:rsidRPr="00921AC4" w:rsidRDefault="00921AC4" w:rsidP="00296D6D">
      <w:pPr>
        <w:spacing w:before="80" w:after="80"/>
        <w:jc w:val="both"/>
        <w:rPr>
          <w:rFonts w:cs="Times New Roman"/>
        </w:rPr>
      </w:pPr>
      <w:r w:rsidRPr="00921AC4">
        <w:rPr>
          <w:rFonts w:cs="Times New Roman"/>
        </w:rPr>
        <w:t>Dữ liệu dùng để huấn luyện mô hình ở đây lấy từ dữ liệu IMDB - gồm 50.000 câu review phim kèm theo cảm xúc (sentiment) tích cực (positive) hoặc tiêu cực (negative). Các câu review này đã được dịch sang tiếng Việt bằng google dịch để phục vụ cho mục đích của mô hình.Bộ dữ liệu được xây dựng thành 1 file VI_IMDB.csv. Mỗi dòng dữ liệu có 2 thành phần: review - sentiment.</w:t>
      </w:r>
    </w:p>
    <w:p w14:paraId="0346DCD0" w14:textId="50EE453E" w:rsidR="00921AC4" w:rsidRPr="00921AC4" w:rsidRDefault="00921AC4" w:rsidP="00296D6D">
      <w:pPr>
        <w:spacing w:before="80" w:after="80"/>
        <w:jc w:val="both"/>
        <w:rPr>
          <w:rFonts w:cs="Times New Roman"/>
        </w:rPr>
      </w:pPr>
      <w:r w:rsidRPr="00921AC4">
        <w:rPr>
          <w:rFonts w:cs="Times New Roman"/>
        </w:rPr>
        <w:t>Review: là các phản hồi, đánh giá sản phẩm của khách hàng.</w:t>
      </w:r>
    </w:p>
    <w:p w14:paraId="5091BCC4" w14:textId="2D7140B4" w:rsidR="00921AC4" w:rsidRPr="00921AC4" w:rsidRDefault="00921AC4" w:rsidP="00296D6D">
      <w:pPr>
        <w:spacing w:before="80" w:after="80"/>
        <w:jc w:val="both"/>
        <w:rPr>
          <w:rFonts w:cs="Times New Roman"/>
        </w:rPr>
      </w:pPr>
      <w:r w:rsidRPr="00921AC4">
        <w:rPr>
          <w:rFonts w:cs="Times New Roman"/>
        </w:rPr>
        <w:t>Sentiment: Phân loại cảm xúc của khách hàng được phân loại như sau: ‘Tích cực’ là positive, ‘Tiêu cực’ là negative.</w:t>
      </w:r>
    </w:p>
    <w:p w14:paraId="3B32B968" w14:textId="35FB1DC6" w:rsidR="005801EA" w:rsidRPr="00921AC4" w:rsidRDefault="00921AC4" w:rsidP="00296D6D">
      <w:pPr>
        <w:spacing w:before="80" w:after="80"/>
        <w:jc w:val="both"/>
        <w:rPr>
          <w:rFonts w:cs="Times New Roman"/>
        </w:rPr>
      </w:pPr>
      <w:r w:rsidRPr="00921AC4">
        <w:rPr>
          <w:rFonts w:cs="Times New Roman"/>
        </w:rPr>
        <w:t>Với cấu trúc như trên, luận văn đã xây dựng được 1 bộ dữ liệu với 50.000 đánh giá. Trong đó có 25000 bình luận tích cực, và 25000 bình luận tiêu cực.</w:t>
      </w:r>
    </w:p>
    <w:p w14:paraId="3F94DD3F" w14:textId="201C63EB" w:rsidR="00921AC4" w:rsidRPr="0013555B" w:rsidRDefault="00921AC4" w:rsidP="00296D6D">
      <w:pPr>
        <w:spacing w:before="80" w:after="80"/>
        <w:jc w:val="both"/>
        <w:rPr>
          <w:rFonts w:cs="Times New Roman"/>
        </w:rPr>
      </w:pPr>
      <w:r w:rsidRPr="0013555B">
        <w:rPr>
          <w:rFonts w:cs="Times New Roman"/>
          <w:color w:val="000000"/>
          <w:sz w:val="26"/>
          <w:szCs w:val="26"/>
          <w:bdr w:val="none" w:sz="0" w:space="0" w:color="auto" w:frame="1"/>
        </w:rPr>
        <w:drawing>
          <wp:inline distT="0" distB="0" distL="0" distR="0" wp14:anchorId="4B9C2D71" wp14:editId="600F228D">
            <wp:extent cx="2866390" cy="1386205"/>
            <wp:effectExtent l="0" t="0" r="0" b="4445"/>
            <wp:docPr id="547032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6390" cy="1386205"/>
                    </a:xfrm>
                    <a:prstGeom prst="rect">
                      <a:avLst/>
                    </a:prstGeom>
                    <a:noFill/>
                    <a:ln>
                      <a:noFill/>
                    </a:ln>
                  </pic:spPr>
                </pic:pic>
              </a:graphicData>
            </a:graphic>
          </wp:inline>
        </w:drawing>
      </w:r>
    </w:p>
    <w:p w14:paraId="1ADC7C13" w14:textId="23098C1B" w:rsidR="00921AC4" w:rsidRPr="0013555B" w:rsidRDefault="00921AC4" w:rsidP="00296D6D">
      <w:pPr>
        <w:spacing w:before="80" w:after="80"/>
        <w:jc w:val="center"/>
        <w:rPr>
          <w:rFonts w:cs="Times New Roman"/>
          <w:i/>
          <w:iCs/>
          <w:sz w:val="18"/>
          <w:szCs w:val="18"/>
        </w:rPr>
      </w:pPr>
      <w:r w:rsidRPr="0013555B">
        <w:rPr>
          <w:rFonts w:cs="Times New Roman"/>
          <w:b/>
          <w:bCs/>
          <w:i/>
          <w:iCs/>
          <w:sz w:val="18"/>
          <w:szCs w:val="18"/>
        </w:rPr>
        <w:t>Hình 1:</w:t>
      </w:r>
      <w:r w:rsidRPr="0013555B">
        <w:rPr>
          <w:rFonts w:cs="Times New Roman"/>
          <w:i/>
          <w:iCs/>
          <w:sz w:val="18"/>
          <w:szCs w:val="18"/>
        </w:rPr>
        <w:t xml:space="preserve"> Mô tả bộ dữ liệu phân tích cảm xúc</w:t>
      </w:r>
    </w:p>
    <w:p w14:paraId="3AF626C8" w14:textId="521A29C6" w:rsidR="00921AC4" w:rsidRPr="00921AC4" w:rsidRDefault="00921AC4" w:rsidP="00296D6D">
      <w:pPr>
        <w:spacing w:before="80" w:after="80"/>
        <w:jc w:val="both"/>
        <w:rPr>
          <w:rFonts w:cs="Times New Roman"/>
        </w:rPr>
      </w:pPr>
      <w:r w:rsidRPr="00921AC4">
        <w:rPr>
          <w:rFonts w:cs="Times New Roman"/>
        </w:rPr>
        <w:t>Thông kê dữ liệu được trình bày trong bảng sau:</w:t>
      </w:r>
    </w:p>
    <w:tbl>
      <w:tblPr>
        <w:tblW w:w="4531" w:type="dxa"/>
        <w:tblCellMar>
          <w:top w:w="15" w:type="dxa"/>
          <w:left w:w="15" w:type="dxa"/>
          <w:bottom w:w="15" w:type="dxa"/>
          <w:right w:w="15" w:type="dxa"/>
        </w:tblCellMar>
        <w:tblLook w:val="04A0" w:firstRow="1" w:lastRow="0" w:firstColumn="1" w:lastColumn="0" w:noHBand="0" w:noVBand="1"/>
      </w:tblPr>
      <w:tblGrid>
        <w:gridCol w:w="1555"/>
        <w:gridCol w:w="1559"/>
        <w:gridCol w:w="1417"/>
      </w:tblGrid>
      <w:tr w:rsidR="00921AC4" w:rsidRPr="00921AC4" w14:paraId="7D3DCABE" w14:textId="77777777" w:rsidTr="00921AC4">
        <w:trPr>
          <w:trHeight w:val="328"/>
        </w:trPr>
        <w:tc>
          <w:tcPr>
            <w:tcW w:w="1555" w:type="dxa"/>
            <w:tcBorders>
              <w:top w:val="single" w:sz="4" w:space="0" w:color="000000"/>
              <w:left w:val="single" w:sz="4" w:space="0" w:color="000000"/>
              <w:bottom w:val="single" w:sz="4" w:space="0" w:color="000000"/>
              <w:right w:val="single" w:sz="4" w:space="0" w:color="000000"/>
            </w:tcBorders>
            <w:hideMark/>
          </w:tcPr>
          <w:p w14:paraId="103AA239" w14:textId="77777777" w:rsidR="00921AC4" w:rsidRPr="00921AC4" w:rsidRDefault="00921AC4" w:rsidP="00296D6D">
            <w:pPr>
              <w:spacing w:before="80" w:after="80"/>
              <w:jc w:val="center"/>
              <w:rPr>
                <w:rFonts w:cs="Times New Roman"/>
              </w:rPr>
            </w:pPr>
            <w:r w:rsidRPr="00921AC4">
              <w:rPr>
                <w:rFonts w:cs="Times New Roman"/>
                <w:b/>
                <w:bCs/>
              </w:rPr>
              <w:t>Bộ dữ liệu</w:t>
            </w:r>
          </w:p>
        </w:tc>
        <w:tc>
          <w:tcPr>
            <w:tcW w:w="1559" w:type="dxa"/>
            <w:tcBorders>
              <w:top w:val="single" w:sz="4" w:space="0" w:color="000000"/>
              <w:left w:val="single" w:sz="4" w:space="0" w:color="000000"/>
              <w:bottom w:val="single" w:sz="4" w:space="0" w:color="000000"/>
              <w:right w:val="single" w:sz="4" w:space="0" w:color="000000"/>
            </w:tcBorders>
            <w:hideMark/>
          </w:tcPr>
          <w:p w14:paraId="346E16D6" w14:textId="77777777" w:rsidR="00921AC4" w:rsidRPr="00921AC4" w:rsidRDefault="00921AC4" w:rsidP="00296D6D">
            <w:pPr>
              <w:spacing w:before="80" w:after="80"/>
              <w:jc w:val="center"/>
              <w:rPr>
                <w:rFonts w:cs="Times New Roman"/>
              </w:rPr>
            </w:pPr>
            <w:r w:rsidRPr="00921AC4">
              <w:rPr>
                <w:rFonts w:cs="Times New Roman"/>
                <w:b/>
                <w:bCs/>
              </w:rPr>
              <w:t>Tích cực</w:t>
            </w:r>
          </w:p>
        </w:tc>
        <w:tc>
          <w:tcPr>
            <w:tcW w:w="1417" w:type="dxa"/>
            <w:tcBorders>
              <w:top w:val="single" w:sz="4" w:space="0" w:color="000000"/>
              <w:left w:val="single" w:sz="4" w:space="0" w:color="000000"/>
              <w:bottom w:val="single" w:sz="4" w:space="0" w:color="000000"/>
              <w:right w:val="single" w:sz="4" w:space="0" w:color="000000"/>
            </w:tcBorders>
            <w:hideMark/>
          </w:tcPr>
          <w:p w14:paraId="7E6ED712" w14:textId="77777777" w:rsidR="00921AC4" w:rsidRPr="00921AC4" w:rsidRDefault="00921AC4" w:rsidP="00296D6D">
            <w:pPr>
              <w:spacing w:before="80" w:after="80"/>
              <w:jc w:val="center"/>
              <w:rPr>
                <w:rFonts w:cs="Times New Roman"/>
              </w:rPr>
            </w:pPr>
            <w:r w:rsidRPr="00921AC4">
              <w:rPr>
                <w:rFonts w:cs="Times New Roman"/>
                <w:b/>
                <w:bCs/>
              </w:rPr>
              <w:t>Tiêu cực</w:t>
            </w:r>
          </w:p>
        </w:tc>
      </w:tr>
      <w:tr w:rsidR="00921AC4" w:rsidRPr="00921AC4" w14:paraId="0CC1CC27" w14:textId="77777777" w:rsidTr="00921AC4">
        <w:trPr>
          <w:trHeight w:val="136"/>
        </w:trPr>
        <w:tc>
          <w:tcPr>
            <w:tcW w:w="1555" w:type="dxa"/>
            <w:tcBorders>
              <w:top w:val="single" w:sz="4" w:space="0" w:color="000000"/>
              <w:left w:val="single" w:sz="4" w:space="0" w:color="000000"/>
              <w:bottom w:val="single" w:sz="4" w:space="0" w:color="000000"/>
              <w:right w:val="single" w:sz="4" w:space="0" w:color="000000"/>
            </w:tcBorders>
            <w:hideMark/>
          </w:tcPr>
          <w:p w14:paraId="4697C8F1" w14:textId="77777777" w:rsidR="00921AC4" w:rsidRPr="00921AC4" w:rsidRDefault="00921AC4" w:rsidP="00296D6D">
            <w:pPr>
              <w:spacing w:before="80" w:after="80"/>
              <w:jc w:val="center"/>
              <w:rPr>
                <w:rFonts w:cs="Times New Roman"/>
              </w:rPr>
            </w:pPr>
            <w:r w:rsidRPr="00921AC4">
              <w:rPr>
                <w:rFonts w:cs="Times New Roman"/>
                <w:b/>
                <w:bCs/>
              </w:rPr>
              <w:t>Huấn luyện</w:t>
            </w:r>
          </w:p>
        </w:tc>
        <w:tc>
          <w:tcPr>
            <w:tcW w:w="1559" w:type="dxa"/>
            <w:tcBorders>
              <w:top w:val="single" w:sz="4" w:space="0" w:color="000000"/>
              <w:left w:val="single" w:sz="4" w:space="0" w:color="000000"/>
              <w:bottom w:val="single" w:sz="4" w:space="0" w:color="000000"/>
              <w:right w:val="single" w:sz="4" w:space="0" w:color="000000"/>
            </w:tcBorders>
            <w:hideMark/>
          </w:tcPr>
          <w:p w14:paraId="4804B15F" w14:textId="77777777" w:rsidR="00921AC4" w:rsidRPr="00921AC4" w:rsidRDefault="00921AC4" w:rsidP="00296D6D">
            <w:pPr>
              <w:spacing w:before="80" w:after="80"/>
              <w:jc w:val="center"/>
              <w:rPr>
                <w:rFonts w:cs="Times New Roman"/>
              </w:rPr>
            </w:pPr>
            <w:r w:rsidRPr="00921AC4">
              <w:rPr>
                <w:rFonts w:cs="Times New Roman"/>
              </w:rPr>
              <w:t>20,000</w:t>
            </w:r>
          </w:p>
        </w:tc>
        <w:tc>
          <w:tcPr>
            <w:tcW w:w="1417" w:type="dxa"/>
            <w:tcBorders>
              <w:top w:val="single" w:sz="4" w:space="0" w:color="000000"/>
              <w:left w:val="single" w:sz="4" w:space="0" w:color="000000"/>
              <w:bottom w:val="single" w:sz="4" w:space="0" w:color="000000"/>
              <w:right w:val="single" w:sz="4" w:space="0" w:color="000000"/>
            </w:tcBorders>
            <w:hideMark/>
          </w:tcPr>
          <w:p w14:paraId="771571F5" w14:textId="77777777" w:rsidR="00921AC4" w:rsidRPr="00921AC4" w:rsidRDefault="00921AC4" w:rsidP="00296D6D">
            <w:pPr>
              <w:spacing w:before="80" w:after="80"/>
              <w:jc w:val="center"/>
              <w:rPr>
                <w:rFonts w:cs="Times New Roman"/>
              </w:rPr>
            </w:pPr>
            <w:r w:rsidRPr="00921AC4">
              <w:rPr>
                <w:rFonts w:cs="Times New Roman"/>
              </w:rPr>
              <w:t>20,000</w:t>
            </w:r>
          </w:p>
        </w:tc>
      </w:tr>
      <w:tr w:rsidR="00921AC4" w:rsidRPr="00921AC4" w14:paraId="5B7C6549" w14:textId="77777777" w:rsidTr="00921AC4">
        <w:trPr>
          <w:trHeight w:val="229"/>
        </w:trPr>
        <w:tc>
          <w:tcPr>
            <w:tcW w:w="1555" w:type="dxa"/>
            <w:tcBorders>
              <w:top w:val="single" w:sz="4" w:space="0" w:color="000000"/>
              <w:left w:val="single" w:sz="4" w:space="0" w:color="000000"/>
              <w:bottom w:val="single" w:sz="4" w:space="0" w:color="000000"/>
              <w:right w:val="single" w:sz="4" w:space="0" w:color="000000"/>
            </w:tcBorders>
            <w:hideMark/>
          </w:tcPr>
          <w:p w14:paraId="01C1A94C" w14:textId="77777777" w:rsidR="00921AC4" w:rsidRPr="00921AC4" w:rsidRDefault="00921AC4" w:rsidP="00296D6D">
            <w:pPr>
              <w:spacing w:before="80" w:after="80"/>
              <w:jc w:val="center"/>
              <w:rPr>
                <w:rFonts w:cs="Times New Roman"/>
              </w:rPr>
            </w:pPr>
            <w:r w:rsidRPr="00921AC4">
              <w:rPr>
                <w:rFonts w:cs="Times New Roman"/>
                <w:b/>
                <w:bCs/>
              </w:rPr>
              <w:t>Đánh giá</w:t>
            </w:r>
          </w:p>
        </w:tc>
        <w:tc>
          <w:tcPr>
            <w:tcW w:w="1559" w:type="dxa"/>
            <w:tcBorders>
              <w:top w:val="single" w:sz="4" w:space="0" w:color="000000"/>
              <w:left w:val="single" w:sz="4" w:space="0" w:color="000000"/>
              <w:bottom w:val="single" w:sz="4" w:space="0" w:color="000000"/>
              <w:right w:val="single" w:sz="4" w:space="0" w:color="000000"/>
            </w:tcBorders>
            <w:hideMark/>
          </w:tcPr>
          <w:p w14:paraId="7D8873C4" w14:textId="77777777" w:rsidR="00921AC4" w:rsidRPr="00921AC4" w:rsidRDefault="00921AC4" w:rsidP="00296D6D">
            <w:pPr>
              <w:spacing w:before="80" w:after="80"/>
              <w:jc w:val="center"/>
              <w:rPr>
                <w:rFonts w:cs="Times New Roman"/>
              </w:rPr>
            </w:pPr>
            <w:r w:rsidRPr="00921AC4">
              <w:rPr>
                <w:rFonts w:cs="Times New Roman"/>
              </w:rPr>
              <w:t>2,500</w:t>
            </w:r>
          </w:p>
        </w:tc>
        <w:tc>
          <w:tcPr>
            <w:tcW w:w="1417" w:type="dxa"/>
            <w:tcBorders>
              <w:top w:val="single" w:sz="4" w:space="0" w:color="000000"/>
              <w:left w:val="single" w:sz="4" w:space="0" w:color="000000"/>
              <w:bottom w:val="single" w:sz="4" w:space="0" w:color="000000"/>
              <w:right w:val="single" w:sz="4" w:space="0" w:color="000000"/>
            </w:tcBorders>
            <w:hideMark/>
          </w:tcPr>
          <w:p w14:paraId="76CE1805" w14:textId="77777777" w:rsidR="00921AC4" w:rsidRPr="00921AC4" w:rsidRDefault="00921AC4" w:rsidP="00296D6D">
            <w:pPr>
              <w:spacing w:before="80" w:after="80"/>
              <w:jc w:val="center"/>
              <w:rPr>
                <w:rFonts w:cs="Times New Roman"/>
              </w:rPr>
            </w:pPr>
            <w:r w:rsidRPr="00921AC4">
              <w:rPr>
                <w:rFonts w:cs="Times New Roman"/>
              </w:rPr>
              <w:t>2,500</w:t>
            </w:r>
          </w:p>
        </w:tc>
      </w:tr>
      <w:tr w:rsidR="00921AC4" w:rsidRPr="00921AC4" w14:paraId="6A964BBC" w14:textId="77777777" w:rsidTr="00921AC4">
        <w:trPr>
          <w:trHeight w:val="50"/>
        </w:trPr>
        <w:tc>
          <w:tcPr>
            <w:tcW w:w="1555" w:type="dxa"/>
            <w:tcBorders>
              <w:top w:val="single" w:sz="4" w:space="0" w:color="000000"/>
              <w:left w:val="single" w:sz="4" w:space="0" w:color="000000"/>
              <w:bottom w:val="single" w:sz="4" w:space="0" w:color="000000"/>
              <w:right w:val="single" w:sz="4" w:space="0" w:color="000000"/>
            </w:tcBorders>
            <w:hideMark/>
          </w:tcPr>
          <w:p w14:paraId="4E4689E5" w14:textId="77777777" w:rsidR="00921AC4" w:rsidRPr="00921AC4" w:rsidRDefault="00921AC4" w:rsidP="00296D6D">
            <w:pPr>
              <w:spacing w:before="80" w:after="80"/>
              <w:jc w:val="center"/>
              <w:rPr>
                <w:rFonts w:cs="Times New Roman"/>
              </w:rPr>
            </w:pPr>
            <w:r w:rsidRPr="00921AC4">
              <w:rPr>
                <w:rFonts w:cs="Times New Roman"/>
                <w:b/>
                <w:bCs/>
              </w:rPr>
              <w:t>Kiểm tra</w:t>
            </w:r>
          </w:p>
        </w:tc>
        <w:tc>
          <w:tcPr>
            <w:tcW w:w="1559" w:type="dxa"/>
            <w:tcBorders>
              <w:top w:val="single" w:sz="4" w:space="0" w:color="000000"/>
              <w:left w:val="single" w:sz="4" w:space="0" w:color="000000"/>
              <w:bottom w:val="single" w:sz="4" w:space="0" w:color="000000"/>
              <w:right w:val="single" w:sz="4" w:space="0" w:color="000000"/>
            </w:tcBorders>
            <w:hideMark/>
          </w:tcPr>
          <w:p w14:paraId="0324F102" w14:textId="77777777" w:rsidR="00921AC4" w:rsidRPr="00921AC4" w:rsidRDefault="00921AC4" w:rsidP="00296D6D">
            <w:pPr>
              <w:spacing w:before="80" w:after="80"/>
              <w:jc w:val="center"/>
              <w:rPr>
                <w:rFonts w:cs="Times New Roman"/>
              </w:rPr>
            </w:pPr>
            <w:r w:rsidRPr="00921AC4">
              <w:rPr>
                <w:rFonts w:cs="Times New Roman"/>
              </w:rPr>
              <w:t>2,500</w:t>
            </w:r>
          </w:p>
        </w:tc>
        <w:tc>
          <w:tcPr>
            <w:tcW w:w="1417" w:type="dxa"/>
            <w:tcBorders>
              <w:top w:val="single" w:sz="4" w:space="0" w:color="000000"/>
              <w:left w:val="single" w:sz="4" w:space="0" w:color="000000"/>
              <w:bottom w:val="single" w:sz="4" w:space="0" w:color="000000"/>
              <w:right w:val="single" w:sz="4" w:space="0" w:color="000000"/>
            </w:tcBorders>
            <w:hideMark/>
          </w:tcPr>
          <w:p w14:paraId="3B3E92E6" w14:textId="77777777" w:rsidR="00921AC4" w:rsidRPr="00921AC4" w:rsidRDefault="00921AC4" w:rsidP="00296D6D">
            <w:pPr>
              <w:spacing w:before="80" w:after="80"/>
              <w:jc w:val="center"/>
              <w:rPr>
                <w:rFonts w:cs="Times New Roman"/>
              </w:rPr>
            </w:pPr>
            <w:r w:rsidRPr="00921AC4">
              <w:rPr>
                <w:rFonts w:cs="Times New Roman"/>
              </w:rPr>
              <w:t>2,500</w:t>
            </w:r>
          </w:p>
        </w:tc>
      </w:tr>
    </w:tbl>
    <w:p w14:paraId="22E45566" w14:textId="243C6A89" w:rsidR="00921AC4" w:rsidRPr="00921AC4" w:rsidRDefault="00921AC4" w:rsidP="00296D6D">
      <w:pPr>
        <w:spacing w:before="80" w:after="80"/>
        <w:jc w:val="center"/>
        <w:rPr>
          <w:rFonts w:cs="Times New Roman"/>
          <w:i/>
          <w:iCs/>
          <w:sz w:val="18"/>
          <w:szCs w:val="18"/>
        </w:rPr>
      </w:pPr>
      <w:r w:rsidRPr="00921AC4">
        <w:rPr>
          <w:rFonts w:cs="Times New Roman"/>
          <w:b/>
          <w:bCs/>
          <w:i/>
          <w:iCs/>
          <w:sz w:val="18"/>
          <w:szCs w:val="18"/>
        </w:rPr>
        <w:t xml:space="preserve">Bảng 1: </w:t>
      </w:r>
      <w:r w:rsidRPr="00921AC4">
        <w:rPr>
          <w:rFonts w:cs="Times New Roman"/>
          <w:i/>
          <w:iCs/>
          <w:sz w:val="18"/>
          <w:szCs w:val="18"/>
        </w:rPr>
        <w:t>Bộ dữ liệu</w:t>
      </w:r>
      <w:r w:rsidRPr="0013555B">
        <w:rPr>
          <w:rFonts w:cs="Times New Roman"/>
          <w:i/>
          <w:iCs/>
          <w:sz w:val="18"/>
          <w:szCs w:val="18"/>
        </w:rPr>
        <w:t xml:space="preserve"> chưa được xử lý</w:t>
      </w:r>
    </w:p>
    <w:p w14:paraId="7FE66EA0" w14:textId="62323315" w:rsidR="00921AC4" w:rsidRPr="00921AC4" w:rsidRDefault="00921AC4" w:rsidP="00296D6D">
      <w:pPr>
        <w:spacing w:before="80" w:after="80"/>
        <w:jc w:val="both"/>
        <w:rPr>
          <w:rFonts w:cs="Times New Roman"/>
        </w:rPr>
      </w:pPr>
      <w:r w:rsidRPr="00921AC4">
        <w:rPr>
          <w:rFonts w:cs="Times New Roman"/>
        </w:rPr>
        <w:t>Sau khi chúng em thực hiện việc tiền xử lý dữ liệu gồm tách từ và loại bỏ các hư từ cũng như các dấu câu không cần thiết. Chúng em thu được dữ liệu như trong bảng sau:</w:t>
      </w:r>
    </w:p>
    <w:tbl>
      <w:tblPr>
        <w:tblW w:w="4531" w:type="dxa"/>
        <w:tblCellMar>
          <w:top w:w="15" w:type="dxa"/>
          <w:left w:w="15" w:type="dxa"/>
          <w:bottom w:w="15" w:type="dxa"/>
          <w:right w:w="15" w:type="dxa"/>
        </w:tblCellMar>
        <w:tblLook w:val="04A0" w:firstRow="1" w:lastRow="0" w:firstColumn="1" w:lastColumn="0" w:noHBand="0" w:noVBand="1"/>
      </w:tblPr>
      <w:tblGrid>
        <w:gridCol w:w="1555"/>
        <w:gridCol w:w="1559"/>
        <w:gridCol w:w="1417"/>
      </w:tblGrid>
      <w:tr w:rsidR="00921AC4" w:rsidRPr="00921AC4" w14:paraId="1E568413" w14:textId="77777777" w:rsidTr="00921AC4">
        <w:trPr>
          <w:trHeight w:val="49"/>
        </w:trPr>
        <w:tc>
          <w:tcPr>
            <w:tcW w:w="1555" w:type="dxa"/>
            <w:tcBorders>
              <w:top w:val="single" w:sz="4" w:space="0" w:color="000000"/>
              <w:left w:val="single" w:sz="4" w:space="0" w:color="000000"/>
              <w:bottom w:val="single" w:sz="4" w:space="0" w:color="000000"/>
              <w:right w:val="single" w:sz="4" w:space="0" w:color="000000"/>
            </w:tcBorders>
            <w:hideMark/>
          </w:tcPr>
          <w:p w14:paraId="462EE949" w14:textId="77777777" w:rsidR="00921AC4" w:rsidRPr="00921AC4" w:rsidRDefault="00921AC4" w:rsidP="00296D6D">
            <w:pPr>
              <w:spacing w:before="80" w:after="80"/>
              <w:jc w:val="center"/>
              <w:rPr>
                <w:rFonts w:cs="Times New Roman"/>
              </w:rPr>
            </w:pPr>
            <w:r w:rsidRPr="00921AC4">
              <w:rPr>
                <w:rFonts w:cs="Times New Roman"/>
                <w:b/>
                <w:bCs/>
              </w:rPr>
              <w:t>Bộ dữ liệu</w:t>
            </w:r>
          </w:p>
        </w:tc>
        <w:tc>
          <w:tcPr>
            <w:tcW w:w="1559" w:type="dxa"/>
            <w:tcBorders>
              <w:top w:val="single" w:sz="4" w:space="0" w:color="000000"/>
              <w:left w:val="single" w:sz="4" w:space="0" w:color="000000"/>
              <w:bottom w:val="single" w:sz="4" w:space="0" w:color="000000"/>
              <w:right w:val="single" w:sz="4" w:space="0" w:color="000000"/>
            </w:tcBorders>
            <w:hideMark/>
          </w:tcPr>
          <w:p w14:paraId="10B8646C" w14:textId="77777777" w:rsidR="00921AC4" w:rsidRPr="00921AC4" w:rsidRDefault="00921AC4" w:rsidP="00296D6D">
            <w:pPr>
              <w:spacing w:before="80" w:after="80"/>
              <w:jc w:val="center"/>
              <w:rPr>
                <w:rFonts w:cs="Times New Roman"/>
              </w:rPr>
            </w:pPr>
            <w:r w:rsidRPr="00921AC4">
              <w:rPr>
                <w:rFonts w:cs="Times New Roman"/>
                <w:b/>
                <w:bCs/>
              </w:rPr>
              <w:t>Tích cực</w:t>
            </w:r>
          </w:p>
        </w:tc>
        <w:tc>
          <w:tcPr>
            <w:tcW w:w="1417" w:type="dxa"/>
            <w:tcBorders>
              <w:top w:val="single" w:sz="4" w:space="0" w:color="000000"/>
              <w:left w:val="single" w:sz="4" w:space="0" w:color="000000"/>
              <w:bottom w:val="single" w:sz="4" w:space="0" w:color="000000"/>
              <w:right w:val="single" w:sz="4" w:space="0" w:color="000000"/>
            </w:tcBorders>
            <w:hideMark/>
          </w:tcPr>
          <w:p w14:paraId="0CF140FB" w14:textId="77777777" w:rsidR="00921AC4" w:rsidRPr="00921AC4" w:rsidRDefault="00921AC4" w:rsidP="00296D6D">
            <w:pPr>
              <w:spacing w:before="80" w:after="80"/>
              <w:jc w:val="center"/>
              <w:rPr>
                <w:rFonts w:cs="Times New Roman"/>
              </w:rPr>
            </w:pPr>
            <w:r w:rsidRPr="00921AC4">
              <w:rPr>
                <w:rFonts w:cs="Times New Roman"/>
                <w:b/>
                <w:bCs/>
              </w:rPr>
              <w:t>Tiêu cực</w:t>
            </w:r>
          </w:p>
        </w:tc>
      </w:tr>
      <w:tr w:rsidR="00921AC4" w:rsidRPr="00921AC4" w14:paraId="2149F1A1" w14:textId="77777777" w:rsidTr="00921AC4">
        <w:trPr>
          <w:trHeight w:val="88"/>
        </w:trPr>
        <w:tc>
          <w:tcPr>
            <w:tcW w:w="1555" w:type="dxa"/>
            <w:tcBorders>
              <w:top w:val="single" w:sz="4" w:space="0" w:color="000000"/>
              <w:left w:val="single" w:sz="4" w:space="0" w:color="000000"/>
              <w:bottom w:val="single" w:sz="4" w:space="0" w:color="000000"/>
              <w:right w:val="single" w:sz="4" w:space="0" w:color="000000"/>
            </w:tcBorders>
            <w:hideMark/>
          </w:tcPr>
          <w:p w14:paraId="78158ACA" w14:textId="77777777" w:rsidR="00921AC4" w:rsidRPr="00921AC4" w:rsidRDefault="00921AC4" w:rsidP="00296D6D">
            <w:pPr>
              <w:spacing w:before="80" w:after="80"/>
              <w:jc w:val="center"/>
              <w:rPr>
                <w:rFonts w:cs="Times New Roman"/>
              </w:rPr>
            </w:pPr>
            <w:r w:rsidRPr="00921AC4">
              <w:rPr>
                <w:rFonts w:cs="Times New Roman"/>
                <w:b/>
                <w:bCs/>
              </w:rPr>
              <w:t>Huấn luyện</w:t>
            </w:r>
          </w:p>
        </w:tc>
        <w:tc>
          <w:tcPr>
            <w:tcW w:w="1559" w:type="dxa"/>
            <w:tcBorders>
              <w:top w:val="single" w:sz="4" w:space="0" w:color="000000"/>
              <w:left w:val="single" w:sz="4" w:space="0" w:color="000000"/>
              <w:bottom w:val="single" w:sz="4" w:space="0" w:color="000000"/>
              <w:right w:val="single" w:sz="4" w:space="0" w:color="000000"/>
            </w:tcBorders>
            <w:hideMark/>
          </w:tcPr>
          <w:p w14:paraId="6D7A68EE" w14:textId="77777777" w:rsidR="00921AC4" w:rsidRPr="00921AC4" w:rsidRDefault="00921AC4" w:rsidP="00296D6D">
            <w:pPr>
              <w:spacing w:before="80" w:after="80"/>
              <w:jc w:val="center"/>
              <w:rPr>
                <w:rFonts w:cs="Times New Roman"/>
              </w:rPr>
            </w:pPr>
            <w:r w:rsidRPr="00921AC4">
              <w:rPr>
                <w:rFonts w:cs="Times New Roman"/>
              </w:rPr>
              <w:t>20,000</w:t>
            </w:r>
          </w:p>
        </w:tc>
        <w:tc>
          <w:tcPr>
            <w:tcW w:w="1417" w:type="dxa"/>
            <w:tcBorders>
              <w:top w:val="single" w:sz="4" w:space="0" w:color="000000"/>
              <w:left w:val="single" w:sz="4" w:space="0" w:color="000000"/>
              <w:bottom w:val="single" w:sz="4" w:space="0" w:color="000000"/>
              <w:right w:val="single" w:sz="4" w:space="0" w:color="000000"/>
            </w:tcBorders>
            <w:hideMark/>
          </w:tcPr>
          <w:p w14:paraId="0C1874EA" w14:textId="77777777" w:rsidR="00921AC4" w:rsidRPr="00921AC4" w:rsidRDefault="00921AC4" w:rsidP="00296D6D">
            <w:pPr>
              <w:spacing w:before="80" w:after="80"/>
              <w:jc w:val="center"/>
              <w:rPr>
                <w:rFonts w:cs="Times New Roman"/>
              </w:rPr>
            </w:pPr>
            <w:r w:rsidRPr="00921AC4">
              <w:rPr>
                <w:rFonts w:cs="Times New Roman"/>
              </w:rPr>
              <w:t>20,000</w:t>
            </w:r>
          </w:p>
        </w:tc>
      </w:tr>
      <w:tr w:rsidR="00921AC4" w:rsidRPr="00921AC4" w14:paraId="205BA31A" w14:textId="77777777" w:rsidTr="00921AC4">
        <w:trPr>
          <w:trHeight w:val="49"/>
        </w:trPr>
        <w:tc>
          <w:tcPr>
            <w:tcW w:w="1555" w:type="dxa"/>
            <w:tcBorders>
              <w:top w:val="single" w:sz="4" w:space="0" w:color="000000"/>
              <w:left w:val="single" w:sz="4" w:space="0" w:color="000000"/>
              <w:bottom w:val="single" w:sz="4" w:space="0" w:color="000000"/>
              <w:right w:val="single" w:sz="4" w:space="0" w:color="000000"/>
            </w:tcBorders>
            <w:hideMark/>
          </w:tcPr>
          <w:p w14:paraId="2CC75EF1" w14:textId="77777777" w:rsidR="00921AC4" w:rsidRPr="00921AC4" w:rsidRDefault="00921AC4" w:rsidP="00296D6D">
            <w:pPr>
              <w:spacing w:before="80" w:after="80"/>
              <w:jc w:val="center"/>
              <w:rPr>
                <w:rFonts w:cs="Times New Roman"/>
              </w:rPr>
            </w:pPr>
            <w:r w:rsidRPr="00921AC4">
              <w:rPr>
                <w:rFonts w:cs="Times New Roman"/>
                <w:b/>
                <w:bCs/>
              </w:rPr>
              <w:t>Đánh giá</w:t>
            </w:r>
          </w:p>
        </w:tc>
        <w:tc>
          <w:tcPr>
            <w:tcW w:w="1559" w:type="dxa"/>
            <w:tcBorders>
              <w:top w:val="single" w:sz="4" w:space="0" w:color="000000"/>
              <w:left w:val="single" w:sz="4" w:space="0" w:color="000000"/>
              <w:bottom w:val="single" w:sz="4" w:space="0" w:color="000000"/>
              <w:right w:val="single" w:sz="4" w:space="0" w:color="000000"/>
            </w:tcBorders>
            <w:hideMark/>
          </w:tcPr>
          <w:p w14:paraId="779218E4" w14:textId="77777777" w:rsidR="00921AC4" w:rsidRPr="00921AC4" w:rsidRDefault="00921AC4" w:rsidP="00296D6D">
            <w:pPr>
              <w:spacing w:before="80" w:after="80"/>
              <w:jc w:val="center"/>
              <w:rPr>
                <w:rFonts w:cs="Times New Roman"/>
              </w:rPr>
            </w:pPr>
            <w:r w:rsidRPr="00921AC4">
              <w:rPr>
                <w:rFonts w:cs="Times New Roman"/>
              </w:rPr>
              <w:t>2,500</w:t>
            </w:r>
          </w:p>
        </w:tc>
        <w:tc>
          <w:tcPr>
            <w:tcW w:w="1417" w:type="dxa"/>
            <w:tcBorders>
              <w:top w:val="single" w:sz="4" w:space="0" w:color="000000"/>
              <w:left w:val="single" w:sz="4" w:space="0" w:color="000000"/>
              <w:bottom w:val="single" w:sz="4" w:space="0" w:color="000000"/>
              <w:right w:val="single" w:sz="4" w:space="0" w:color="000000"/>
            </w:tcBorders>
            <w:hideMark/>
          </w:tcPr>
          <w:p w14:paraId="3AD1DEC3" w14:textId="77777777" w:rsidR="00921AC4" w:rsidRPr="00921AC4" w:rsidRDefault="00921AC4" w:rsidP="00296D6D">
            <w:pPr>
              <w:spacing w:before="80" w:after="80"/>
              <w:jc w:val="center"/>
              <w:rPr>
                <w:rFonts w:cs="Times New Roman"/>
              </w:rPr>
            </w:pPr>
            <w:r w:rsidRPr="00921AC4">
              <w:rPr>
                <w:rFonts w:cs="Times New Roman"/>
              </w:rPr>
              <w:t>2,500</w:t>
            </w:r>
          </w:p>
        </w:tc>
      </w:tr>
      <w:tr w:rsidR="00921AC4" w:rsidRPr="00921AC4" w14:paraId="3A54AC5A" w14:textId="77777777" w:rsidTr="00921AC4">
        <w:trPr>
          <w:trHeight w:val="145"/>
        </w:trPr>
        <w:tc>
          <w:tcPr>
            <w:tcW w:w="1555" w:type="dxa"/>
            <w:tcBorders>
              <w:top w:val="single" w:sz="4" w:space="0" w:color="000000"/>
              <w:left w:val="single" w:sz="4" w:space="0" w:color="000000"/>
              <w:bottom w:val="single" w:sz="4" w:space="0" w:color="000000"/>
              <w:right w:val="single" w:sz="4" w:space="0" w:color="000000"/>
            </w:tcBorders>
            <w:hideMark/>
          </w:tcPr>
          <w:p w14:paraId="768CE220" w14:textId="77777777" w:rsidR="00921AC4" w:rsidRPr="00921AC4" w:rsidRDefault="00921AC4" w:rsidP="00296D6D">
            <w:pPr>
              <w:spacing w:before="80" w:after="80"/>
              <w:jc w:val="center"/>
              <w:rPr>
                <w:rFonts w:cs="Times New Roman"/>
              </w:rPr>
            </w:pPr>
            <w:r w:rsidRPr="00921AC4">
              <w:rPr>
                <w:rFonts w:cs="Times New Roman"/>
                <w:b/>
                <w:bCs/>
              </w:rPr>
              <w:t>Kiểm tra</w:t>
            </w:r>
          </w:p>
        </w:tc>
        <w:tc>
          <w:tcPr>
            <w:tcW w:w="1559" w:type="dxa"/>
            <w:tcBorders>
              <w:top w:val="single" w:sz="4" w:space="0" w:color="000000"/>
              <w:left w:val="single" w:sz="4" w:space="0" w:color="000000"/>
              <w:bottom w:val="single" w:sz="4" w:space="0" w:color="000000"/>
              <w:right w:val="single" w:sz="4" w:space="0" w:color="000000"/>
            </w:tcBorders>
            <w:hideMark/>
          </w:tcPr>
          <w:p w14:paraId="15CBE2FC" w14:textId="77777777" w:rsidR="00921AC4" w:rsidRPr="00921AC4" w:rsidRDefault="00921AC4" w:rsidP="00296D6D">
            <w:pPr>
              <w:spacing w:before="80" w:after="80"/>
              <w:jc w:val="center"/>
              <w:rPr>
                <w:rFonts w:cs="Times New Roman"/>
              </w:rPr>
            </w:pPr>
            <w:r w:rsidRPr="00921AC4">
              <w:rPr>
                <w:rFonts w:cs="Times New Roman"/>
              </w:rPr>
              <w:t>2,500</w:t>
            </w:r>
          </w:p>
        </w:tc>
        <w:tc>
          <w:tcPr>
            <w:tcW w:w="1417" w:type="dxa"/>
            <w:tcBorders>
              <w:top w:val="single" w:sz="4" w:space="0" w:color="000000"/>
              <w:left w:val="single" w:sz="4" w:space="0" w:color="000000"/>
              <w:bottom w:val="single" w:sz="4" w:space="0" w:color="000000"/>
              <w:right w:val="single" w:sz="4" w:space="0" w:color="000000"/>
            </w:tcBorders>
            <w:hideMark/>
          </w:tcPr>
          <w:p w14:paraId="49CF8CAD" w14:textId="77777777" w:rsidR="00921AC4" w:rsidRPr="00921AC4" w:rsidRDefault="00921AC4" w:rsidP="00296D6D">
            <w:pPr>
              <w:spacing w:before="80" w:after="80"/>
              <w:jc w:val="center"/>
              <w:rPr>
                <w:rFonts w:cs="Times New Roman"/>
              </w:rPr>
            </w:pPr>
            <w:r w:rsidRPr="00921AC4">
              <w:rPr>
                <w:rFonts w:cs="Times New Roman"/>
              </w:rPr>
              <w:t>2,500</w:t>
            </w:r>
          </w:p>
        </w:tc>
      </w:tr>
    </w:tbl>
    <w:p w14:paraId="18225983" w14:textId="2CC0CBB8" w:rsidR="00921AC4" w:rsidRPr="0013555B" w:rsidRDefault="00921AC4" w:rsidP="00296D6D">
      <w:pPr>
        <w:spacing w:before="80" w:after="80"/>
        <w:jc w:val="center"/>
        <w:rPr>
          <w:rFonts w:cs="Times New Roman"/>
          <w:i/>
          <w:iCs/>
          <w:sz w:val="18"/>
          <w:szCs w:val="18"/>
        </w:rPr>
      </w:pPr>
      <w:r w:rsidRPr="00921AC4">
        <w:rPr>
          <w:rFonts w:cs="Times New Roman"/>
          <w:b/>
          <w:bCs/>
          <w:i/>
          <w:iCs/>
          <w:sz w:val="18"/>
          <w:szCs w:val="18"/>
        </w:rPr>
        <w:t xml:space="preserve">Bảng 2: </w:t>
      </w:r>
      <w:r w:rsidRPr="00921AC4">
        <w:rPr>
          <w:rFonts w:cs="Times New Roman"/>
          <w:i/>
          <w:iCs/>
          <w:sz w:val="18"/>
          <w:szCs w:val="18"/>
        </w:rPr>
        <w:t>Bộ dữ liệu đã tiền xử lý</w:t>
      </w:r>
    </w:p>
    <w:p w14:paraId="3BCC75FE" w14:textId="0E9D0388" w:rsidR="00921AC4" w:rsidRPr="0013555B" w:rsidRDefault="00921AC4" w:rsidP="00296D6D">
      <w:pPr>
        <w:pStyle w:val="Heading2"/>
        <w:spacing w:before="80"/>
        <w:ind w:left="0"/>
        <w:jc w:val="both"/>
        <w:rPr>
          <w:rFonts w:cs="Times New Roman"/>
        </w:rPr>
      </w:pPr>
      <w:r w:rsidRPr="0013555B">
        <w:rPr>
          <w:rFonts w:cs="Times New Roman"/>
        </w:rPr>
        <w:t>2.</w:t>
      </w:r>
      <w:r w:rsidR="001B746C">
        <w:rPr>
          <w:rFonts w:cs="Times New Roman"/>
        </w:rPr>
        <w:t>2</w:t>
      </w:r>
      <w:r w:rsidRPr="0013555B">
        <w:rPr>
          <w:rFonts w:cs="Times New Roman"/>
        </w:rPr>
        <w:t xml:space="preserve"> Tiền xử lý dữ liệu</w:t>
      </w:r>
    </w:p>
    <w:p w14:paraId="43C656F4" w14:textId="77777777" w:rsidR="00921AC4" w:rsidRPr="00921AC4" w:rsidRDefault="00921AC4" w:rsidP="00296D6D">
      <w:pPr>
        <w:spacing w:before="80" w:after="80"/>
        <w:jc w:val="both"/>
        <w:rPr>
          <w:rFonts w:cs="Times New Roman"/>
        </w:rPr>
      </w:pPr>
      <w:r w:rsidRPr="00921AC4">
        <w:rPr>
          <w:rFonts w:cs="Times New Roman"/>
        </w:rPr>
        <w:t>Tiền xử lý dữ liệu là một trong những bước quan trọng nhất khi giải quyết bất kỳ bài toán nào trong lĩnh vực Học máy. Để mô hình có thể đưa ra kết quả có độ chính xác cao thì bộ dữ liệu luôn cần được xử lý, làm sạch và biến đổi trước khi trở thành dữ liệu huấn luyện cho mô hình học máy.</w:t>
      </w:r>
    </w:p>
    <w:p w14:paraId="2B02B9A4" w14:textId="77777777" w:rsidR="00921AC4" w:rsidRPr="00921AC4" w:rsidRDefault="00921AC4" w:rsidP="00296D6D">
      <w:pPr>
        <w:spacing w:before="80" w:after="80"/>
        <w:jc w:val="both"/>
        <w:rPr>
          <w:rFonts w:cs="Times New Roman"/>
        </w:rPr>
      </w:pPr>
      <w:r w:rsidRPr="00921AC4">
        <w:rPr>
          <w:rFonts w:cs="Times New Roman"/>
        </w:rPr>
        <w:lastRenderedPageBreak/>
        <w:t>Đối với luận văn này, dữ liệu input đầu vào là các phản hồi, đánh giá của khách hàng về sản phẩm. Dữ liệu thường không chuẩn, vì thế ta phải tiến hành xử lý dữ liệu:</w:t>
      </w:r>
    </w:p>
    <w:p w14:paraId="22988ABE" w14:textId="4ECBED94" w:rsidR="00921AC4" w:rsidRPr="00921AC4" w:rsidRDefault="00921AC4" w:rsidP="00296D6D">
      <w:pPr>
        <w:spacing w:before="80" w:after="80"/>
        <w:jc w:val="both"/>
        <w:rPr>
          <w:rFonts w:cs="Times New Roman"/>
        </w:rPr>
      </w:pPr>
      <w:r w:rsidRPr="00921AC4">
        <w:rPr>
          <w:rFonts w:cs="Times New Roman"/>
        </w:rPr>
        <w:t>Loại bỏ các dãy html.</w:t>
      </w:r>
    </w:p>
    <w:p w14:paraId="510F5D69" w14:textId="6817B653" w:rsidR="00921AC4" w:rsidRPr="00921AC4" w:rsidRDefault="00921AC4" w:rsidP="00296D6D">
      <w:pPr>
        <w:spacing w:before="80" w:after="80"/>
        <w:jc w:val="both"/>
        <w:rPr>
          <w:rFonts w:cs="Times New Roman"/>
        </w:rPr>
      </w:pPr>
      <w:r w:rsidRPr="00921AC4">
        <w:rPr>
          <w:rFonts w:cs="Times New Roman"/>
        </w:rPr>
        <w:t>Loại bỏ các dấu ngoặc vuông.</w:t>
      </w:r>
    </w:p>
    <w:p w14:paraId="557F5C6F" w14:textId="3D8CF4CB" w:rsidR="00921AC4" w:rsidRPr="00921AC4" w:rsidRDefault="00921AC4" w:rsidP="00296D6D">
      <w:pPr>
        <w:spacing w:before="80" w:after="80"/>
        <w:jc w:val="both"/>
        <w:rPr>
          <w:rFonts w:cs="Times New Roman"/>
        </w:rPr>
      </w:pPr>
      <w:r w:rsidRPr="00921AC4">
        <w:rPr>
          <w:rFonts w:cs="Times New Roman"/>
        </w:rPr>
        <w:t>Loại bỏ văn bản nhiễu.</w:t>
      </w:r>
    </w:p>
    <w:p w14:paraId="1209FF9E" w14:textId="550E7AFE" w:rsidR="00921AC4" w:rsidRPr="00921AC4" w:rsidRDefault="00921AC4" w:rsidP="00296D6D">
      <w:pPr>
        <w:spacing w:before="80" w:after="80"/>
        <w:jc w:val="both"/>
        <w:rPr>
          <w:rFonts w:cs="Times New Roman"/>
        </w:rPr>
      </w:pPr>
      <w:r w:rsidRPr="00921AC4">
        <w:rPr>
          <w:rFonts w:cs="Times New Roman"/>
        </w:rPr>
        <w:t>Loại bỏ các ký tự đặc biệt.</w:t>
      </w:r>
    </w:p>
    <w:p w14:paraId="24A01C74" w14:textId="0A9C2C20" w:rsidR="00921AC4" w:rsidRPr="00921AC4" w:rsidRDefault="00921AC4" w:rsidP="00296D6D">
      <w:pPr>
        <w:spacing w:before="80" w:after="80"/>
        <w:jc w:val="both"/>
        <w:rPr>
          <w:rFonts w:cs="Times New Roman"/>
        </w:rPr>
      </w:pPr>
      <w:r w:rsidRPr="00921AC4">
        <w:rPr>
          <w:rFonts w:cs="Times New Roman"/>
        </w:rPr>
        <w:t>Đưa các từ trong văn bản về từ gốc.</w:t>
      </w:r>
    </w:p>
    <w:p w14:paraId="2D704FA1" w14:textId="7C217FFB" w:rsidR="00921AC4" w:rsidRPr="00921AC4" w:rsidRDefault="00921AC4" w:rsidP="00296D6D">
      <w:pPr>
        <w:spacing w:before="80" w:after="80"/>
        <w:jc w:val="both"/>
        <w:rPr>
          <w:rFonts w:cs="Times New Roman"/>
        </w:rPr>
      </w:pPr>
      <w:r w:rsidRPr="00921AC4">
        <w:rPr>
          <w:rFonts w:cs="Times New Roman"/>
        </w:rPr>
        <w:t>Loại bỏ các từ dừng trong tiếng Việt.</w:t>
      </w:r>
    </w:p>
    <w:p w14:paraId="7DB21775" w14:textId="73320B1D" w:rsidR="00296D6D" w:rsidRPr="00296D6D" w:rsidRDefault="00921AC4" w:rsidP="00296D6D">
      <w:pPr>
        <w:spacing w:before="80" w:after="80"/>
        <w:jc w:val="both"/>
        <w:rPr>
          <w:rFonts w:cs="Times New Roman"/>
        </w:rPr>
        <w:sectPr w:rsidR="00296D6D" w:rsidRPr="00296D6D" w:rsidSect="001360F2">
          <w:type w:val="continuous"/>
          <w:pgSz w:w="12240" w:h="15840"/>
          <w:pgMar w:top="1440" w:right="1440" w:bottom="1440" w:left="1440" w:header="720" w:footer="720" w:gutter="0"/>
          <w:cols w:num="2" w:space="720"/>
          <w:docGrid w:linePitch="360"/>
        </w:sectPr>
      </w:pPr>
      <w:r w:rsidRPr="00921AC4">
        <w:rPr>
          <w:rFonts w:cs="Times New Roman"/>
        </w:rPr>
        <w:t>Tiếp theo, chúng em tiến hành xử lý bộ dữ liệu. Ở đây chúng em sẽ áp dụng thuật toán Tokenziner đây là một nhánh con trong tập xử lý ngôn ngữ tự nhiên. Tokenziner cho phép ta vectơ hóa một kho ngữ liệu văn bản, bằng cách biến mỗi văn bản thành một chuỗi các số nguyên hoặc thành một vectơ trong đó hệ số cho mỗi mã thông báo có thể là nhị phân, dựa trên số từ, dựa trên tf-idf ...</w:t>
      </w:r>
    </w:p>
    <w:p w14:paraId="4D2A84B6" w14:textId="77777777" w:rsidR="00296D6D" w:rsidRDefault="00296D6D" w:rsidP="00296D6D">
      <w:pPr>
        <w:pStyle w:val="Heading1"/>
        <w:spacing w:before="80"/>
        <w:jc w:val="both"/>
        <w:rPr>
          <w:rFonts w:cs="Times New Roman"/>
          <w:b/>
          <w:bCs/>
          <w:sz w:val="22"/>
          <w:szCs w:val="22"/>
        </w:rPr>
      </w:pPr>
    </w:p>
    <w:p w14:paraId="2BDAC321" w14:textId="516C9204" w:rsidR="00BB4013" w:rsidRDefault="0049405F" w:rsidP="00296D6D">
      <w:pPr>
        <w:pStyle w:val="Heading1"/>
        <w:numPr>
          <w:ilvl w:val="0"/>
          <w:numId w:val="3"/>
        </w:numPr>
        <w:spacing w:before="80"/>
        <w:jc w:val="both"/>
        <w:rPr>
          <w:rFonts w:cs="Times New Roman"/>
          <w:b/>
          <w:bCs/>
          <w:sz w:val="22"/>
          <w:szCs w:val="22"/>
        </w:rPr>
      </w:pPr>
      <w:r w:rsidRPr="0013555B">
        <w:rPr>
          <w:rFonts w:cs="Times New Roman"/>
          <w:b/>
          <w:bCs/>
          <w:sz w:val="22"/>
          <w:szCs w:val="22"/>
        </w:rPr>
        <w:t xml:space="preserve">KẾT QUẢ </w:t>
      </w:r>
      <w:r w:rsidR="00522C3A" w:rsidRPr="0013555B">
        <w:rPr>
          <w:rFonts w:cs="Times New Roman"/>
          <w:b/>
          <w:bCs/>
          <w:sz w:val="22"/>
          <w:szCs w:val="22"/>
        </w:rPr>
        <w:t>NGHIÊN CỨU</w:t>
      </w:r>
    </w:p>
    <w:p w14:paraId="343ADE3D" w14:textId="77777777" w:rsidR="00296D6D" w:rsidRDefault="00296D6D" w:rsidP="00296D6D">
      <w:pPr>
        <w:jc w:val="both"/>
        <w:sectPr w:rsidR="00296D6D" w:rsidSect="00296D6D">
          <w:type w:val="continuous"/>
          <w:pgSz w:w="12240" w:h="15840"/>
          <w:pgMar w:top="1440" w:right="1440" w:bottom="1440" w:left="1440" w:header="720" w:footer="720" w:gutter="0"/>
          <w:cols w:space="720"/>
          <w:docGrid w:linePitch="360"/>
        </w:sectPr>
      </w:pPr>
    </w:p>
    <w:p w14:paraId="315386E6" w14:textId="1653D2A2" w:rsidR="00E0400E" w:rsidRPr="00E0400E" w:rsidRDefault="00E0400E" w:rsidP="00296D6D">
      <w:r>
        <w:t xml:space="preserve">Biểu đồ </w:t>
      </w:r>
      <w:r w:rsidR="00296D6D">
        <w:t xml:space="preserve">và bảng mô tả </w:t>
      </w:r>
      <w:r>
        <w:t xml:space="preserve">Dataset: </w:t>
      </w:r>
      <w:hyperlink r:id="rId7" w:history="1">
        <w:r w:rsidRPr="000C703A">
          <w:rPr>
            <w:rStyle w:val="Hyperlink"/>
          </w:rPr>
          <w:t>https://colab.research.google.com/drive/1BjlTHuUTTNOoIikC1CPiiC8OMWuZeBQN#scrollTo=faTxn8uBEJdG</w:t>
        </w:r>
      </w:hyperlink>
      <w:r>
        <w:t xml:space="preserve"> </w:t>
      </w:r>
    </w:p>
    <w:p w14:paraId="0AE7BBBF" w14:textId="77777777" w:rsidR="00E0400E" w:rsidRDefault="00E0400E" w:rsidP="00296D6D">
      <w:pPr>
        <w:spacing w:before="80" w:after="80"/>
        <w:jc w:val="both"/>
      </w:pPr>
      <w:r w:rsidRPr="00E0400E">
        <w:t>Trong nghiên cứu này, kho dữ liệu đã được xây dựng và trực quan hóa nhằm cung cấp những hiểu biết sâu sắc về cảm xúc của người dùng trong các đánh giá phim bằng tiếng Việt. Việc xử lý và phân tích dữ liệu đã làm rõ các đặc điểm của từng nhóm cảm xúc (tích cực và tiêu cực) trong bộ dữ liệu, từ đó hỗ trợ các phân tích và ra quyết định dựa trên dữ liệu thực tế. Dưới đây là các kết quả phân tích chính.</w:t>
      </w:r>
    </w:p>
    <w:p w14:paraId="49259593" w14:textId="77777777" w:rsidR="00E0400E" w:rsidRPr="00E0400E" w:rsidRDefault="00E0400E" w:rsidP="00296D6D">
      <w:pPr>
        <w:spacing w:before="80" w:after="80"/>
        <w:jc w:val="both"/>
        <w:rPr>
          <w:b/>
          <w:bCs/>
        </w:rPr>
      </w:pPr>
      <w:r w:rsidRPr="00E0400E">
        <w:rPr>
          <w:b/>
          <w:bCs/>
        </w:rPr>
        <w:t>3.1 Phân phối cảm xúc</w:t>
      </w:r>
    </w:p>
    <w:p w14:paraId="78B99611" w14:textId="7D84D402" w:rsidR="00E0400E" w:rsidRDefault="00E0400E" w:rsidP="00296D6D">
      <w:pPr>
        <w:spacing w:before="80" w:after="80"/>
        <w:jc w:val="both"/>
      </w:pPr>
      <w:r w:rsidRPr="00E0400E">
        <w:t>Biểu đồ phân phối số lượng đánh giá theo cảm xúc cho thấy rằng bộ dữ liệu được xây dựng với số lượng đánh giá tích cực và tiêu cực cân bằng, với mỗi nhãn có 25,000 đánh giá. Sự cân bằng này rất quan trọng, vì nó giúp mô hình học máy khi huấn luyện không bị lệch về bất kỳ nhãn cảm xúc nào, đồng thời cải thiện độ chính xác khi phân loại cảm xúc của các đánh giá mới.</w:t>
      </w:r>
    </w:p>
    <w:p w14:paraId="042469AC" w14:textId="71D131A7" w:rsidR="00E0400E" w:rsidRPr="00E0400E" w:rsidRDefault="00E0400E" w:rsidP="00296D6D">
      <w:pPr>
        <w:spacing w:before="80" w:after="80"/>
        <w:jc w:val="both"/>
        <w:rPr>
          <w:b/>
          <w:bCs/>
        </w:rPr>
      </w:pPr>
      <w:r w:rsidRPr="00E0400E">
        <w:rPr>
          <w:b/>
          <w:bCs/>
        </w:rPr>
        <w:t xml:space="preserve">3.1 </w:t>
      </w:r>
      <w:r w:rsidRPr="00E0400E">
        <w:rPr>
          <w:b/>
          <w:bCs/>
        </w:rPr>
        <w:t>Tích hợp và Tiền xử lý dữ liệu</w:t>
      </w:r>
    </w:p>
    <w:p w14:paraId="6AA29FDB" w14:textId="77777777" w:rsidR="00E0400E" w:rsidRDefault="00E0400E" w:rsidP="00296D6D">
      <w:pPr>
        <w:spacing w:before="80" w:after="80"/>
        <w:jc w:val="both"/>
      </w:pPr>
      <w:r w:rsidRPr="00E0400E">
        <w:t>Quy trình ETL được thực hiện để đảm bảo dữ liệu đưa vào Data Warehouse là sạch và có chất lượng cao. Cụ thể:</w:t>
      </w:r>
    </w:p>
    <w:p w14:paraId="3DD81950" w14:textId="77777777" w:rsidR="00E0400E" w:rsidRDefault="00E0400E" w:rsidP="00296D6D">
      <w:pPr>
        <w:spacing w:before="80" w:after="80"/>
        <w:jc w:val="both"/>
      </w:pPr>
      <w:r w:rsidRPr="00E0400E">
        <w:t>Trích xuất dữ liệu: Dữ liệu từ bộ VI_IMDB.csv, bao gồm 50.000 đánh giá với các nhãn cảm xúc "Tích cực" và "Tiêu cực", đã được tải vào hệ thống.</w:t>
      </w:r>
    </w:p>
    <w:p w14:paraId="13E7D3CA" w14:textId="77777777" w:rsidR="00E0400E" w:rsidRDefault="00E0400E" w:rsidP="00296D6D">
      <w:pPr>
        <w:spacing w:before="80" w:after="80"/>
        <w:jc w:val="both"/>
      </w:pPr>
      <w:r w:rsidRPr="00E0400E">
        <w:t xml:space="preserve">Làm sạch dữ liệu: Các yếu tố nhiễu như thẻ HTML, ký tự đặc biệt, và từ dừng được loại bỏ. Điều này </w:t>
      </w:r>
      <w:r w:rsidRPr="00E0400E">
        <w:t>giúp giảm thiểu dữ liệu thừa và tăng độ chính xác khi phân tích cảm xúc.</w:t>
      </w:r>
    </w:p>
    <w:p w14:paraId="74A11018" w14:textId="60E38811" w:rsidR="00E0400E" w:rsidRPr="00E0400E" w:rsidRDefault="00E0400E" w:rsidP="00296D6D">
      <w:pPr>
        <w:spacing w:before="80" w:after="80"/>
        <w:jc w:val="both"/>
      </w:pPr>
      <w:r w:rsidRPr="00E0400E">
        <w:t>Tách từ và chuẩn hóa từ: Quá trình tokenization được thực hiện để chuẩn hóa văn bản, giúp mô hình hiểu rõ hơn về cấu trúc ngữ pháp và ngữ nghĩa.</w:t>
      </w:r>
    </w:p>
    <w:p w14:paraId="4557E360" w14:textId="0E45D434" w:rsidR="00E0400E" w:rsidRPr="00E0400E" w:rsidRDefault="00E0400E" w:rsidP="00296D6D">
      <w:pPr>
        <w:spacing w:before="80" w:after="80"/>
        <w:jc w:val="both"/>
      </w:pPr>
      <w:r w:rsidRPr="00E0400E">
        <w:t>Kết quả từ bước tiền xử lý được trình bày trong Bảng 1, cho thấy sự phân phối đều giữa các đánh giá tích cực và tiêu cực sau khi làm sạch.</w:t>
      </w:r>
    </w:p>
    <w:p w14:paraId="1A938EE5" w14:textId="280C1325" w:rsidR="00E0400E" w:rsidRPr="00E0400E" w:rsidRDefault="00E0400E" w:rsidP="00296D6D">
      <w:pPr>
        <w:pStyle w:val="ListParagraph"/>
        <w:numPr>
          <w:ilvl w:val="1"/>
          <w:numId w:val="13"/>
        </w:numPr>
        <w:spacing w:before="80" w:after="80"/>
        <w:jc w:val="both"/>
        <w:rPr>
          <w:b/>
          <w:bCs/>
        </w:rPr>
      </w:pPr>
      <w:r w:rsidRPr="00E0400E">
        <w:rPr>
          <w:b/>
          <w:bCs/>
        </w:rPr>
        <w:t>Đặc điểm độ dài đánh giá theo cảm xúc</w:t>
      </w:r>
    </w:p>
    <w:p w14:paraId="2C127229" w14:textId="77777777" w:rsidR="00E0400E" w:rsidRDefault="00E0400E" w:rsidP="00296D6D">
      <w:pPr>
        <w:spacing w:before="80" w:after="80"/>
        <w:jc w:val="both"/>
      </w:pPr>
      <w:r w:rsidRPr="00E0400E">
        <w:t>Biểu đồ hộp (Box Plot) và Biểu đồ độ dài trung bình của đánh giá theo nhãn cảm xúc cho thấy rõ sự khác biệt về độ dài của các đánh giá tích cực và tiêu cực. Cụ thể:</w:t>
      </w:r>
    </w:p>
    <w:p w14:paraId="6E066717" w14:textId="77777777" w:rsidR="00E0400E" w:rsidRDefault="00E0400E" w:rsidP="00296D6D">
      <w:pPr>
        <w:spacing w:before="80" w:after="80"/>
        <w:jc w:val="both"/>
      </w:pPr>
      <w:r w:rsidRPr="00E0400E">
        <w:t>Các đánh giá tích cực thường có số từ trung bình nhiều hơn so với đánh giá tiêu cực. Điều này có thể được lý giải bởi việc người dùng có xu hướng diễn đạt cảm xúc tích cực một cách chi tiết hơn, trong khi những phản hồi tiêu cực thường ngắn gọn và đi thẳng vào vấn đề.</w:t>
      </w:r>
    </w:p>
    <w:p w14:paraId="18B74B6F" w14:textId="011582BC" w:rsidR="00E0400E" w:rsidRDefault="00E0400E" w:rsidP="00296D6D">
      <w:pPr>
        <w:spacing w:before="80" w:after="80"/>
        <w:jc w:val="both"/>
      </w:pPr>
      <w:r w:rsidRPr="00E0400E">
        <w:t>Ngoài ra, Box Plot cho thấy có một số đánh giá dài bất thường (outliers), đặc biệt là ở các đánh giá tích cực. Đây là các đánh giá đặc biệt mà người dùng có thể đưa ra các chi tiết bổ sung hoặc cảm nhận sâu sắc hơn.</w:t>
      </w:r>
    </w:p>
    <w:p w14:paraId="7A73EA41" w14:textId="77777777" w:rsidR="00E0400E" w:rsidRPr="00E0400E" w:rsidRDefault="00E0400E" w:rsidP="00296D6D">
      <w:pPr>
        <w:spacing w:before="80" w:after="80"/>
        <w:jc w:val="both"/>
        <w:rPr>
          <w:b/>
          <w:bCs/>
        </w:rPr>
      </w:pPr>
      <w:r w:rsidRPr="00E0400E">
        <w:rPr>
          <w:b/>
          <w:bCs/>
        </w:rPr>
        <w:t>3.3 Phân phối số lượng từ trong đánh giá</w:t>
      </w:r>
    </w:p>
    <w:p w14:paraId="4BEEB420" w14:textId="77777777" w:rsidR="00E0400E" w:rsidRPr="00E0400E" w:rsidRDefault="00E0400E" w:rsidP="00296D6D">
      <w:pPr>
        <w:spacing w:before="80" w:after="80"/>
        <w:jc w:val="both"/>
      </w:pPr>
      <w:r w:rsidRPr="00E0400E">
        <w:t>Biểu đồ phân phối số từ trong các đánh giá thể hiện rằng phần lớn các đánh giá có độ dài từ 10 đến 30 từ, với các đánh giá dài hơn thường nghiêng về phía cảm xúc tích cực. Sự phân bố này cho thấy mối liên hệ giữa độ dài của đánh giá và cảm xúc, khi các đánh giá tích cực thường có số từ trung bình cao hơn.</w:t>
      </w:r>
    </w:p>
    <w:p w14:paraId="1F811ADA" w14:textId="77777777" w:rsidR="00E0400E" w:rsidRPr="00E0400E" w:rsidRDefault="00E0400E" w:rsidP="00296D6D">
      <w:pPr>
        <w:spacing w:before="80" w:after="80"/>
        <w:jc w:val="both"/>
        <w:rPr>
          <w:b/>
          <w:bCs/>
        </w:rPr>
      </w:pPr>
      <w:r w:rsidRPr="00E0400E">
        <w:rPr>
          <w:b/>
          <w:bCs/>
        </w:rPr>
        <w:lastRenderedPageBreak/>
        <w:t>3.4 Từ vựng phổ biến trong các đánh giá tích cực và tiêu cực</w:t>
      </w:r>
    </w:p>
    <w:p w14:paraId="5587CB74" w14:textId="77777777" w:rsidR="00E0400E" w:rsidRDefault="00E0400E" w:rsidP="00296D6D">
      <w:pPr>
        <w:spacing w:before="80" w:after="80"/>
        <w:jc w:val="both"/>
      </w:pPr>
      <w:r w:rsidRPr="00E0400E">
        <w:t>Biểu đồ thanh về từ vựng phổ biến và Word Cloud giúp minh họa các từ khóa đặc trưng cho từng nhóm cảm xúc:</w:t>
      </w:r>
    </w:p>
    <w:p w14:paraId="719FEE34" w14:textId="77777777" w:rsidR="00E0400E" w:rsidRDefault="00E0400E" w:rsidP="00296D6D">
      <w:pPr>
        <w:spacing w:before="80" w:after="80"/>
        <w:jc w:val="both"/>
      </w:pPr>
      <w:r w:rsidRPr="00E0400E">
        <w:t xml:space="preserve">Trong các đánh giá tích cực, các từ như </w:t>
      </w:r>
      <w:r w:rsidRPr="00E0400E">
        <w:rPr>
          <w:i/>
          <w:iCs/>
        </w:rPr>
        <w:t>“tuyệt vời”</w:t>
      </w:r>
      <w:r w:rsidRPr="00E0400E">
        <w:t xml:space="preserve">, </w:t>
      </w:r>
      <w:r w:rsidRPr="00E0400E">
        <w:rPr>
          <w:i/>
          <w:iCs/>
        </w:rPr>
        <w:t>“thích”</w:t>
      </w:r>
      <w:r w:rsidRPr="00E0400E">
        <w:t xml:space="preserve">, </w:t>
      </w:r>
      <w:r w:rsidRPr="00E0400E">
        <w:rPr>
          <w:i/>
          <w:iCs/>
        </w:rPr>
        <w:t>“hay”</w:t>
      </w:r>
      <w:r w:rsidRPr="00E0400E">
        <w:t xml:space="preserve"> thường xuất hiện với tần suất cao, cho thấy người dùng thường bày tỏ sự hài lòng và ngưỡng mộ đối với sản phẩm hoặc dịch vụ.</w:t>
      </w:r>
    </w:p>
    <w:p w14:paraId="215511F8" w14:textId="5B76A4DF" w:rsidR="00E0400E" w:rsidRPr="00E0400E" w:rsidRDefault="00E0400E" w:rsidP="00296D6D">
      <w:pPr>
        <w:spacing w:before="80" w:after="80"/>
        <w:jc w:val="both"/>
      </w:pPr>
      <w:r w:rsidRPr="00E0400E">
        <w:t xml:space="preserve">Ngược lại, các đánh giá tiêu cực thường sử dụng từ như </w:t>
      </w:r>
      <w:r w:rsidRPr="00E0400E">
        <w:rPr>
          <w:i/>
          <w:iCs/>
        </w:rPr>
        <w:t>“thất vọng”</w:t>
      </w:r>
      <w:r w:rsidRPr="00E0400E">
        <w:t xml:space="preserve">, </w:t>
      </w:r>
      <w:r w:rsidRPr="00E0400E">
        <w:rPr>
          <w:i/>
          <w:iCs/>
        </w:rPr>
        <w:t>“không thích”</w:t>
      </w:r>
      <w:r w:rsidRPr="00E0400E">
        <w:t xml:space="preserve">, </w:t>
      </w:r>
      <w:r w:rsidRPr="00E0400E">
        <w:rPr>
          <w:i/>
          <w:iCs/>
        </w:rPr>
        <w:t>“kém”</w:t>
      </w:r>
      <w:r w:rsidRPr="00E0400E">
        <w:t xml:space="preserve"> để bày tỏ </w:t>
      </w:r>
      <w:r w:rsidRPr="00E0400E">
        <w:t>sự không hài lòng. Điều này phù hợp với việc người dùng có xu hướng dùng từ ngữ cụ thể và trực tiếp khi phản hồi tiêu cực.</w:t>
      </w:r>
    </w:p>
    <w:p w14:paraId="579F1775" w14:textId="77777777" w:rsidR="00E0400E" w:rsidRPr="00E0400E" w:rsidRDefault="00E0400E" w:rsidP="00296D6D">
      <w:pPr>
        <w:spacing w:before="80" w:after="80"/>
        <w:jc w:val="both"/>
        <w:rPr>
          <w:b/>
          <w:bCs/>
        </w:rPr>
      </w:pPr>
      <w:r w:rsidRPr="00E0400E">
        <w:rPr>
          <w:b/>
          <w:bCs/>
        </w:rPr>
        <w:t>3.5 Tương quan giữa độ dài đánh giá và cảm xúc</w:t>
      </w:r>
    </w:p>
    <w:p w14:paraId="745F0D0E" w14:textId="40FB9E9E" w:rsidR="00E0400E" w:rsidRDefault="00E0400E" w:rsidP="00296D6D">
      <w:pPr>
        <w:spacing w:before="80" w:after="80"/>
        <w:jc w:val="both"/>
      </w:pPr>
      <w:r w:rsidRPr="00E0400E">
        <w:t>Biểu đồ tương quan giữa độ dài đánh giá và cảm xúc (Violin Plot) cho thấy độ dài của các đánh giá có liên quan đến nhãn cảm xúc. Các đánh giá tích cực có xu hướng dài hơn và có độ phân tán lớn hơn, cho thấy sự đa dạng trong cách diễn đạt của người dùng khi phản hồi tích cực.</w:t>
      </w:r>
    </w:p>
    <w:p w14:paraId="0FC50163" w14:textId="77777777" w:rsidR="00296D6D" w:rsidRDefault="00296D6D" w:rsidP="00296D6D">
      <w:pPr>
        <w:spacing w:before="80" w:after="80"/>
        <w:jc w:val="both"/>
        <w:rPr>
          <w:rFonts w:eastAsiaTheme="majorEastAsia" w:cs="Times New Roman"/>
          <w:b/>
          <w:bCs/>
        </w:rPr>
      </w:pPr>
    </w:p>
    <w:p w14:paraId="6901EF15" w14:textId="77777777" w:rsidR="00296D6D" w:rsidRDefault="00296D6D" w:rsidP="00296D6D">
      <w:pPr>
        <w:pStyle w:val="Heading1"/>
        <w:spacing w:before="80"/>
        <w:rPr>
          <w:rFonts w:cs="Times New Roman"/>
          <w:b/>
          <w:bCs/>
          <w:sz w:val="22"/>
          <w:szCs w:val="22"/>
        </w:rPr>
        <w:sectPr w:rsidR="00296D6D" w:rsidSect="0013555B">
          <w:type w:val="continuous"/>
          <w:pgSz w:w="12240" w:h="15840"/>
          <w:pgMar w:top="1440" w:right="1440" w:bottom="1440" w:left="1440" w:header="720" w:footer="720" w:gutter="0"/>
          <w:cols w:num="2" w:space="234"/>
          <w:docGrid w:linePitch="360"/>
        </w:sectPr>
      </w:pPr>
    </w:p>
    <w:p w14:paraId="640725C5" w14:textId="22C1DA3C" w:rsidR="00BB4013" w:rsidRPr="00296D6D" w:rsidRDefault="00522C3A" w:rsidP="00E0400E">
      <w:pPr>
        <w:pStyle w:val="Heading1"/>
        <w:numPr>
          <w:ilvl w:val="0"/>
          <w:numId w:val="3"/>
        </w:numPr>
        <w:spacing w:before="80"/>
        <w:rPr>
          <w:rFonts w:cs="Times New Roman"/>
          <w:b/>
          <w:bCs/>
          <w:sz w:val="22"/>
          <w:szCs w:val="22"/>
        </w:rPr>
      </w:pPr>
      <w:r w:rsidRPr="0013555B">
        <w:rPr>
          <w:rFonts w:cs="Times New Roman"/>
          <w:b/>
          <w:bCs/>
          <w:sz w:val="22"/>
          <w:szCs w:val="22"/>
        </w:rPr>
        <w:t>KẾT LUẬN</w:t>
      </w:r>
    </w:p>
    <w:p w14:paraId="0A3DE547" w14:textId="77777777" w:rsidR="00296D6D" w:rsidRDefault="00296D6D" w:rsidP="00296D6D">
      <w:pPr>
        <w:spacing w:before="80" w:after="80"/>
        <w:rPr>
          <w:rFonts w:cs="Times New Roman"/>
        </w:rPr>
        <w:sectPr w:rsidR="00296D6D" w:rsidSect="00296D6D">
          <w:type w:val="continuous"/>
          <w:pgSz w:w="12240" w:h="15840"/>
          <w:pgMar w:top="1440" w:right="1440" w:bottom="1440" w:left="1440" w:header="720" w:footer="720" w:gutter="0"/>
          <w:cols w:space="234"/>
          <w:docGrid w:linePitch="360"/>
        </w:sectPr>
      </w:pPr>
    </w:p>
    <w:p w14:paraId="7B6005D0" w14:textId="77777777" w:rsidR="00296D6D" w:rsidRPr="00296D6D" w:rsidRDefault="00296D6D" w:rsidP="00296D6D">
      <w:pPr>
        <w:spacing w:before="80" w:after="80"/>
        <w:rPr>
          <w:rFonts w:cs="Times New Roman"/>
        </w:rPr>
      </w:pPr>
      <w:r w:rsidRPr="00296D6D">
        <w:rPr>
          <w:rFonts w:cs="Times New Roman"/>
        </w:rPr>
        <w:t>Trong nghiên cứu này, chúng tôi đã xây dựng thành công một kho dữ liệu (Data Warehouse) dành cho phân tích cảm xúc trong văn bản tiếng Việt, với dữ liệu từ các đánh giá phim IMDB đã được dịch và làm sạch. Việc thiết kế Data Warehouse theo mô hình sao (Star Schema) cùng quy trình ETL chi tiết đã đảm bảo dữ liệu luôn sẵn sàng và nhất quán cho các phân tích phức tạp. Thông qua việc trực quan hóa dữ liệu, chúng tôi đã khám phá sâu hơn về đặc điểm của các đánh giá tích cực và tiêu cực, từ đó rút ra nhiều hiểu biết có giá trị về hành vi và xu hướng cảm xúc của người dùng.</w:t>
      </w:r>
    </w:p>
    <w:p w14:paraId="3127C0F0" w14:textId="798C801A" w:rsidR="001360F2" w:rsidRPr="00296D6D" w:rsidRDefault="00296D6D" w:rsidP="00296D6D">
      <w:pPr>
        <w:spacing w:before="80" w:after="80"/>
        <w:rPr>
          <w:rFonts w:cs="Times New Roman"/>
        </w:rPr>
        <w:sectPr w:rsidR="001360F2" w:rsidRPr="00296D6D" w:rsidSect="0013555B">
          <w:type w:val="continuous"/>
          <w:pgSz w:w="12240" w:h="15840"/>
          <w:pgMar w:top="1440" w:right="1440" w:bottom="1440" w:left="1440" w:header="720" w:footer="720" w:gutter="0"/>
          <w:cols w:num="2" w:space="234"/>
          <w:docGrid w:linePitch="360"/>
        </w:sectPr>
      </w:pPr>
      <w:r w:rsidRPr="00296D6D">
        <w:rPr>
          <w:rFonts w:cs="Times New Roman"/>
        </w:rPr>
        <w:t xml:space="preserve">Các biểu đồ và phân tích cho thấy sự cân bằng giữa các đánh giá tích cực và tiêu cực, đặc điểm độ dài của từng loại đánh giá, cũng như các từ vựng phổ biến đặc trưng cho từng nhãn cảm xúc. Những hiểu biết này không chỉ hỗ trợ cho các ứng dụng học máy mà còn đóng vai trò quan trọng trong việc tối ưu hóa dịch vụ và sản phẩm dựa trên phản hồi thực tế từ khách hàng. Qua đó, kho dữ liệu này đã chứng minh được tiềm năng lớn trong việc giúp các tổ chức và doanh nghiệp nắm bắt cảm xúc của người dùng một cách nhanh chóng và chính xác, hỗ trợ ra quyết định chiến lược dựa trên dữ liệu khách quan và thực </w:t>
      </w:r>
      <w:r>
        <w:rPr>
          <w:rFonts w:cs="Times New Roman"/>
        </w:rPr>
        <w:t>tế.</w:t>
      </w:r>
    </w:p>
    <w:p w14:paraId="01DDFBC7" w14:textId="77777777" w:rsidR="00296D6D" w:rsidRPr="00296D6D" w:rsidRDefault="00296D6D" w:rsidP="00296D6D">
      <w:pPr>
        <w:sectPr w:rsidR="00296D6D" w:rsidRPr="00296D6D" w:rsidSect="00BB4013">
          <w:type w:val="continuous"/>
          <w:pgSz w:w="12240" w:h="15840"/>
          <w:pgMar w:top="1440" w:right="1440" w:bottom="1440" w:left="1440" w:header="720" w:footer="720" w:gutter="0"/>
          <w:cols w:num="2" w:space="720"/>
          <w:docGrid w:linePitch="360"/>
        </w:sectPr>
      </w:pPr>
    </w:p>
    <w:p w14:paraId="18546E4E" w14:textId="77777777" w:rsidR="00296D6D" w:rsidRDefault="00296D6D">
      <w:pPr>
        <w:rPr>
          <w:rFonts w:eastAsiaTheme="majorEastAsia" w:cs="Times New Roman"/>
          <w:b/>
          <w:bCs/>
          <w:sz w:val="24"/>
          <w:szCs w:val="40"/>
        </w:rPr>
      </w:pPr>
      <w:r>
        <w:rPr>
          <w:rFonts w:cs="Times New Roman"/>
          <w:b/>
          <w:bCs/>
        </w:rPr>
        <w:br w:type="page"/>
      </w:r>
    </w:p>
    <w:p w14:paraId="342C285A" w14:textId="1E1B4C8D" w:rsidR="008C021E" w:rsidRPr="0013555B" w:rsidRDefault="00BB4013" w:rsidP="00E0400E">
      <w:pPr>
        <w:pStyle w:val="Heading1"/>
        <w:spacing w:before="80"/>
        <w:jc w:val="center"/>
        <w:rPr>
          <w:rFonts w:cs="Times New Roman"/>
          <w:b/>
          <w:bCs/>
        </w:rPr>
      </w:pPr>
      <w:r w:rsidRPr="0013555B">
        <w:rPr>
          <w:rFonts w:cs="Times New Roman"/>
          <w:b/>
          <w:bCs/>
        </w:rPr>
        <w:lastRenderedPageBreak/>
        <w:t>TÀI LIỆU THAM KHẢO</w:t>
      </w:r>
    </w:p>
    <w:p w14:paraId="3C10BBD0" w14:textId="77777777" w:rsidR="00296D6D" w:rsidRDefault="00296D6D" w:rsidP="00E0400E">
      <w:pPr>
        <w:spacing w:before="80" w:after="80"/>
        <w:jc w:val="both"/>
        <w:rPr>
          <w:rFonts w:cs="Times New Roman"/>
          <w:sz w:val="16"/>
          <w:szCs w:val="16"/>
        </w:rPr>
        <w:sectPr w:rsidR="00296D6D" w:rsidSect="00296D6D">
          <w:type w:val="continuous"/>
          <w:pgSz w:w="12240" w:h="15840"/>
          <w:pgMar w:top="1440" w:right="1440" w:bottom="1440" w:left="1440" w:header="720" w:footer="720" w:gutter="0"/>
          <w:cols w:space="720"/>
          <w:docGrid w:linePitch="360"/>
        </w:sectPr>
      </w:pPr>
    </w:p>
    <w:p w14:paraId="75562F4F"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 N.V. Xtankêvich, Các loại hình ngôn ngữ, Nhà xuất bản Đại học và trung học chuyên nghiệp Hà Nội.</w:t>
      </w:r>
    </w:p>
    <w:p w14:paraId="0661DA78"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[2]. Giáo trình “Xử lý ngôn ngữ tự nhiên”, Đinh Điền, NXB Đại học Quốc gia – HCM, năm 2006.</w:t>
      </w:r>
    </w:p>
    <w:p w14:paraId="7306EF4E"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[3]. Pang B, Lee L. Opinion mining and sentiment analysis. Found Trends Inform Retriev 2008;2:1–135.</w:t>
      </w:r>
    </w:p>
    <w:p w14:paraId="6C1768A3"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[4]. Cambria E, Schuller B, Xia Y, Havasi C. New avenues in opinion mining and sentiment analysis. IEEE Intell Syst 2013;28:15–21</w:t>
      </w:r>
    </w:p>
    <w:p w14:paraId="5916253B"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[5]. Binh Thanh Kieu, Son Bao Pham. “Sentiment Analysis for Vietnamese.” Proc. KSE’10, tr. 152-157, 2010.</w:t>
      </w:r>
    </w:p>
    <w:p w14:paraId="419F378D"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[6]. Montoyo Andre´s, Martı´nez-Barco Patricio, Balahur Alexandra. Subjectivity and sentiment analysis: an overview of the current state of the area and envisaged developments. Decis Support Syst 2012;53:675–9.</w:t>
      </w:r>
    </w:p>
    <w:p w14:paraId="14230460"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[7]. Zhang Wenhao, Hua Xu, Wan Wei. Weakness finder: find product weakness from Chinese reviews by using aspects based sentiment analysis. Expert Syst Appl 2012;39:10283–91.</w:t>
      </w:r>
    </w:p>
    <w:p w14:paraId="1E6B9CC9"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[8]. Socher, C. D. Manning, and A. Y. Ng. 2010. Learning continuous phrase representations and syntactic pars- ing with recursive neural networks. In Proceedings of the NIPS-2010 Deep Learning and Unsupervised Fea- ture Learning Workshop.</w:t>
      </w:r>
    </w:p>
    <w:p w14:paraId="216A908E"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[9]. Daniel Jurafsky and James H. Martin. “Speech and language processing: an introduction to natural language processing, computational linguistics, and speech recognition.” 1st edition, 2000.</w:t>
      </w:r>
    </w:p>
    <w:p w14:paraId="103860A5"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[10]. Binh Thanh Kieu, Son Bao Pham. “Sentiment Analysis for Vietnamese.” Proc. KSE’10, tr. 152-157, 2010.</w:t>
      </w:r>
    </w:p>
    <w:p w14:paraId="01996CF4" w14:textId="7FEA3C03" w:rsidR="00C6257C" w:rsidRPr="00C6257C" w:rsidRDefault="00C6257C" w:rsidP="00E0400E">
      <w:pPr>
        <w:spacing w:before="80" w:after="80"/>
        <w:jc w:val="both"/>
        <w:rPr>
          <w:rFonts w:cs="Times New Roman"/>
          <w:sz w:val="16"/>
          <w:szCs w:val="16"/>
        </w:rPr>
      </w:pPr>
      <w:r w:rsidRPr="00C6257C">
        <w:rPr>
          <w:rFonts w:cs="Times New Roman"/>
          <w:sz w:val="16"/>
          <w:szCs w:val="16"/>
        </w:rPr>
        <w:t>[11]. Nguyen Thi Duyen, Ngo Xuan Bach, and Tu Minh Phuong, “An Empirical</w:t>
      </w:r>
    </w:p>
    <w:p w14:paraId="75F56D4E"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Study on Sentiment Analysis for Vietnamese.” Proc. ATC’14, tr. 309-314, 2014.</w:t>
      </w:r>
    </w:p>
    <w:p w14:paraId="636F5108"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[12]. Bo Pang và Lillian Lee. “A Sentimental Education: Sentiment Analysis Using Subjectivity Summarization Based on Minimum Cuts.” Proc. ACL’04, tr. 271- 278, 2008.</w:t>
      </w:r>
    </w:p>
    <w:p w14:paraId="4084837C"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[13]. Le Anh Cuong, Nguyen Thi Minh Huyen, and Nguyen Viet Hung. “Report on Sentiment Analysis Evaluation Campaign: Data and Systems.” Proc. VLSP 2016, 2016.</w:t>
      </w:r>
    </w:p>
    <w:p w14:paraId="36B5153F"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[14]. Vi Ngo Van, Minh Hoang Van, and Tam Nguyen Thanh. “Sentiment Analysis for Vietnamese using Support Vector Machines with application to Facebook comments.” Proc. VLSP 2016.</w:t>
      </w:r>
    </w:p>
    <w:p w14:paraId="5BFCECA0"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[15]. Thien Khai Tran and Tuoi Thi Phan. “Computing Sentiment Scores of Verb Phrases for Vietnamese.” Proc. ROCLING’16, tr. 204-213, 2016.</w:t>
      </w:r>
    </w:p>
    <w:p w14:paraId="110E8EB2"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[16]. Liu, B. (2012). Sentiment analysis and opinion mining. New York, NY: Morgan &amp; Claypool Publishers.</w:t>
      </w:r>
    </w:p>
    <w:p w14:paraId="7684EA99"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[17]. Sun, S., Luo, C., &amp; Chen, J. (2017). A review of natural language processing techniques for opinion mining systems. Information Fusion, 36(2017), 10-25.</w:t>
      </w:r>
    </w:p>
    <w:p w14:paraId="6428E8AA"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[18]. Pang, B., &amp; Lee, L. (2008). Opinion mining and sentiment analysis. Foundations and trends in information retrieval, 2(1/2), 1-135.</w:t>
      </w:r>
    </w:p>
    <w:p w14:paraId="1072AFFB"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[19]. Das, S., Dey, A., Pal, A., &amp; Roy, N. (2015). Applications of artificial intelligence in machine learning: Review and prospect. International Journal of Computer Applications, 115(9), 31-41.</w:t>
      </w:r>
    </w:p>
    <w:p w14:paraId="1AD5EB14" w14:textId="77777777" w:rsidR="00C6257C" w:rsidRPr="00C6257C" w:rsidRDefault="00C6257C" w:rsidP="00E0400E">
      <w:pPr>
        <w:spacing w:before="80" w:after="80"/>
        <w:jc w:val="both"/>
        <w:rPr>
          <w:rFonts w:cs="Times New Roman"/>
          <w:sz w:val="16"/>
          <w:szCs w:val="16"/>
        </w:rPr>
      </w:pPr>
      <w:r w:rsidRPr="00C6257C">
        <w:rPr>
          <w:rFonts w:cs="Times New Roman"/>
          <w:sz w:val="16"/>
          <w:szCs w:val="16"/>
        </w:rPr>
        <w:t>[20]. Shmueli, G., &amp; Koppius, O. R. (2011). Predictive analytics in information systems research. MIS Quarterly, 35(3), 553-572.</w:t>
      </w:r>
    </w:p>
    <w:p w14:paraId="1E2A04BE" w14:textId="71B1DB4B" w:rsidR="00C6257C" w:rsidRPr="00C6257C" w:rsidRDefault="00C6257C" w:rsidP="00E0400E">
      <w:pPr>
        <w:spacing w:before="80" w:after="80"/>
        <w:jc w:val="both"/>
        <w:rPr>
          <w:rFonts w:cs="Times New Roman"/>
          <w:sz w:val="16"/>
          <w:szCs w:val="16"/>
        </w:rPr>
      </w:pPr>
      <w:r w:rsidRPr="00C6257C">
        <w:rPr>
          <w:rFonts w:cs="Times New Roman"/>
          <w:sz w:val="16"/>
          <w:szCs w:val="16"/>
        </w:rPr>
        <w:t>[21]. Tomas Mikolov, Kai Chen, Greg Corrado, and Jeffrey Dean. “Efficient Estimation of Word Representations in Vector Space.” CoRR 2013</w:t>
      </w:r>
    </w:p>
    <w:p w14:paraId="5DBE17F6" w14:textId="3E6CF740" w:rsidR="008C021E" w:rsidRPr="0013555B" w:rsidRDefault="008C021E" w:rsidP="00E0400E">
      <w:pPr>
        <w:spacing w:before="80" w:after="80"/>
        <w:jc w:val="both"/>
        <w:rPr>
          <w:rFonts w:cs="Times New Roman"/>
          <w:sz w:val="16"/>
          <w:szCs w:val="16"/>
        </w:rPr>
      </w:pPr>
    </w:p>
    <w:sectPr w:rsidR="008C021E" w:rsidRPr="0013555B" w:rsidSect="00BB401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7A8"/>
    <w:multiLevelType w:val="multilevel"/>
    <w:tmpl w:val="DCD8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C5333"/>
    <w:multiLevelType w:val="multilevel"/>
    <w:tmpl w:val="080CFF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B21702F"/>
    <w:multiLevelType w:val="multilevel"/>
    <w:tmpl w:val="194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95000"/>
    <w:multiLevelType w:val="hybridMultilevel"/>
    <w:tmpl w:val="C008A6EA"/>
    <w:lvl w:ilvl="0" w:tplc="F92CC7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FF52D5B"/>
    <w:multiLevelType w:val="hybridMultilevel"/>
    <w:tmpl w:val="5BAE9D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F0774D"/>
    <w:multiLevelType w:val="hybridMultilevel"/>
    <w:tmpl w:val="D5EC4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32707"/>
    <w:multiLevelType w:val="multilevel"/>
    <w:tmpl w:val="C930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63C78"/>
    <w:multiLevelType w:val="hybridMultilevel"/>
    <w:tmpl w:val="F356CAD6"/>
    <w:lvl w:ilvl="0" w:tplc="13CA7FB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576640D"/>
    <w:multiLevelType w:val="multilevel"/>
    <w:tmpl w:val="4130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15EBC"/>
    <w:multiLevelType w:val="multilevel"/>
    <w:tmpl w:val="3260E4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7527412"/>
    <w:multiLevelType w:val="multilevel"/>
    <w:tmpl w:val="484E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0534B"/>
    <w:multiLevelType w:val="multilevel"/>
    <w:tmpl w:val="3126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614C8"/>
    <w:multiLevelType w:val="multilevel"/>
    <w:tmpl w:val="F53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C0F07"/>
    <w:multiLevelType w:val="multilevel"/>
    <w:tmpl w:val="7C2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898909">
    <w:abstractNumId w:val="8"/>
  </w:num>
  <w:num w:numId="2" w16cid:durableId="1981036069">
    <w:abstractNumId w:val="5"/>
  </w:num>
  <w:num w:numId="3" w16cid:durableId="2024699692">
    <w:abstractNumId w:val="4"/>
  </w:num>
  <w:num w:numId="4" w16cid:durableId="1649240678">
    <w:abstractNumId w:val="13"/>
  </w:num>
  <w:num w:numId="5" w16cid:durableId="1679652915">
    <w:abstractNumId w:val="2"/>
  </w:num>
  <w:num w:numId="6" w16cid:durableId="111943054">
    <w:abstractNumId w:val="0"/>
  </w:num>
  <w:num w:numId="7" w16cid:durableId="2067293719">
    <w:abstractNumId w:val="12"/>
  </w:num>
  <w:num w:numId="8" w16cid:durableId="522132031">
    <w:abstractNumId w:val="7"/>
  </w:num>
  <w:num w:numId="9" w16cid:durableId="643238254">
    <w:abstractNumId w:val="3"/>
  </w:num>
  <w:num w:numId="10" w16cid:durableId="1984502633">
    <w:abstractNumId w:val="6"/>
  </w:num>
  <w:num w:numId="11" w16cid:durableId="144514744">
    <w:abstractNumId w:val="9"/>
  </w:num>
  <w:num w:numId="12" w16cid:durableId="946038818">
    <w:abstractNumId w:val="10"/>
  </w:num>
  <w:num w:numId="13" w16cid:durableId="631447122">
    <w:abstractNumId w:val="1"/>
  </w:num>
  <w:num w:numId="14" w16cid:durableId="7094937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C6"/>
    <w:rsid w:val="000705FB"/>
    <w:rsid w:val="000A070A"/>
    <w:rsid w:val="0013555B"/>
    <w:rsid w:val="001360F2"/>
    <w:rsid w:val="001B746C"/>
    <w:rsid w:val="001E67B7"/>
    <w:rsid w:val="00201178"/>
    <w:rsid w:val="00204947"/>
    <w:rsid w:val="00296D6D"/>
    <w:rsid w:val="002B2FF6"/>
    <w:rsid w:val="0042354E"/>
    <w:rsid w:val="0044534D"/>
    <w:rsid w:val="00481C97"/>
    <w:rsid w:val="0049405F"/>
    <w:rsid w:val="00522C3A"/>
    <w:rsid w:val="00540C30"/>
    <w:rsid w:val="005801EA"/>
    <w:rsid w:val="005A136E"/>
    <w:rsid w:val="006811D2"/>
    <w:rsid w:val="006E39DF"/>
    <w:rsid w:val="006E678F"/>
    <w:rsid w:val="00727DE5"/>
    <w:rsid w:val="0075285A"/>
    <w:rsid w:val="007B7C4B"/>
    <w:rsid w:val="00826D3A"/>
    <w:rsid w:val="008C021E"/>
    <w:rsid w:val="008D67A3"/>
    <w:rsid w:val="009077F3"/>
    <w:rsid w:val="00921AC4"/>
    <w:rsid w:val="00953A01"/>
    <w:rsid w:val="009F63C3"/>
    <w:rsid w:val="00A10F41"/>
    <w:rsid w:val="00A54AE7"/>
    <w:rsid w:val="00AC24DD"/>
    <w:rsid w:val="00B56D6D"/>
    <w:rsid w:val="00B57EC6"/>
    <w:rsid w:val="00B60218"/>
    <w:rsid w:val="00BB4013"/>
    <w:rsid w:val="00BB694E"/>
    <w:rsid w:val="00C50217"/>
    <w:rsid w:val="00C6257C"/>
    <w:rsid w:val="00C916D3"/>
    <w:rsid w:val="00DA3F56"/>
    <w:rsid w:val="00DD69B2"/>
    <w:rsid w:val="00E0400E"/>
    <w:rsid w:val="00EB054C"/>
    <w:rsid w:val="00EB4B3B"/>
    <w:rsid w:val="00F62088"/>
    <w:rsid w:val="00F62691"/>
    <w:rsid w:val="00F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4CA07"/>
  <w15:chartTrackingRefBased/>
  <w15:docId w15:val="{57773122-1D12-4CC2-83A7-3EBBAAFF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C4B"/>
    <w:rPr>
      <w:rFonts w:ascii="Times New Roman" w:hAnsi="Times New Roman"/>
      <w:noProof/>
      <w:lang w:val="vi-VN"/>
    </w:rPr>
  </w:style>
  <w:style w:type="paragraph" w:styleId="Heading1">
    <w:name w:val="heading 1"/>
    <w:basedOn w:val="Normal"/>
    <w:next w:val="Normal"/>
    <w:link w:val="Heading1Char"/>
    <w:uiPriority w:val="9"/>
    <w:qFormat/>
    <w:rsid w:val="008C021E"/>
    <w:pPr>
      <w:keepNext/>
      <w:keepLines/>
      <w:spacing w:before="360" w:after="80"/>
      <w:outlineLvl w:val="0"/>
    </w:pPr>
    <w:rPr>
      <w:rFonts w:eastAsiaTheme="majorEastAsia" w:cstheme="majorBidi"/>
      <w:sz w:val="24"/>
      <w:szCs w:val="40"/>
    </w:rPr>
  </w:style>
  <w:style w:type="paragraph" w:styleId="Heading2">
    <w:name w:val="heading 2"/>
    <w:basedOn w:val="Normal"/>
    <w:next w:val="Normal"/>
    <w:link w:val="Heading2Char"/>
    <w:uiPriority w:val="9"/>
    <w:unhideWhenUsed/>
    <w:qFormat/>
    <w:rsid w:val="007B7C4B"/>
    <w:pPr>
      <w:keepNext/>
      <w:keepLines/>
      <w:spacing w:before="160" w:after="80"/>
      <w:ind w:left="72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953A01"/>
    <w:pPr>
      <w:keepNext/>
      <w:keepLines/>
      <w:spacing w:before="160" w:after="80"/>
      <w:ind w:left="72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B57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1E"/>
    <w:rPr>
      <w:rFonts w:ascii="Times New Roman" w:eastAsiaTheme="majorEastAsia" w:hAnsi="Times New Roman" w:cstheme="majorBidi"/>
      <w:noProof/>
      <w:sz w:val="24"/>
      <w:szCs w:val="40"/>
      <w:lang w:val="vi-VN"/>
    </w:rPr>
  </w:style>
  <w:style w:type="character" w:customStyle="1" w:styleId="Heading2Char">
    <w:name w:val="Heading 2 Char"/>
    <w:basedOn w:val="DefaultParagraphFont"/>
    <w:link w:val="Heading2"/>
    <w:uiPriority w:val="9"/>
    <w:rsid w:val="007B7C4B"/>
    <w:rPr>
      <w:rFonts w:ascii="Times New Roman" w:eastAsiaTheme="majorEastAsia" w:hAnsi="Times New Roman" w:cstheme="majorBidi"/>
      <w:b/>
      <w:noProof/>
      <w:szCs w:val="32"/>
      <w:lang w:val="vi-VN"/>
    </w:rPr>
  </w:style>
  <w:style w:type="character" w:customStyle="1" w:styleId="Heading3Char">
    <w:name w:val="Heading 3 Char"/>
    <w:basedOn w:val="DefaultParagraphFont"/>
    <w:link w:val="Heading3"/>
    <w:uiPriority w:val="9"/>
    <w:rsid w:val="00953A01"/>
    <w:rPr>
      <w:rFonts w:ascii="Times New Roman" w:eastAsiaTheme="majorEastAsia" w:hAnsi="Times New Roman" w:cstheme="majorBidi"/>
      <w:noProof/>
      <w:szCs w:val="28"/>
      <w:lang w:val="vi-VN"/>
    </w:rPr>
  </w:style>
  <w:style w:type="character" w:customStyle="1" w:styleId="Heading4Char">
    <w:name w:val="Heading 4 Char"/>
    <w:basedOn w:val="DefaultParagraphFont"/>
    <w:link w:val="Heading4"/>
    <w:uiPriority w:val="9"/>
    <w:semiHidden/>
    <w:rsid w:val="00B57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EC6"/>
    <w:rPr>
      <w:rFonts w:eastAsiaTheme="majorEastAsia" w:cstheme="majorBidi"/>
      <w:color w:val="272727" w:themeColor="text1" w:themeTint="D8"/>
    </w:rPr>
  </w:style>
  <w:style w:type="paragraph" w:styleId="Title">
    <w:name w:val="Title"/>
    <w:basedOn w:val="Normal"/>
    <w:next w:val="Normal"/>
    <w:link w:val="TitleChar"/>
    <w:uiPriority w:val="10"/>
    <w:qFormat/>
    <w:rsid w:val="00B57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EC6"/>
    <w:pPr>
      <w:spacing w:before="160"/>
      <w:jc w:val="center"/>
    </w:pPr>
    <w:rPr>
      <w:i/>
      <w:iCs/>
      <w:color w:val="404040" w:themeColor="text1" w:themeTint="BF"/>
    </w:rPr>
  </w:style>
  <w:style w:type="character" w:customStyle="1" w:styleId="QuoteChar">
    <w:name w:val="Quote Char"/>
    <w:basedOn w:val="DefaultParagraphFont"/>
    <w:link w:val="Quote"/>
    <w:uiPriority w:val="29"/>
    <w:rsid w:val="00B57EC6"/>
    <w:rPr>
      <w:i/>
      <w:iCs/>
      <w:color w:val="404040" w:themeColor="text1" w:themeTint="BF"/>
    </w:rPr>
  </w:style>
  <w:style w:type="paragraph" w:styleId="ListParagraph">
    <w:name w:val="List Paragraph"/>
    <w:basedOn w:val="Normal"/>
    <w:uiPriority w:val="34"/>
    <w:qFormat/>
    <w:rsid w:val="00B57EC6"/>
    <w:pPr>
      <w:ind w:left="720"/>
      <w:contextualSpacing/>
    </w:pPr>
  </w:style>
  <w:style w:type="character" w:styleId="IntenseEmphasis">
    <w:name w:val="Intense Emphasis"/>
    <w:basedOn w:val="DefaultParagraphFont"/>
    <w:uiPriority w:val="21"/>
    <w:qFormat/>
    <w:rsid w:val="00B57EC6"/>
    <w:rPr>
      <w:i/>
      <w:iCs/>
      <w:color w:val="0F4761" w:themeColor="accent1" w:themeShade="BF"/>
    </w:rPr>
  </w:style>
  <w:style w:type="paragraph" w:styleId="IntenseQuote">
    <w:name w:val="Intense Quote"/>
    <w:basedOn w:val="Normal"/>
    <w:next w:val="Normal"/>
    <w:link w:val="IntenseQuoteChar"/>
    <w:uiPriority w:val="30"/>
    <w:qFormat/>
    <w:rsid w:val="00B57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EC6"/>
    <w:rPr>
      <w:i/>
      <w:iCs/>
      <w:color w:val="0F4761" w:themeColor="accent1" w:themeShade="BF"/>
    </w:rPr>
  </w:style>
  <w:style w:type="character" w:styleId="IntenseReference">
    <w:name w:val="Intense Reference"/>
    <w:basedOn w:val="DefaultParagraphFont"/>
    <w:uiPriority w:val="32"/>
    <w:qFormat/>
    <w:rsid w:val="00B57EC6"/>
    <w:rPr>
      <w:b/>
      <w:bCs/>
      <w:smallCaps/>
      <w:color w:val="0F4761" w:themeColor="accent1" w:themeShade="BF"/>
      <w:spacing w:val="5"/>
    </w:rPr>
  </w:style>
  <w:style w:type="character" w:styleId="Hyperlink">
    <w:name w:val="Hyperlink"/>
    <w:basedOn w:val="DefaultParagraphFont"/>
    <w:uiPriority w:val="99"/>
    <w:unhideWhenUsed/>
    <w:rsid w:val="00B56D6D"/>
    <w:rPr>
      <w:color w:val="467886" w:themeColor="hyperlink"/>
      <w:u w:val="single"/>
    </w:rPr>
  </w:style>
  <w:style w:type="character" w:styleId="UnresolvedMention">
    <w:name w:val="Unresolved Mention"/>
    <w:basedOn w:val="DefaultParagraphFont"/>
    <w:uiPriority w:val="99"/>
    <w:semiHidden/>
    <w:unhideWhenUsed/>
    <w:rsid w:val="00B56D6D"/>
    <w:rPr>
      <w:color w:val="605E5C"/>
      <w:shd w:val="clear" w:color="auto" w:fill="E1DFDD"/>
    </w:rPr>
  </w:style>
  <w:style w:type="character" w:styleId="PlaceholderText">
    <w:name w:val="Placeholder Text"/>
    <w:basedOn w:val="DefaultParagraphFont"/>
    <w:uiPriority w:val="99"/>
    <w:semiHidden/>
    <w:rsid w:val="00B60218"/>
    <w:rPr>
      <w:color w:val="666666"/>
    </w:rPr>
  </w:style>
  <w:style w:type="paragraph" w:styleId="NormalWeb">
    <w:name w:val="Normal (Web)"/>
    <w:basedOn w:val="Normal"/>
    <w:uiPriority w:val="99"/>
    <w:semiHidden/>
    <w:unhideWhenUsed/>
    <w:rsid w:val="00B6021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5283">
      <w:bodyDiv w:val="1"/>
      <w:marLeft w:val="0"/>
      <w:marRight w:val="0"/>
      <w:marTop w:val="0"/>
      <w:marBottom w:val="0"/>
      <w:divBdr>
        <w:top w:val="none" w:sz="0" w:space="0" w:color="auto"/>
        <w:left w:val="none" w:sz="0" w:space="0" w:color="auto"/>
        <w:bottom w:val="none" w:sz="0" w:space="0" w:color="auto"/>
        <w:right w:val="none" w:sz="0" w:space="0" w:color="auto"/>
      </w:divBdr>
    </w:div>
    <w:div w:id="12002196">
      <w:bodyDiv w:val="1"/>
      <w:marLeft w:val="0"/>
      <w:marRight w:val="0"/>
      <w:marTop w:val="0"/>
      <w:marBottom w:val="0"/>
      <w:divBdr>
        <w:top w:val="none" w:sz="0" w:space="0" w:color="auto"/>
        <w:left w:val="none" w:sz="0" w:space="0" w:color="auto"/>
        <w:bottom w:val="none" w:sz="0" w:space="0" w:color="auto"/>
        <w:right w:val="none" w:sz="0" w:space="0" w:color="auto"/>
      </w:divBdr>
    </w:div>
    <w:div w:id="53743606">
      <w:bodyDiv w:val="1"/>
      <w:marLeft w:val="0"/>
      <w:marRight w:val="0"/>
      <w:marTop w:val="0"/>
      <w:marBottom w:val="0"/>
      <w:divBdr>
        <w:top w:val="none" w:sz="0" w:space="0" w:color="auto"/>
        <w:left w:val="none" w:sz="0" w:space="0" w:color="auto"/>
        <w:bottom w:val="none" w:sz="0" w:space="0" w:color="auto"/>
        <w:right w:val="none" w:sz="0" w:space="0" w:color="auto"/>
      </w:divBdr>
    </w:div>
    <w:div w:id="59407549">
      <w:bodyDiv w:val="1"/>
      <w:marLeft w:val="0"/>
      <w:marRight w:val="0"/>
      <w:marTop w:val="0"/>
      <w:marBottom w:val="0"/>
      <w:divBdr>
        <w:top w:val="none" w:sz="0" w:space="0" w:color="auto"/>
        <w:left w:val="none" w:sz="0" w:space="0" w:color="auto"/>
        <w:bottom w:val="none" w:sz="0" w:space="0" w:color="auto"/>
        <w:right w:val="none" w:sz="0" w:space="0" w:color="auto"/>
      </w:divBdr>
    </w:div>
    <w:div w:id="66922420">
      <w:bodyDiv w:val="1"/>
      <w:marLeft w:val="0"/>
      <w:marRight w:val="0"/>
      <w:marTop w:val="0"/>
      <w:marBottom w:val="0"/>
      <w:divBdr>
        <w:top w:val="none" w:sz="0" w:space="0" w:color="auto"/>
        <w:left w:val="none" w:sz="0" w:space="0" w:color="auto"/>
        <w:bottom w:val="none" w:sz="0" w:space="0" w:color="auto"/>
        <w:right w:val="none" w:sz="0" w:space="0" w:color="auto"/>
      </w:divBdr>
    </w:div>
    <w:div w:id="170534537">
      <w:bodyDiv w:val="1"/>
      <w:marLeft w:val="0"/>
      <w:marRight w:val="0"/>
      <w:marTop w:val="0"/>
      <w:marBottom w:val="0"/>
      <w:divBdr>
        <w:top w:val="none" w:sz="0" w:space="0" w:color="auto"/>
        <w:left w:val="none" w:sz="0" w:space="0" w:color="auto"/>
        <w:bottom w:val="none" w:sz="0" w:space="0" w:color="auto"/>
        <w:right w:val="none" w:sz="0" w:space="0" w:color="auto"/>
      </w:divBdr>
    </w:div>
    <w:div w:id="189996731">
      <w:bodyDiv w:val="1"/>
      <w:marLeft w:val="0"/>
      <w:marRight w:val="0"/>
      <w:marTop w:val="0"/>
      <w:marBottom w:val="0"/>
      <w:divBdr>
        <w:top w:val="none" w:sz="0" w:space="0" w:color="auto"/>
        <w:left w:val="none" w:sz="0" w:space="0" w:color="auto"/>
        <w:bottom w:val="none" w:sz="0" w:space="0" w:color="auto"/>
        <w:right w:val="none" w:sz="0" w:space="0" w:color="auto"/>
      </w:divBdr>
      <w:divsChild>
        <w:div w:id="419719137">
          <w:marLeft w:val="1771"/>
          <w:marRight w:val="0"/>
          <w:marTop w:val="0"/>
          <w:marBottom w:val="0"/>
          <w:divBdr>
            <w:top w:val="none" w:sz="0" w:space="0" w:color="auto"/>
            <w:left w:val="none" w:sz="0" w:space="0" w:color="auto"/>
            <w:bottom w:val="none" w:sz="0" w:space="0" w:color="auto"/>
            <w:right w:val="none" w:sz="0" w:space="0" w:color="auto"/>
          </w:divBdr>
        </w:div>
        <w:div w:id="2049838148">
          <w:marLeft w:val="1774"/>
          <w:marRight w:val="0"/>
          <w:marTop w:val="0"/>
          <w:marBottom w:val="0"/>
          <w:divBdr>
            <w:top w:val="none" w:sz="0" w:space="0" w:color="auto"/>
            <w:left w:val="none" w:sz="0" w:space="0" w:color="auto"/>
            <w:bottom w:val="none" w:sz="0" w:space="0" w:color="auto"/>
            <w:right w:val="none" w:sz="0" w:space="0" w:color="auto"/>
          </w:divBdr>
        </w:div>
      </w:divsChild>
    </w:div>
    <w:div w:id="233636099">
      <w:bodyDiv w:val="1"/>
      <w:marLeft w:val="0"/>
      <w:marRight w:val="0"/>
      <w:marTop w:val="0"/>
      <w:marBottom w:val="0"/>
      <w:divBdr>
        <w:top w:val="none" w:sz="0" w:space="0" w:color="auto"/>
        <w:left w:val="none" w:sz="0" w:space="0" w:color="auto"/>
        <w:bottom w:val="none" w:sz="0" w:space="0" w:color="auto"/>
        <w:right w:val="none" w:sz="0" w:space="0" w:color="auto"/>
      </w:divBdr>
    </w:div>
    <w:div w:id="257836959">
      <w:bodyDiv w:val="1"/>
      <w:marLeft w:val="0"/>
      <w:marRight w:val="0"/>
      <w:marTop w:val="0"/>
      <w:marBottom w:val="0"/>
      <w:divBdr>
        <w:top w:val="none" w:sz="0" w:space="0" w:color="auto"/>
        <w:left w:val="none" w:sz="0" w:space="0" w:color="auto"/>
        <w:bottom w:val="none" w:sz="0" w:space="0" w:color="auto"/>
        <w:right w:val="none" w:sz="0" w:space="0" w:color="auto"/>
      </w:divBdr>
    </w:div>
    <w:div w:id="297759090">
      <w:bodyDiv w:val="1"/>
      <w:marLeft w:val="0"/>
      <w:marRight w:val="0"/>
      <w:marTop w:val="0"/>
      <w:marBottom w:val="0"/>
      <w:divBdr>
        <w:top w:val="none" w:sz="0" w:space="0" w:color="auto"/>
        <w:left w:val="none" w:sz="0" w:space="0" w:color="auto"/>
        <w:bottom w:val="none" w:sz="0" w:space="0" w:color="auto"/>
        <w:right w:val="none" w:sz="0" w:space="0" w:color="auto"/>
      </w:divBdr>
    </w:div>
    <w:div w:id="305399094">
      <w:bodyDiv w:val="1"/>
      <w:marLeft w:val="0"/>
      <w:marRight w:val="0"/>
      <w:marTop w:val="0"/>
      <w:marBottom w:val="0"/>
      <w:divBdr>
        <w:top w:val="none" w:sz="0" w:space="0" w:color="auto"/>
        <w:left w:val="none" w:sz="0" w:space="0" w:color="auto"/>
        <w:bottom w:val="none" w:sz="0" w:space="0" w:color="auto"/>
        <w:right w:val="none" w:sz="0" w:space="0" w:color="auto"/>
      </w:divBdr>
    </w:div>
    <w:div w:id="311180090">
      <w:bodyDiv w:val="1"/>
      <w:marLeft w:val="0"/>
      <w:marRight w:val="0"/>
      <w:marTop w:val="0"/>
      <w:marBottom w:val="0"/>
      <w:divBdr>
        <w:top w:val="none" w:sz="0" w:space="0" w:color="auto"/>
        <w:left w:val="none" w:sz="0" w:space="0" w:color="auto"/>
        <w:bottom w:val="none" w:sz="0" w:space="0" w:color="auto"/>
        <w:right w:val="none" w:sz="0" w:space="0" w:color="auto"/>
      </w:divBdr>
    </w:div>
    <w:div w:id="405760284">
      <w:bodyDiv w:val="1"/>
      <w:marLeft w:val="0"/>
      <w:marRight w:val="0"/>
      <w:marTop w:val="0"/>
      <w:marBottom w:val="0"/>
      <w:divBdr>
        <w:top w:val="none" w:sz="0" w:space="0" w:color="auto"/>
        <w:left w:val="none" w:sz="0" w:space="0" w:color="auto"/>
        <w:bottom w:val="none" w:sz="0" w:space="0" w:color="auto"/>
        <w:right w:val="none" w:sz="0" w:space="0" w:color="auto"/>
      </w:divBdr>
    </w:div>
    <w:div w:id="440876307">
      <w:bodyDiv w:val="1"/>
      <w:marLeft w:val="0"/>
      <w:marRight w:val="0"/>
      <w:marTop w:val="0"/>
      <w:marBottom w:val="0"/>
      <w:divBdr>
        <w:top w:val="none" w:sz="0" w:space="0" w:color="auto"/>
        <w:left w:val="none" w:sz="0" w:space="0" w:color="auto"/>
        <w:bottom w:val="none" w:sz="0" w:space="0" w:color="auto"/>
        <w:right w:val="none" w:sz="0" w:space="0" w:color="auto"/>
      </w:divBdr>
    </w:div>
    <w:div w:id="441802707">
      <w:bodyDiv w:val="1"/>
      <w:marLeft w:val="0"/>
      <w:marRight w:val="0"/>
      <w:marTop w:val="0"/>
      <w:marBottom w:val="0"/>
      <w:divBdr>
        <w:top w:val="none" w:sz="0" w:space="0" w:color="auto"/>
        <w:left w:val="none" w:sz="0" w:space="0" w:color="auto"/>
        <w:bottom w:val="none" w:sz="0" w:space="0" w:color="auto"/>
        <w:right w:val="none" w:sz="0" w:space="0" w:color="auto"/>
      </w:divBdr>
    </w:div>
    <w:div w:id="460880904">
      <w:bodyDiv w:val="1"/>
      <w:marLeft w:val="0"/>
      <w:marRight w:val="0"/>
      <w:marTop w:val="0"/>
      <w:marBottom w:val="0"/>
      <w:divBdr>
        <w:top w:val="none" w:sz="0" w:space="0" w:color="auto"/>
        <w:left w:val="none" w:sz="0" w:space="0" w:color="auto"/>
        <w:bottom w:val="none" w:sz="0" w:space="0" w:color="auto"/>
        <w:right w:val="none" w:sz="0" w:space="0" w:color="auto"/>
      </w:divBdr>
    </w:div>
    <w:div w:id="469247183">
      <w:bodyDiv w:val="1"/>
      <w:marLeft w:val="0"/>
      <w:marRight w:val="0"/>
      <w:marTop w:val="0"/>
      <w:marBottom w:val="0"/>
      <w:divBdr>
        <w:top w:val="none" w:sz="0" w:space="0" w:color="auto"/>
        <w:left w:val="none" w:sz="0" w:space="0" w:color="auto"/>
        <w:bottom w:val="none" w:sz="0" w:space="0" w:color="auto"/>
        <w:right w:val="none" w:sz="0" w:space="0" w:color="auto"/>
      </w:divBdr>
    </w:div>
    <w:div w:id="496269611">
      <w:bodyDiv w:val="1"/>
      <w:marLeft w:val="0"/>
      <w:marRight w:val="0"/>
      <w:marTop w:val="0"/>
      <w:marBottom w:val="0"/>
      <w:divBdr>
        <w:top w:val="none" w:sz="0" w:space="0" w:color="auto"/>
        <w:left w:val="none" w:sz="0" w:space="0" w:color="auto"/>
        <w:bottom w:val="none" w:sz="0" w:space="0" w:color="auto"/>
        <w:right w:val="none" w:sz="0" w:space="0" w:color="auto"/>
      </w:divBdr>
    </w:div>
    <w:div w:id="505941669">
      <w:bodyDiv w:val="1"/>
      <w:marLeft w:val="0"/>
      <w:marRight w:val="0"/>
      <w:marTop w:val="0"/>
      <w:marBottom w:val="0"/>
      <w:divBdr>
        <w:top w:val="none" w:sz="0" w:space="0" w:color="auto"/>
        <w:left w:val="none" w:sz="0" w:space="0" w:color="auto"/>
        <w:bottom w:val="none" w:sz="0" w:space="0" w:color="auto"/>
        <w:right w:val="none" w:sz="0" w:space="0" w:color="auto"/>
      </w:divBdr>
    </w:div>
    <w:div w:id="507411125">
      <w:bodyDiv w:val="1"/>
      <w:marLeft w:val="0"/>
      <w:marRight w:val="0"/>
      <w:marTop w:val="0"/>
      <w:marBottom w:val="0"/>
      <w:divBdr>
        <w:top w:val="none" w:sz="0" w:space="0" w:color="auto"/>
        <w:left w:val="none" w:sz="0" w:space="0" w:color="auto"/>
        <w:bottom w:val="none" w:sz="0" w:space="0" w:color="auto"/>
        <w:right w:val="none" w:sz="0" w:space="0" w:color="auto"/>
      </w:divBdr>
    </w:div>
    <w:div w:id="514731158">
      <w:bodyDiv w:val="1"/>
      <w:marLeft w:val="0"/>
      <w:marRight w:val="0"/>
      <w:marTop w:val="0"/>
      <w:marBottom w:val="0"/>
      <w:divBdr>
        <w:top w:val="none" w:sz="0" w:space="0" w:color="auto"/>
        <w:left w:val="none" w:sz="0" w:space="0" w:color="auto"/>
        <w:bottom w:val="none" w:sz="0" w:space="0" w:color="auto"/>
        <w:right w:val="none" w:sz="0" w:space="0" w:color="auto"/>
      </w:divBdr>
    </w:div>
    <w:div w:id="524293242">
      <w:bodyDiv w:val="1"/>
      <w:marLeft w:val="0"/>
      <w:marRight w:val="0"/>
      <w:marTop w:val="0"/>
      <w:marBottom w:val="0"/>
      <w:divBdr>
        <w:top w:val="none" w:sz="0" w:space="0" w:color="auto"/>
        <w:left w:val="none" w:sz="0" w:space="0" w:color="auto"/>
        <w:bottom w:val="none" w:sz="0" w:space="0" w:color="auto"/>
        <w:right w:val="none" w:sz="0" w:space="0" w:color="auto"/>
      </w:divBdr>
    </w:div>
    <w:div w:id="530999843">
      <w:bodyDiv w:val="1"/>
      <w:marLeft w:val="0"/>
      <w:marRight w:val="0"/>
      <w:marTop w:val="0"/>
      <w:marBottom w:val="0"/>
      <w:divBdr>
        <w:top w:val="none" w:sz="0" w:space="0" w:color="auto"/>
        <w:left w:val="none" w:sz="0" w:space="0" w:color="auto"/>
        <w:bottom w:val="none" w:sz="0" w:space="0" w:color="auto"/>
        <w:right w:val="none" w:sz="0" w:space="0" w:color="auto"/>
      </w:divBdr>
    </w:div>
    <w:div w:id="543175379">
      <w:bodyDiv w:val="1"/>
      <w:marLeft w:val="0"/>
      <w:marRight w:val="0"/>
      <w:marTop w:val="0"/>
      <w:marBottom w:val="0"/>
      <w:divBdr>
        <w:top w:val="none" w:sz="0" w:space="0" w:color="auto"/>
        <w:left w:val="none" w:sz="0" w:space="0" w:color="auto"/>
        <w:bottom w:val="none" w:sz="0" w:space="0" w:color="auto"/>
        <w:right w:val="none" w:sz="0" w:space="0" w:color="auto"/>
      </w:divBdr>
    </w:div>
    <w:div w:id="616982125">
      <w:bodyDiv w:val="1"/>
      <w:marLeft w:val="0"/>
      <w:marRight w:val="0"/>
      <w:marTop w:val="0"/>
      <w:marBottom w:val="0"/>
      <w:divBdr>
        <w:top w:val="none" w:sz="0" w:space="0" w:color="auto"/>
        <w:left w:val="none" w:sz="0" w:space="0" w:color="auto"/>
        <w:bottom w:val="none" w:sz="0" w:space="0" w:color="auto"/>
        <w:right w:val="none" w:sz="0" w:space="0" w:color="auto"/>
      </w:divBdr>
      <w:divsChild>
        <w:div w:id="730693422">
          <w:marLeft w:val="900"/>
          <w:marRight w:val="0"/>
          <w:marTop w:val="0"/>
          <w:marBottom w:val="0"/>
          <w:divBdr>
            <w:top w:val="none" w:sz="0" w:space="0" w:color="auto"/>
            <w:left w:val="none" w:sz="0" w:space="0" w:color="auto"/>
            <w:bottom w:val="none" w:sz="0" w:space="0" w:color="auto"/>
            <w:right w:val="none" w:sz="0" w:space="0" w:color="auto"/>
          </w:divBdr>
        </w:div>
      </w:divsChild>
    </w:div>
    <w:div w:id="630791677">
      <w:bodyDiv w:val="1"/>
      <w:marLeft w:val="0"/>
      <w:marRight w:val="0"/>
      <w:marTop w:val="0"/>
      <w:marBottom w:val="0"/>
      <w:divBdr>
        <w:top w:val="none" w:sz="0" w:space="0" w:color="auto"/>
        <w:left w:val="none" w:sz="0" w:space="0" w:color="auto"/>
        <w:bottom w:val="none" w:sz="0" w:space="0" w:color="auto"/>
        <w:right w:val="none" w:sz="0" w:space="0" w:color="auto"/>
      </w:divBdr>
    </w:div>
    <w:div w:id="632489390">
      <w:bodyDiv w:val="1"/>
      <w:marLeft w:val="0"/>
      <w:marRight w:val="0"/>
      <w:marTop w:val="0"/>
      <w:marBottom w:val="0"/>
      <w:divBdr>
        <w:top w:val="none" w:sz="0" w:space="0" w:color="auto"/>
        <w:left w:val="none" w:sz="0" w:space="0" w:color="auto"/>
        <w:bottom w:val="none" w:sz="0" w:space="0" w:color="auto"/>
        <w:right w:val="none" w:sz="0" w:space="0" w:color="auto"/>
      </w:divBdr>
    </w:div>
    <w:div w:id="638917789">
      <w:bodyDiv w:val="1"/>
      <w:marLeft w:val="0"/>
      <w:marRight w:val="0"/>
      <w:marTop w:val="0"/>
      <w:marBottom w:val="0"/>
      <w:divBdr>
        <w:top w:val="none" w:sz="0" w:space="0" w:color="auto"/>
        <w:left w:val="none" w:sz="0" w:space="0" w:color="auto"/>
        <w:bottom w:val="none" w:sz="0" w:space="0" w:color="auto"/>
        <w:right w:val="none" w:sz="0" w:space="0" w:color="auto"/>
      </w:divBdr>
    </w:div>
    <w:div w:id="648829698">
      <w:bodyDiv w:val="1"/>
      <w:marLeft w:val="0"/>
      <w:marRight w:val="0"/>
      <w:marTop w:val="0"/>
      <w:marBottom w:val="0"/>
      <w:divBdr>
        <w:top w:val="none" w:sz="0" w:space="0" w:color="auto"/>
        <w:left w:val="none" w:sz="0" w:space="0" w:color="auto"/>
        <w:bottom w:val="none" w:sz="0" w:space="0" w:color="auto"/>
        <w:right w:val="none" w:sz="0" w:space="0" w:color="auto"/>
      </w:divBdr>
    </w:div>
    <w:div w:id="687368650">
      <w:bodyDiv w:val="1"/>
      <w:marLeft w:val="0"/>
      <w:marRight w:val="0"/>
      <w:marTop w:val="0"/>
      <w:marBottom w:val="0"/>
      <w:divBdr>
        <w:top w:val="none" w:sz="0" w:space="0" w:color="auto"/>
        <w:left w:val="none" w:sz="0" w:space="0" w:color="auto"/>
        <w:bottom w:val="none" w:sz="0" w:space="0" w:color="auto"/>
        <w:right w:val="none" w:sz="0" w:space="0" w:color="auto"/>
      </w:divBdr>
    </w:div>
    <w:div w:id="714161074">
      <w:bodyDiv w:val="1"/>
      <w:marLeft w:val="0"/>
      <w:marRight w:val="0"/>
      <w:marTop w:val="0"/>
      <w:marBottom w:val="0"/>
      <w:divBdr>
        <w:top w:val="none" w:sz="0" w:space="0" w:color="auto"/>
        <w:left w:val="none" w:sz="0" w:space="0" w:color="auto"/>
        <w:bottom w:val="none" w:sz="0" w:space="0" w:color="auto"/>
        <w:right w:val="none" w:sz="0" w:space="0" w:color="auto"/>
      </w:divBdr>
      <w:divsChild>
        <w:div w:id="585454999">
          <w:marLeft w:val="900"/>
          <w:marRight w:val="0"/>
          <w:marTop w:val="0"/>
          <w:marBottom w:val="0"/>
          <w:divBdr>
            <w:top w:val="none" w:sz="0" w:space="0" w:color="auto"/>
            <w:left w:val="none" w:sz="0" w:space="0" w:color="auto"/>
            <w:bottom w:val="none" w:sz="0" w:space="0" w:color="auto"/>
            <w:right w:val="none" w:sz="0" w:space="0" w:color="auto"/>
          </w:divBdr>
        </w:div>
      </w:divsChild>
    </w:div>
    <w:div w:id="754400141">
      <w:bodyDiv w:val="1"/>
      <w:marLeft w:val="0"/>
      <w:marRight w:val="0"/>
      <w:marTop w:val="0"/>
      <w:marBottom w:val="0"/>
      <w:divBdr>
        <w:top w:val="none" w:sz="0" w:space="0" w:color="auto"/>
        <w:left w:val="none" w:sz="0" w:space="0" w:color="auto"/>
        <w:bottom w:val="none" w:sz="0" w:space="0" w:color="auto"/>
        <w:right w:val="none" w:sz="0" w:space="0" w:color="auto"/>
      </w:divBdr>
    </w:div>
    <w:div w:id="762259110">
      <w:bodyDiv w:val="1"/>
      <w:marLeft w:val="0"/>
      <w:marRight w:val="0"/>
      <w:marTop w:val="0"/>
      <w:marBottom w:val="0"/>
      <w:divBdr>
        <w:top w:val="none" w:sz="0" w:space="0" w:color="auto"/>
        <w:left w:val="none" w:sz="0" w:space="0" w:color="auto"/>
        <w:bottom w:val="none" w:sz="0" w:space="0" w:color="auto"/>
        <w:right w:val="none" w:sz="0" w:space="0" w:color="auto"/>
      </w:divBdr>
    </w:div>
    <w:div w:id="771050390">
      <w:bodyDiv w:val="1"/>
      <w:marLeft w:val="0"/>
      <w:marRight w:val="0"/>
      <w:marTop w:val="0"/>
      <w:marBottom w:val="0"/>
      <w:divBdr>
        <w:top w:val="none" w:sz="0" w:space="0" w:color="auto"/>
        <w:left w:val="none" w:sz="0" w:space="0" w:color="auto"/>
        <w:bottom w:val="none" w:sz="0" w:space="0" w:color="auto"/>
        <w:right w:val="none" w:sz="0" w:space="0" w:color="auto"/>
      </w:divBdr>
    </w:div>
    <w:div w:id="801507415">
      <w:bodyDiv w:val="1"/>
      <w:marLeft w:val="0"/>
      <w:marRight w:val="0"/>
      <w:marTop w:val="0"/>
      <w:marBottom w:val="0"/>
      <w:divBdr>
        <w:top w:val="none" w:sz="0" w:space="0" w:color="auto"/>
        <w:left w:val="none" w:sz="0" w:space="0" w:color="auto"/>
        <w:bottom w:val="none" w:sz="0" w:space="0" w:color="auto"/>
        <w:right w:val="none" w:sz="0" w:space="0" w:color="auto"/>
      </w:divBdr>
    </w:div>
    <w:div w:id="844592689">
      <w:bodyDiv w:val="1"/>
      <w:marLeft w:val="0"/>
      <w:marRight w:val="0"/>
      <w:marTop w:val="0"/>
      <w:marBottom w:val="0"/>
      <w:divBdr>
        <w:top w:val="none" w:sz="0" w:space="0" w:color="auto"/>
        <w:left w:val="none" w:sz="0" w:space="0" w:color="auto"/>
        <w:bottom w:val="none" w:sz="0" w:space="0" w:color="auto"/>
        <w:right w:val="none" w:sz="0" w:space="0" w:color="auto"/>
      </w:divBdr>
    </w:div>
    <w:div w:id="858934734">
      <w:bodyDiv w:val="1"/>
      <w:marLeft w:val="0"/>
      <w:marRight w:val="0"/>
      <w:marTop w:val="0"/>
      <w:marBottom w:val="0"/>
      <w:divBdr>
        <w:top w:val="none" w:sz="0" w:space="0" w:color="auto"/>
        <w:left w:val="none" w:sz="0" w:space="0" w:color="auto"/>
        <w:bottom w:val="none" w:sz="0" w:space="0" w:color="auto"/>
        <w:right w:val="none" w:sz="0" w:space="0" w:color="auto"/>
      </w:divBdr>
    </w:div>
    <w:div w:id="862867311">
      <w:bodyDiv w:val="1"/>
      <w:marLeft w:val="0"/>
      <w:marRight w:val="0"/>
      <w:marTop w:val="0"/>
      <w:marBottom w:val="0"/>
      <w:divBdr>
        <w:top w:val="none" w:sz="0" w:space="0" w:color="auto"/>
        <w:left w:val="none" w:sz="0" w:space="0" w:color="auto"/>
        <w:bottom w:val="none" w:sz="0" w:space="0" w:color="auto"/>
        <w:right w:val="none" w:sz="0" w:space="0" w:color="auto"/>
      </w:divBdr>
    </w:div>
    <w:div w:id="915558368">
      <w:bodyDiv w:val="1"/>
      <w:marLeft w:val="0"/>
      <w:marRight w:val="0"/>
      <w:marTop w:val="0"/>
      <w:marBottom w:val="0"/>
      <w:divBdr>
        <w:top w:val="none" w:sz="0" w:space="0" w:color="auto"/>
        <w:left w:val="none" w:sz="0" w:space="0" w:color="auto"/>
        <w:bottom w:val="none" w:sz="0" w:space="0" w:color="auto"/>
        <w:right w:val="none" w:sz="0" w:space="0" w:color="auto"/>
      </w:divBdr>
    </w:div>
    <w:div w:id="924190416">
      <w:bodyDiv w:val="1"/>
      <w:marLeft w:val="0"/>
      <w:marRight w:val="0"/>
      <w:marTop w:val="0"/>
      <w:marBottom w:val="0"/>
      <w:divBdr>
        <w:top w:val="none" w:sz="0" w:space="0" w:color="auto"/>
        <w:left w:val="none" w:sz="0" w:space="0" w:color="auto"/>
        <w:bottom w:val="none" w:sz="0" w:space="0" w:color="auto"/>
        <w:right w:val="none" w:sz="0" w:space="0" w:color="auto"/>
      </w:divBdr>
    </w:div>
    <w:div w:id="1029917449">
      <w:bodyDiv w:val="1"/>
      <w:marLeft w:val="0"/>
      <w:marRight w:val="0"/>
      <w:marTop w:val="0"/>
      <w:marBottom w:val="0"/>
      <w:divBdr>
        <w:top w:val="none" w:sz="0" w:space="0" w:color="auto"/>
        <w:left w:val="none" w:sz="0" w:space="0" w:color="auto"/>
        <w:bottom w:val="none" w:sz="0" w:space="0" w:color="auto"/>
        <w:right w:val="none" w:sz="0" w:space="0" w:color="auto"/>
      </w:divBdr>
    </w:div>
    <w:div w:id="1045717453">
      <w:bodyDiv w:val="1"/>
      <w:marLeft w:val="0"/>
      <w:marRight w:val="0"/>
      <w:marTop w:val="0"/>
      <w:marBottom w:val="0"/>
      <w:divBdr>
        <w:top w:val="none" w:sz="0" w:space="0" w:color="auto"/>
        <w:left w:val="none" w:sz="0" w:space="0" w:color="auto"/>
        <w:bottom w:val="none" w:sz="0" w:space="0" w:color="auto"/>
        <w:right w:val="none" w:sz="0" w:space="0" w:color="auto"/>
      </w:divBdr>
    </w:div>
    <w:div w:id="1062095147">
      <w:bodyDiv w:val="1"/>
      <w:marLeft w:val="0"/>
      <w:marRight w:val="0"/>
      <w:marTop w:val="0"/>
      <w:marBottom w:val="0"/>
      <w:divBdr>
        <w:top w:val="none" w:sz="0" w:space="0" w:color="auto"/>
        <w:left w:val="none" w:sz="0" w:space="0" w:color="auto"/>
        <w:bottom w:val="none" w:sz="0" w:space="0" w:color="auto"/>
        <w:right w:val="none" w:sz="0" w:space="0" w:color="auto"/>
      </w:divBdr>
    </w:div>
    <w:div w:id="1076973587">
      <w:bodyDiv w:val="1"/>
      <w:marLeft w:val="0"/>
      <w:marRight w:val="0"/>
      <w:marTop w:val="0"/>
      <w:marBottom w:val="0"/>
      <w:divBdr>
        <w:top w:val="none" w:sz="0" w:space="0" w:color="auto"/>
        <w:left w:val="none" w:sz="0" w:space="0" w:color="auto"/>
        <w:bottom w:val="none" w:sz="0" w:space="0" w:color="auto"/>
        <w:right w:val="none" w:sz="0" w:space="0" w:color="auto"/>
      </w:divBdr>
    </w:div>
    <w:div w:id="1082992401">
      <w:bodyDiv w:val="1"/>
      <w:marLeft w:val="0"/>
      <w:marRight w:val="0"/>
      <w:marTop w:val="0"/>
      <w:marBottom w:val="0"/>
      <w:divBdr>
        <w:top w:val="none" w:sz="0" w:space="0" w:color="auto"/>
        <w:left w:val="none" w:sz="0" w:space="0" w:color="auto"/>
        <w:bottom w:val="none" w:sz="0" w:space="0" w:color="auto"/>
        <w:right w:val="none" w:sz="0" w:space="0" w:color="auto"/>
      </w:divBdr>
    </w:div>
    <w:div w:id="1090782097">
      <w:bodyDiv w:val="1"/>
      <w:marLeft w:val="0"/>
      <w:marRight w:val="0"/>
      <w:marTop w:val="0"/>
      <w:marBottom w:val="0"/>
      <w:divBdr>
        <w:top w:val="none" w:sz="0" w:space="0" w:color="auto"/>
        <w:left w:val="none" w:sz="0" w:space="0" w:color="auto"/>
        <w:bottom w:val="none" w:sz="0" w:space="0" w:color="auto"/>
        <w:right w:val="none" w:sz="0" w:space="0" w:color="auto"/>
      </w:divBdr>
    </w:div>
    <w:div w:id="1185022531">
      <w:bodyDiv w:val="1"/>
      <w:marLeft w:val="0"/>
      <w:marRight w:val="0"/>
      <w:marTop w:val="0"/>
      <w:marBottom w:val="0"/>
      <w:divBdr>
        <w:top w:val="none" w:sz="0" w:space="0" w:color="auto"/>
        <w:left w:val="none" w:sz="0" w:space="0" w:color="auto"/>
        <w:bottom w:val="none" w:sz="0" w:space="0" w:color="auto"/>
        <w:right w:val="none" w:sz="0" w:space="0" w:color="auto"/>
      </w:divBdr>
    </w:div>
    <w:div w:id="1237475356">
      <w:bodyDiv w:val="1"/>
      <w:marLeft w:val="0"/>
      <w:marRight w:val="0"/>
      <w:marTop w:val="0"/>
      <w:marBottom w:val="0"/>
      <w:divBdr>
        <w:top w:val="none" w:sz="0" w:space="0" w:color="auto"/>
        <w:left w:val="none" w:sz="0" w:space="0" w:color="auto"/>
        <w:bottom w:val="none" w:sz="0" w:space="0" w:color="auto"/>
        <w:right w:val="none" w:sz="0" w:space="0" w:color="auto"/>
      </w:divBdr>
    </w:div>
    <w:div w:id="1252933694">
      <w:bodyDiv w:val="1"/>
      <w:marLeft w:val="0"/>
      <w:marRight w:val="0"/>
      <w:marTop w:val="0"/>
      <w:marBottom w:val="0"/>
      <w:divBdr>
        <w:top w:val="none" w:sz="0" w:space="0" w:color="auto"/>
        <w:left w:val="none" w:sz="0" w:space="0" w:color="auto"/>
        <w:bottom w:val="none" w:sz="0" w:space="0" w:color="auto"/>
        <w:right w:val="none" w:sz="0" w:space="0" w:color="auto"/>
      </w:divBdr>
    </w:div>
    <w:div w:id="1285772946">
      <w:bodyDiv w:val="1"/>
      <w:marLeft w:val="0"/>
      <w:marRight w:val="0"/>
      <w:marTop w:val="0"/>
      <w:marBottom w:val="0"/>
      <w:divBdr>
        <w:top w:val="none" w:sz="0" w:space="0" w:color="auto"/>
        <w:left w:val="none" w:sz="0" w:space="0" w:color="auto"/>
        <w:bottom w:val="none" w:sz="0" w:space="0" w:color="auto"/>
        <w:right w:val="none" w:sz="0" w:space="0" w:color="auto"/>
      </w:divBdr>
      <w:divsChild>
        <w:div w:id="114566888">
          <w:marLeft w:val="1771"/>
          <w:marRight w:val="0"/>
          <w:marTop w:val="0"/>
          <w:marBottom w:val="0"/>
          <w:divBdr>
            <w:top w:val="none" w:sz="0" w:space="0" w:color="auto"/>
            <w:left w:val="none" w:sz="0" w:space="0" w:color="auto"/>
            <w:bottom w:val="none" w:sz="0" w:space="0" w:color="auto"/>
            <w:right w:val="none" w:sz="0" w:space="0" w:color="auto"/>
          </w:divBdr>
        </w:div>
        <w:div w:id="801507771">
          <w:marLeft w:val="1774"/>
          <w:marRight w:val="0"/>
          <w:marTop w:val="0"/>
          <w:marBottom w:val="0"/>
          <w:divBdr>
            <w:top w:val="none" w:sz="0" w:space="0" w:color="auto"/>
            <w:left w:val="none" w:sz="0" w:space="0" w:color="auto"/>
            <w:bottom w:val="none" w:sz="0" w:space="0" w:color="auto"/>
            <w:right w:val="none" w:sz="0" w:space="0" w:color="auto"/>
          </w:divBdr>
        </w:div>
      </w:divsChild>
    </w:div>
    <w:div w:id="1323392785">
      <w:bodyDiv w:val="1"/>
      <w:marLeft w:val="0"/>
      <w:marRight w:val="0"/>
      <w:marTop w:val="0"/>
      <w:marBottom w:val="0"/>
      <w:divBdr>
        <w:top w:val="none" w:sz="0" w:space="0" w:color="auto"/>
        <w:left w:val="none" w:sz="0" w:space="0" w:color="auto"/>
        <w:bottom w:val="none" w:sz="0" w:space="0" w:color="auto"/>
        <w:right w:val="none" w:sz="0" w:space="0" w:color="auto"/>
      </w:divBdr>
      <w:divsChild>
        <w:div w:id="1465853315">
          <w:marLeft w:val="1771"/>
          <w:marRight w:val="0"/>
          <w:marTop w:val="0"/>
          <w:marBottom w:val="0"/>
          <w:divBdr>
            <w:top w:val="none" w:sz="0" w:space="0" w:color="auto"/>
            <w:left w:val="none" w:sz="0" w:space="0" w:color="auto"/>
            <w:bottom w:val="none" w:sz="0" w:space="0" w:color="auto"/>
            <w:right w:val="none" w:sz="0" w:space="0" w:color="auto"/>
          </w:divBdr>
        </w:div>
        <w:div w:id="1583835459">
          <w:marLeft w:val="1774"/>
          <w:marRight w:val="0"/>
          <w:marTop w:val="0"/>
          <w:marBottom w:val="0"/>
          <w:divBdr>
            <w:top w:val="none" w:sz="0" w:space="0" w:color="auto"/>
            <w:left w:val="none" w:sz="0" w:space="0" w:color="auto"/>
            <w:bottom w:val="none" w:sz="0" w:space="0" w:color="auto"/>
            <w:right w:val="none" w:sz="0" w:space="0" w:color="auto"/>
          </w:divBdr>
        </w:div>
      </w:divsChild>
    </w:div>
    <w:div w:id="1353726892">
      <w:bodyDiv w:val="1"/>
      <w:marLeft w:val="0"/>
      <w:marRight w:val="0"/>
      <w:marTop w:val="0"/>
      <w:marBottom w:val="0"/>
      <w:divBdr>
        <w:top w:val="none" w:sz="0" w:space="0" w:color="auto"/>
        <w:left w:val="none" w:sz="0" w:space="0" w:color="auto"/>
        <w:bottom w:val="none" w:sz="0" w:space="0" w:color="auto"/>
        <w:right w:val="none" w:sz="0" w:space="0" w:color="auto"/>
      </w:divBdr>
    </w:div>
    <w:div w:id="1361316018">
      <w:bodyDiv w:val="1"/>
      <w:marLeft w:val="0"/>
      <w:marRight w:val="0"/>
      <w:marTop w:val="0"/>
      <w:marBottom w:val="0"/>
      <w:divBdr>
        <w:top w:val="none" w:sz="0" w:space="0" w:color="auto"/>
        <w:left w:val="none" w:sz="0" w:space="0" w:color="auto"/>
        <w:bottom w:val="none" w:sz="0" w:space="0" w:color="auto"/>
        <w:right w:val="none" w:sz="0" w:space="0" w:color="auto"/>
      </w:divBdr>
    </w:div>
    <w:div w:id="1509059272">
      <w:bodyDiv w:val="1"/>
      <w:marLeft w:val="0"/>
      <w:marRight w:val="0"/>
      <w:marTop w:val="0"/>
      <w:marBottom w:val="0"/>
      <w:divBdr>
        <w:top w:val="none" w:sz="0" w:space="0" w:color="auto"/>
        <w:left w:val="none" w:sz="0" w:space="0" w:color="auto"/>
        <w:bottom w:val="none" w:sz="0" w:space="0" w:color="auto"/>
        <w:right w:val="none" w:sz="0" w:space="0" w:color="auto"/>
      </w:divBdr>
    </w:div>
    <w:div w:id="1509759136">
      <w:bodyDiv w:val="1"/>
      <w:marLeft w:val="0"/>
      <w:marRight w:val="0"/>
      <w:marTop w:val="0"/>
      <w:marBottom w:val="0"/>
      <w:divBdr>
        <w:top w:val="none" w:sz="0" w:space="0" w:color="auto"/>
        <w:left w:val="none" w:sz="0" w:space="0" w:color="auto"/>
        <w:bottom w:val="none" w:sz="0" w:space="0" w:color="auto"/>
        <w:right w:val="none" w:sz="0" w:space="0" w:color="auto"/>
      </w:divBdr>
    </w:div>
    <w:div w:id="1510676886">
      <w:bodyDiv w:val="1"/>
      <w:marLeft w:val="0"/>
      <w:marRight w:val="0"/>
      <w:marTop w:val="0"/>
      <w:marBottom w:val="0"/>
      <w:divBdr>
        <w:top w:val="none" w:sz="0" w:space="0" w:color="auto"/>
        <w:left w:val="none" w:sz="0" w:space="0" w:color="auto"/>
        <w:bottom w:val="none" w:sz="0" w:space="0" w:color="auto"/>
        <w:right w:val="none" w:sz="0" w:space="0" w:color="auto"/>
      </w:divBdr>
    </w:div>
    <w:div w:id="1511143740">
      <w:bodyDiv w:val="1"/>
      <w:marLeft w:val="0"/>
      <w:marRight w:val="0"/>
      <w:marTop w:val="0"/>
      <w:marBottom w:val="0"/>
      <w:divBdr>
        <w:top w:val="none" w:sz="0" w:space="0" w:color="auto"/>
        <w:left w:val="none" w:sz="0" w:space="0" w:color="auto"/>
        <w:bottom w:val="none" w:sz="0" w:space="0" w:color="auto"/>
        <w:right w:val="none" w:sz="0" w:space="0" w:color="auto"/>
      </w:divBdr>
    </w:div>
    <w:div w:id="1517618918">
      <w:bodyDiv w:val="1"/>
      <w:marLeft w:val="0"/>
      <w:marRight w:val="0"/>
      <w:marTop w:val="0"/>
      <w:marBottom w:val="0"/>
      <w:divBdr>
        <w:top w:val="none" w:sz="0" w:space="0" w:color="auto"/>
        <w:left w:val="none" w:sz="0" w:space="0" w:color="auto"/>
        <w:bottom w:val="none" w:sz="0" w:space="0" w:color="auto"/>
        <w:right w:val="none" w:sz="0" w:space="0" w:color="auto"/>
      </w:divBdr>
      <w:divsChild>
        <w:div w:id="357388099">
          <w:marLeft w:val="1771"/>
          <w:marRight w:val="0"/>
          <w:marTop w:val="0"/>
          <w:marBottom w:val="0"/>
          <w:divBdr>
            <w:top w:val="none" w:sz="0" w:space="0" w:color="auto"/>
            <w:left w:val="none" w:sz="0" w:space="0" w:color="auto"/>
            <w:bottom w:val="none" w:sz="0" w:space="0" w:color="auto"/>
            <w:right w:val="none" w:sz="0" w:space="0" w:color="auto"/>
          </w:divBdr>
        </w:div>
        <w:div w:id="1501701432">
          <w:marLeft w:val="1774"/>
          <w:marRight w:val="0"/>
          <w:marTop w:val="0"/>
          <w:marBottom w:val="0"/>
          <w:divBdr>
            <w:top w:val="none" w:sz="0" w:space="0" w:color="auto"/>
            <w:left w:val="none" w:sz="0" w:space="0" w:color="auto"/>
            <w:bottom w:val="none" w:sz="0" w:space="0" w:color="auto"/>
            <w:right w:val="none" w:sz="0" w:space="0" w:color="auto"/>
          </w:divBdr>
        </w:div>
      </w:divsChild>
    </w:div>
    <w:div w:id="1543251472">
      <w:bodyDiv w:val="1"/>
      <w:marLeft w:val="0"/>
      <w:marRight w:val="0"/>
      <w:marTop w:val="0"/>
      <w:marBottom w:val="0"/>
      <w:divBdr>
        <w:top w:val="none" w:sz="0" w:space="0" w:color="auto"/>
        <w:left w:val="none" w:sz="0" w:space="0" w:color="auto"/>
        <w:bottom w:val="none" w:sz="0" w:space="0" w:color="auto"/>
        <w:right w:val="none" w:sz="0" w:space="0" w:color="auto"/>
      </w:divBdr>
    </w:div>
    <w:div w:id="1560359067">
      <w:bodyDiv w:val="1"/>
      <w:marLeft w:val="0"/>
      <w:marRight w:val="0"/>
      <w:marTop w:val="0"/>
      <w:marBottom w:val="0"/>
      <w:divBdr>
        <w:top w:val="none" w:sz="0" w:space="0" w:color="auto"/>
        <w:left w:val="none" w:sz="0" w:space="0" w:color="auto"/>
        <w:bottom w:val="none" w:sz="0" w:space="0" w:color="auto"/>
        <w:right w:val="none" w:sz="0" w:space="0" w:color="auto"/>
      </w:divBdr>
    </w:div>
    <w:div w:id="1566065290">
      <w:bodyDiv w:val="1"/>
      <w:marLeft w:val="0"/>
      <w:marRight w:val="0"/>
      <w:marTop w:val="0"/>
      <w:marBottom w:val="0"/>
      <w:divBdr>
        <w:top w:val="none" w:sz="0" w:space="0" w:color="auto"/>
        <w:left w:val="none" w:sz="0" w:space="0" w:color="auto"/>
        <w:bottom w:val="none" w:sz="0" w:space="0" w:color="auto"/>
        <w:right w:val="none" w:sz="0" w:space="0" w:color="auto"/>
      </w:divBdr>
    </w:div>
    <w:div w:id="1574857048">
      <w:bodyDiv w:val="1"/>
      <w:marLeft w:val="0"/>
      <w:marRight w:val="0"/>
      <w:marTop w:val="0"/>
      <w:marBottom w:val="0"/>
      <w:divBdr>
        <w:top w:val="none" w:sz="0" w:space="0" w:color="auto"/>
        <w:left w:val="none" w:sz="0" w:space="0" w:color="auto"/>
        <w:bottom w:val="none" w:sz="0" w:space="0" w:color="auto"/>
        <w:right w:val="none" w:sz="0" w:space="0" w:color="auto"/>
      </w:divBdr>
    </w:div>
    <w:div w:id="1581913896">
      <w:bodyDiv w:val="1"/>
      <w:marLeft w:val="0"/>
      <w:marRight w:val="0"/>
      <w:marTop w:val="0"/>
      <w:marBottom w:val="0"/>
      <w:divBdr>
        <w:top w:val="none" w:sz="0" w:space="0" w:color="auto"/>
        <w:left w:val="none" w:sz="0" w:space="0" w:color="auto"/>
        <w:bottom w:val="none" w:sz="0" w:space="0" w:color="auto"/>
        <w:right w:val="none" w:sz="0" w:space="0" w:color="auto"/>
      </w:divBdr>
    </w:div>
    <w:div w:id="1589996777">
      <w:bodyDiv w:val="1"/>
      <w:marLeft w:val="0"/>
      <w:marRight w:val="0"/>
      <w:marTop w:val="0"/>
      <w:marBottom w:val="0"/>
      <w:divBdr>
        <w:top w:val="none" w:sz="0" w:space="0" w:color="auto"/>
        <w:left w:val="none" w:sz="0" w:space="0" w:color="auto"/>
        <w:bottom w:val="none" w:sz="0" w:space="0" w:color="auto"/>
        <w:right w:val="none" w:sz="0" w:space="0" w:color="auto"/>
      </w:divBdr>
    </w:div>
    <w:div w:id="1638221023">
      <w:bodyDiv w:val="1"/>
      <w:marLeft w:val="0"/>
      <w:marRight w:val="0"/>
      <w:marTop w:val="0"/>
      <w:marBottom w:val="0"/>
      <w:divBdr>
        <w:top w:val="none" w:sz="0" w:space="0" w:color="auto"/>
        <w:left w:val="none" w:sz="0" w:space="0" w:color="auto"/>
        <w:bottom w:val="none" w:sz="0" w:space="0" w:color="auto"/>
        <w:right w:val="none" w:sz="0" w:space="0" w:color="auto"/>
      </w:divBdr>
    </w:div>
    <w:div w:id="1646742712">
      <w:bodyDiv w:val="1"/>
      <w:marLeft w:val="0"/>
      <w:marRight w:val="0"/>
      <w:marTop w:val="0"/>
      <w:marBottom w:val="0"/>
      <w:divBdr>
        <w:top w:val="none" w:sz="0" w:space="0" w:color="auto"/>
        <w:left w:val="none" w:sz="0" w:space="0" w:color="auto"/>
        <w:bottom w:val="none" w:sz="0" w:space="0" w:color="auto"/>
        <w:right w:val="none" w:sz="0" w:space="0" w:color="auto"/>
      </w:divBdr>
    </w:div>
    <w:div w:id="1651523807">
      <w:bodyDiv w:val="1"/>
      <w:marLeft w:val="0"/>
      <w:marRight w:val="0"/>
      <w:marTop w:val="0"/>
      <w:marBottom w:val="0"/>
      <w:divBdr>
        <w:top w:val="none" w:sz="0" w:space="0" w:color="auto"/>
        <w:left w:val="none" w:sz="0" w:space="0" w:color="auto"/>
        <w:bottom w:val="none" w:sz="0" w:space="0" w:color="auto"/>
        <w:right w:val="none" w:sz="0" w:space="0" w:color="auto"/>
      </w:divBdr>
    </w:div>
    <w:div w:id="1656714024">
      <w:bodyDiv w:val="1"/>
      <w:marLeft w:val="0"/>
      <w:marRight w:val="0"/>
      <w:marTop w:val="0"/>
      <w:marBottom w:val="0"/>
      <w:divBdr>
        <w:top w:val="none" w:sz="0" w:space="0" w:color="auto"/>
        <w:left w:val="none" w:sz="0" w:space="0" w:color="auto"/>
        <w:bottom w:val="none" w:sz="0" w:space="0" w:color="auto"/>
        <w:right w:val="none" w:sz="0" w:space="0" w:color="auto"/>
      </w:divBdr>
    </w:div>
    <w:div w:id="1672023327">
      <w:bodyDiv w:val="1"/>
      <w:marLeft w:val="0"/>
      <w:marRight w:val="0"/>
      <w:marTop w:val="0"/>
      <w:marBottom w:val="0"/>
      <w:divBdr>
        <w:top w:val="none" w:sz="0" w:space="0" w:color="auto"/>
        <w:left w:val="none" w:sz="0" w:space="0" w:color="auto"/>
        <w:bottom w:val="none" w:sz="0" w:space="0" w:color="auto"/>
        <w:right w:val="none" w:sz="0" w:space="0" w:color="auto"/>
      </w:divBdr>
    </w:div>
    <w:div w:id="1672872916">
      <w:bodyDiv w:val="1"/>
      <w:marLeft w:val="0"/>
      <w:marRight w:val="0"/>
      <w:marTop w:val="0"/>
      <w:marBottom w:val="0"/>
      <w:divBdr>
        <w:top w:val="none" w:sz="0" w:space="0" w:color="auto"/>
        <w:left w:val="none" w:sz="0" w:space="0" w:color="auto"/>
        <w:bottom w:val="none" w:sz="0" w:space="0" w:color="auto"/>
        <w:right w:val="none" w:sz="0" w:space="0" w:color="auto"/>
      </w:divBdr>
    </w:div>
    <w:div w:id="1673874660">
      <w:bodyDiv w:val="1"/>
      <w:marLeft w:val="0"/>
      <w:marRight w:val="0"/>
      <w:marTop w:val="0"/>
      <w:marBottom w:val="0"/>
      <w:divBdr>
        <w:top w:val="none" w:sz="0" w:space="0" w:color="auto"/>
        <w:left w:val="none" w:sz="0" w:space="0" w:color="auto"/>
        <w:bottom w:val="none" w:sz="0" w:space="0" w:color="auto"/>
        <w:right w:val="none" w:sz="0" w:space="0" w:color="auto"/>
      </w:divBdr>
    </w:div>
    <w:div w:id="1775779395">
      <w:bodyDiv w:val="1"/>
      <w:marLeft w:val="0"/>
      <w:marRight w:val="0"/>
      <w:marTop w:val="0"/>
      <w:marBottom w:val="0"/>
      <w:divBdr>
        <w:top w:val="none" w:sz="0" w:space="0" w:color="auto"/>
        <w:left w:val="none" w:sz="0" w:space="0" w:color="auto"/>
        <w:bottom w:val="none" w:sz="0" w:space="0" w:color="auto"/>
        <w:right w:val="none" w:sz="0" w:space="0" w:color="auto"/>
      </w:divBdr>
    </w:div>
    <w:div w:id="1831094721">
      <w:bodyDiv w:val="1"/>
      <w:marLeft w:val="0"/>
      <w:marRight w:val="0"/>
      <w:marTop w:val="0"/>
      <w:marBottom w:val="0"/>
      <w:divBdr>
        <w:top w:val="none" w:sz="0" w:space="0" w:color="auto"/>
        <w:left w:val="none" w:sz="0" w:space="0" w:color="auto"/>
        <w:bottom w:val="none" w:sz="0" w:space="0" w:color="auto"/>
        <w:right w:val="none" w:sz="0" w:space="0" w:color="auto"/>
      </w:divBdr>
    </w:div>
    <w:div w:id="1840998277">
      <w:bodyDiv w:val="1"/>
      <w:marLeft w:val="0"/>
      <w:marRight w:val="0"/>
      <w:marTop w:val="0"/>
      <w:marBottom w:val="0"/>
      <w:divBdr>
        <w:top w:val="none" w:sz="0" w:space="0" w:color="auto"/>
        <w:left w:val="none" w:sz="0" w:space="0" w:color="auto"/>
        <w:bottom w:val="none" w:sz="0" w:space="0" w:color="auto"/>
        <w:right w:val="none" w:sz="0" w:space="0" w:color="auto"/>
      </w:divBdr>
    </w:div>
    <w:div w:id="1870025249">
      <w:bodyDiv w:val="1"/>
      <w:marLeft w:val="0"/>
      <w:marRight w:val="0"/>
      <w:marTop w:val="0"/>
      <w:marBottom w:val="0"/>
      <w:divBdr>
        <w:top w:val="none" w:sz="0" w:space="0" w:color="auto"/>
        <w:left w:val="none" w:sz="0" w:space="0" w:color="auto"/>
        <w:bottom w:val="none" w:sz="0" w:space="0" w:color="auto"/>
        <w:right w:val="none" w:sz="0" w:space="0" w:color="auto"/>
      </w:divBdr>
    </w:div>
    <w:div w:id="1881474120">
      <w:bodyDiv w:val="1"/>
      <w:marLeft w:val="0"/>
      <w:marRight w:val="0"/>
      <w:marTop w:val="0"/>
      <w:marBottom w:val="0"/>
      <w:divBdr>
        <w:top w:val="none" w:sz="0" w:space="0" w:color="auto"/>
        <w:left w:val="none" w:sz="0" w:space="0" w:color="auto"/>
        <w:bottom w:val="none" w:sz="0" w:space="0" w:color="auto"/>
        <w:right w:val="none" w:sz="0" w:space="0" w:color="auto"/>
      </w:divBdr>
    </w:div>
    <w:div w:id="1885212405">
      <w:bodyDiv w:val="1"/>
      <w:marLeft w:val="0"/>
      <w:marRight w:val="0"/>
      <w:marTop w:val="0"/>
      <w:marBottom w:val="0"/>
      <w:divBdr>
        <w:top w:val="none" w:sz="0" w:space="0" w:color="auto"/>
        <w:left w:val="none" w:sz="0" w:space="0" w:color="auto"/>
        <w:bottom w:val="none" w:sz="0" w:space="0" w:color="auto"/>
        <w:right w:val="none" w:sz="0" w:space="0" w:color="auto"/>
      </w:divBdr>
    </w:div>
    <w:div w:id="1984852164">
      <w:bodyDiv w:val="1"/>
      <w:marLeft w:val="0"/>
      <w:marRight w:val="0"/>
      <w:marTop w:val="0"/>
      <w:marBottom w:val="0"/>
      <w:divBdr>
        <w:top w:val="none" w:sz="0" w:space="0" w:color="auto"/>
        <w:left w:val="none" w:sz="0" w:space="0" w:color="auto"/>
        <w:bottom w:val="none" w:sz="0" w:space="0" w:color="auto"/>
        <w:right w:val="none" w:sz="0" w:space="0" w:color="auto"/>
      </w:divBdr>
    </w:div>
    <w:div w:id="1989506900">
      <w:bodyDiv w:val="1"/>
      <w:marLeft w:val="0"/>
      <w:marRight w:val="0"/>
      <w:marTop w:val="0"/>
      <w:marBottom w:val="0"/>
      <w:divBdr>
        <w:top w:val="none" w:sz="0" w:space="0" w:color="auto"/>
        <w:left w:val="none" w:sz="0" w:space="0" w:color="auto"/>
        <w:bottom w:val="none" w:sz="0" w:space="0" w:color="auto"/>
        <w:right w:val="none" w:sz="0" w:space="0" w:color="auto"/>
      </w:divBdr>
    </w:div>
    <w:div w:id="2028291254">
      <w:bodyDiv w:val="1"/>
      <w:marLeft w:val="0"/>
      <w:marRight w:val="0"/>
      <w:marTop w:val="0"/>
      <w:marBottom w:val="0"/>
      <w:divBdr>
        <w:top w:val="none" w:sz="0" w:space="0" w:color="auto"/>
        <w:left w:val="none" w:sz="0" w:space="0" w:color="auto"/>
        <w:bottom w:val="none" w:sz="0" w:space="0" w:color="auto"/>
        <w:right w:val="none" w:sz="0" w:space="0" w:color="auto"/>
      </w:divBdr>
    </w:div>
    <w:div w:id="2039886051">
      <w:bodyDiv w:val="1"/>
      <w:marLeft w:val="0"/>
      <w:marRight w:val="0"/>
      <w:marTop w:val="0"/>
      <w:marBottom w:val="0"/>
      <w:divBdr>
        <w:top w:val="none" w:sz="0" w:space="0" w:color="auto"/>
        <w:left w:val="none" w:sz="0" w:space="0" w:color="auto"/>
        <w:bottom w:val="none" w:sz="0" w:space="0" w:color="auto"/>
        <w:right w:val="none" w:sz="0" w:space="0" w:color="auto"/>
      </w:divBdr>
    </w:div>
    <w:div w:id="2120879625">
      <w:bodyDiv w:val="1"/>
      <w:marLeft w:val="0"/>
      <w:marRight w:val="0"/>
      <w:marTop w:val="0"/>
      <w:marBottom w:val="0"/>
      <w:divBdr>
        <w:top w:val="none" w:sz="0" w:space="0" w:color="auto"/>
        <w:left w:val="none" w:sz="0" w:space="0" w:color="auto"/>
        <w:bottom w:val="none" w:sz="0" w:space="0" w:color="auto"/>
        <w:right w:val="none" w:sz="0" w:space="0" w:color="auto"/>
      </w:divBdr>
    </w:div>
    <w:div w:id="212804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drive/1BjlTHuUTTNOoIikC1CPiiC8OMWuZeBQN#scrollTo=faTxn8uBEJd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DB578-8027-4FEA-B098-2F4B9C693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Hùng</dc:creator>
  <cp:keywords/>
  <dc:description/>
  <cp:lastModifiedBy>Vo Nam</cp:lastModifiedBy>
  <cp:revision>8</cp:revision>
  <dcterms:created xsi:type="dcterms:W3CDTF">2024-10-13T16:49:00Z</dcterms:created>
  <dcterms:modified xsi:type="dcterms:W3CDTF">2024-11-10T08:48:00Z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5e66908e67d2e4e80d7990731ddcbdb2cda7d5ee2292b84ef2feea63c7f361b9</vt:lpwstr>
  </property>
</Properties>
</file>