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molts</w:t>
      </w:r>
      <w:r>
        <w:t xml:space="preserve"> </w:t>
      </w:r>
      <w:r>
        <w:t xml:space="preserve">for</w:t>
      </w:r>
      <w:r>
        <w:t xml:space="preserve"> </w:t>
      </w:r>
      <w:r>
        <w:t xml:space="preserve">exoskeleton</w:t>
      </w:r>
      <w:r>
        <w:t xml:space="preserve"> </w:t>
      </w:r>
      <w:r>
        <w:t xml:space="preserve">pilot</w:t>
      </w:r>
      <w:r>
        <w:t xml:space="preserve"> </w:t>
      </w:r>
      <w:r>
        <w:t xml:space="preserve">2021</w:t>
      </w:r>
    </w:p>
    <w:bookmarkStart w:id="20" w:name="rosario-zoea"/>
    <w:p>
      <w:pPr>
        <w:pStyle w:val="Heading2"/>
      </w:pPr>
      <w:r>
        <w:t xml:space="preserve">Rosario Zoea</w:t>
      </w:r>
    </w:p>
    <w:p>
      <w:pPr>
        <w:pStyle w:val="FirstParagraph"/>
      </w:pPr>
      <w:r>
        <w:t xml:space="preserve">There two data files (crab care and preservation).</w:t>
      </w:r>
    </w:p>
    <w:p>
      <w:pPr>
        <w:pStyle w:val="BodyText"/>
      </w:pPr>
      <w:r>
        <w:t xml:space="preserve">A few question about the data summary below.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is the assumption that crabs labeled</w:t>
      </w:r>
      <w:r>
        <w:t xml:space="preserve"> </w:t>
      </w:r>
      <w:r>
        <w:t xml:space="preserve">“</w:t>
      </w:r>
      <w:r>
        <w:t xml:space="preserve">Instar</w:t>
      </w:r>
      <w:r>
        <w:t xml:space="preserve">”</w:t>
      </w:r>
      <w:r>
        <w:t xml:space="preserve"> </w:t>
      </w:r>
      <w:r>
        <w:t xml:space="preserve">molted to a later stage zoea?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20 discarded molts were preserved but a total only 18 live zoea were preserved (zoea + megalopae) - what happened to the other live crab? In table</w:t>
      </w:r>
      <w:r>
        <w:t xml:space="preserve"> </w:t>
      </w:r>
      <w:hyperlink w:anchor="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fate-summary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18 molted pea crab and 2 dungeness. However,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20 molts were preserved that were all labeled pea crab. There were also no dungeness preserved as live post-molt</w:t>
      </w:r>
    </w:p>
    <w:p>
      <w:pPr>
        <w:pStyle w:val="TableCaption"/>
      </w:pPr>
      <w:r>
        <w:rPr/>
        <w:t xml:space="preserve">Table </w:t>
      </w:r>
      <w:bookmarkStart w:id="2a2c6a55-2e44-4283-ac88-63c9f308f5a1" w:name="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2c6a55-2e44-4283-ac88-63c9f308f5a1"/>
      <w:r>
        <w:rPr/>
        <w:t xml:space="preserve">: </w:t>
      </w:r>
      <w:r>
        <w:t xml:space="preserve">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alive_unmolted</w:t>
            </w:r>
          </w:p>
        </w:tc>
        <w:tc>
          <w:p>
            <w:pPr>
              <w:pStyle w:val="Normal"/>
            </w:pPr>
            <w:r>
              <w:t>dead</w:t>
            </w:r>
          </w:p>
        </w:tc>
        <w:tc>
          <w:p>
            <w:pPr>
              <w:pStyle w:val="Normal"/>
            </w:pPr>
            <w:r>
              <w:t>Total</w:t>
            </w:r>
          </w:p>
        </w:tc>
      </w:tr>
      <w:tr>
        <w:tc>
          <w:p>
            <w:pPr>
              <w:pStyle w:val="Normal"/>
            </w:pPr>
            <w:r>
              <w:t>Dungeness</w:t>
            </w:r>
          </w:p>
        </w:tc>
        <w:tc>
          <w:p>
            <w:pPr>
              <w:pStyle w:val="Normal"/>
            </w:pPr>
            <w:r>
              <w:t>10</w:t>
            </w:r>
          </w:p>
        </w:tc>
        <w:tc>
          <w:p>
            <w:pPr>
              <w:pStyle w:val="Normal"/>
            </w:pPr>
            <w:r>
              <w:t>20</w:t>
            </w:r>
          </w:p>
        </w:tc>
        <w:tc>
          <w:p>
            <w:pPr>
              <w:pStyle w:val="Normal"/>
            </w:pPr>
            <w:r>
              <w:t>30</w:t>
            </w:r>
          </w:p>
        </w:tc>
      </w:tr>
      <w:tr>
        <w:tc>
          <w:p>
            <w:pPr>
              <w:pStyle w:val="Normal"/>
            </w:pPr>
            <w:r>
              <w:t>Pea</w:t>
            </w:r>
          </w:p>
        </w:tc>
        <w:tc>
          <w:p>
            <w:pPr>
              <w:pStyle w:val="Normal"/>
            </w:pPr>
            <w:r>
              <w:t>40</w:t>
            </w:r>
          </w:p>
        </w:tc>
        <w:tc>
          <w:p>
            <w:pPr>
              <w:pStyle w:val="Normal"/>
            </w:pPr>
            <w:r>
              <w:t>2</w:t>
            </w:r>
          </w:p>
        </w:tc>
        <w:tc>
          <w:p>
            <w:pPr>
              <w:pStyle w:val="Normal"/>
            </w:pPr>
            <w:r>
              <w:t>42</w:t>
            </w:r>
          </w:p>
        </w:tc>
      </w:tr>
      <w:tr>
        <w:tc>
          <w:p>
            <w:pPr>
              <w:pStyle w:val="Normal"/>
            </w:pPr>
            <w:r>
              <w:t>Total</w:t>
            </w:r>
          </w:p>
        </w:tc>
        <w:tc>
          <w:p>
            <w:pPr>
              <w:pStyle w:val="Normal"/>
            </w:pPr>
            <w:r>
              <w:t>50</w:t>
            </w:r>
          </w:p>
        </w:tc>
        <w:tc>
          <w:p>
            <w:pPr>
              <w:pStyle w:val="Normal"/>
            </w:pPr>
            <w:r>
              <w:t>22</w:t>
            </w:r>
          </w:p>
        </w:tc>
        <w:tc>
          <w:p>
            <w:pPr>
              <w:pStyle w:val="Normal"/>
            </w:pPr>
            <w:r>
              <w:t>72</w:t>
            </w:r>
          </w:p>
        </w:tc>
      </w:tr>
    </w:tbl>
    <w:p>
      <w:pPr>
        <w:pStyle w:val="TableCaption"/>
      </w:pPr>
      <w:r>
        <w:rPr/>
        <w:t xml:space="preserve">Table </w:t>
      </w:r>
      <w:bookmarkStart w:id="a98ca8de-8b99-4186-b9c2-8575e1dbcd57" w:name="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8ca8de-8b99-4186-b9c2-8575e1dbcd57"/>
      <w:r>
        <w:rPr/>
        <w:t xml:space="preserve">: </w:t>
      </w:r>
      <w:r>
        <w:t xml:space="preserve">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juv_and_discard</w:t>
            </w:r>
          </w:p>
        </w:tc>
        <w:tc>
          <w:p>
            <w:pPr>
              <w:pStyle w:val="Normal"/>
            </w:pPr>
            <w:r>
              <w:t>juv_only</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4</w:t>
            </w:r>
          </w:p>
        </w:tc>
        <w:tc>
          <w:p>
            <w:pPr>
              <w:pStyle w:val="Normal"/>
            </w:pPr>
            <w:r>
              <w:t>2</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molted</w:t>
            </w:r>
          </w:p>
        </w:tc>
        <w:tc>
          <w:p>
            <w:pPr>
              <w:pStyle w:val="Normal"/>
            </w:pPr>
            <w:r>
              <w:t>16</w:t>
            </w:r>
          </w:p>
        </w:tc>
        <w:tc>
          <w:p>
            <w:pPr>
              <w:pStyle w:val="Normal"/>
            </w:pPr>
            <w:r>
              <w:t>8</w:t>
            </w:r>
          </w:p>
        </w:tc>
        <w:tc>
          <w:p>
            <w:pPr>
              <w:pStyle w:val="Normal"/>
            </w:pPr>
            <w:r>
              <w:t>0</w:t>
            </w:r>
          </w:p>
        </w:tc>
        <w:tc>
          <w:p>
            <w:pPr>
              <w:pStyle w:val="Normal"/>
            </w:pPr>
            <w:r>
              <w:t>0</w:t>
            </w:r>
          </w:p>
        </w:tc>
        <w:tc>
          <w:p>
            <w:pPr>
              <w:pStyle w:val="Normal"/>
            </w:pPr>
            <w:r>
              <w:t>24</w:t>
            </w:r>
          </w:p>
        </w:tc>
      </w:tr>
      <w:tr>
        <w:tc>
          <w:p>
            <w:pPr>
              <w:pStyle w:val="Normal"/>
            </w:pPr>
            <w:r>
              <w:t>removed</w:t>
            </w:r>
          </w:p>
        </w:tc>
        <w:tc>
          <w:p>
            <w:pPr>
              <w:pStyle w:val="Normal"/>
            </w:pPr>
            <w:r>
              <w:t>0</w:t>
            </w:r>
          </w:p>
        </w:tc>
        <w:tc>
          <w:p>
            <w:pPr>
              <w:pStyle w:val="Normal"/>
            </w:pPr>
            <w:r>
              <w:t>0</w:t>
            </w:r>
          </w:p>
        </w:tc>
        <w:tc>
          <w:p>
            <w:pPr>
              <w:pStyle w:val="Normal"/>
            </w:pPr>
            <w:r>
              <w:t>0</w:t>
            </w:r>
          </w:p>
        </w:tc>
        <w:tc>
          <w:p>
            <w:pPr>
              <w:pStyle w:val="Normal"/>
            </w:pPr>
            <w:r>
              <w:t>2</w:t>
            </w:r>
          </w:p>
        </w:tc>
        <w:tc>
          <w:p>
            <w:pPr>
              <w:pStyle w:val="Normal"/>
            </w:pPr>
            <w:r>
              <w:t>2</w:t>
            </w:r>
          </w:p>
        </w:tc>
      </w:tr>
      <w:tr>
        <w:tc>
          <w:p>
            <w:pPr>
              <w:pStyle w:val="Normal"/>
            </w:pPr>
            <w:r>
              <w:t>Total</w:t>
            </w:r>
          </w:p>
        </w:tc>
        <w:tc>
          <w:p>
            <w:pPr>
              <w:pStyle w:val="Normal"/>
            </w:pPr>
            <w:r>
              <w:t>16</w:t>
            </w:r>
          </w:p>
        </w:tc>
        <w:tc>
          <w:p>
            <w:pPr>
              <w:pStyle w:val="Normal"/>
            </w:pPr>
            <w:r>
              <w:t>8</w:t>
            </w:r>
          </w:p>
        </w:tc>
        <w:tc>
          <w:p>
            <w:pPr>
              <w:pStyle w:val="Normal"/>
            </w:pPr>
            <w:r>
              <w:t>4</w:t>
            </w:r>
          </w:p>
        </w:tc>
        <w:tc>
          <w:p>
            <w:pPr>
              <w:pStyle w:val="Normal"/>
            </w:pPr>
            <w:r>
              <w:t>8</w:t>
            </w:r>
          </w:p>
        </w:tc>
        <w:tc>
          <w:p>
            <w:pPr>
              <w:pStyle w:val="Normal"/>
            </w:pPr>
            <w:r>
              <w:t>36</w:t>
            </w:r>
          </w:p>
        </w:tc>
      </w:tr>
    </w:tbl>
    <w:tbl>
      <w:tblPr>
        <w:tblStyle w:val="Table"/>
        <w:tblLayout w:type="autofit"/>
        <w:jc w:val="center"/>
        <w:tblLook w:firstRow="1" w:lastRow="0" w:firstColumn="0" w:lastColumn="0" w:noHBand="0" w:noVBand="1"/>
      </w:tblPr>
      <w:tr>
        <w:trPr>
          <w:tblHeader/>
        </w:trPr>
        <w:tc>
          <w:p>
            <w:pPr>
              <w:pStyle w:val="Normal"/>
            </w:pPr>
            <w:r>
              <w:t>molted</w:t>
            </w:r>
          </w:p>
        </w:tc>
        <w:tc>
          <w:p>
            <w:pPr>
              <w:pStyle w:val="Normal"/>
            </w:pPr>
            <w:r>
              <w:t>n</w:t>
            </w:r>
          </w:p>
        </w:tc>
        <w:tc>
          <w:p>
            <w:pPr>
              <w:pStyle w:val="Normal"/>
            </w:pPr>
            <w:r>
              <w:t>percent</w:t>
            </w:r>
          </w:p>
        </w:tc>
      </w:tr>
      <w:tr>
        <w:tc>
          <w:p>
            <w:pPr>
              <w:pStyle w:val="Normal"/>
            </w:pPr>
            <w:r>
              <w:t>0</w:t>
            </w:r>
          </w:p>
        </w:tc>
        <w:tc>
          <w:p>
            <w:pPr>
              <w:pStyle w:val="Normal"/>
            </w:pPr>
            <w:r>
              <w:t>9</w:t>
            </w:r>
          </w:p>
        </w:tc>
        <w:tc>
          <w:p>
            <w:pPr>
              <w:pStyle w:val="Normal"/>
            </w:pPr>
            <w:r>
              <w:t>0.1956522</w:t>
            </w:r>
          </w:p>
        </w:tc>
      </w:tr>
      <w:tr>
        <w:tc>
          <w:p>
            <w:pPr>
              <w:pStyle w:val="Normal"/>
            </w:pPr>
            <w:r>
              <w:t>1</w:t>
            </w:r>
          </w:p>
        </w:tc>
        <w:tc>
          <w:p>
            <w:pPr>
              <w:pStyle w:val="Normal"/>
            </w:pPr>
            <w:r>
              <w:t>37</w:t>
            </w:r>
          </w:p>
        </w:tc>
        <w:tc>
          <w:p>
            <w:pPr>
              <w:pStyle w:val="Normal"/>
            </w:pPr>
            <w:r>
              <w:t>0.8043478</w:t>
            </w:r>
          </w:p>
        </w:tc>
      </w:tr>
      <w:tr>
        <w:tc>
          <w:p>
            <w:pPr>
              <w:pStyle w:val="Normal"/>
            </w:pPr>
            <w:r>
              <w:t>Total</w:t>
            </w:r>
          </w:p>
        </w:tc>
        <w:tc>
          <w:p>
            <w:pPr>
              <w:pStyle w:val="Normal"/>
            </w:pPr>
            <w:r>
              <w:t>46</w:t>
            </w:r>
          </w:p>
        </w:tc>
        <w:tc>
          <w:p>
            <w:pPr>
              <w:pStyle w:val="Normal"/>
            </w:pPr>
            <w:r>
              <w:t>1.0000000</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both_juv_and_discard_etoh</w:t>
            </w:r>
          </w:p>
        </w:tc>
        <w:tc>
          <w:p>
            <w:pPr>
              <w:pStyle w:val="Normal"/>
            </w:pPr>
            <w:r>
              <w:t>both_juv_and_discard_frozen</w:t>
            </w:r>
          </w:p>
        </w:tc>
        <w:tc>
          <w:p>
            <w:pPr>
              <w:pStyle w:val="Normal"/>
            </w:pPr>
            <w:r>
              <w:t>juv_only_etoh</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0</w:t>
            </w:r>
          </w:p>
        </w:tc>
        <w:tc>
          <w:p>
            <w:pPr>
              <w:pStyle w:val="Normal"/>
            </w:pPr>
            <w:r>
              <w:t>6</w:t>
            </w:r>
          </w:p>
        </w:tc>
        <w:tc>
          <w:p>
            <w:pPr>
              <w:pStyle w:val="Normal"/>
            </w:pPr>
            <w:r>
              <w:t>0</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j1_etoh</w:t>
            </w:r>
          </w:p>
        </w:tc>
        <w:tc>
          <w:p>
            <w:pPr>
              <w:pStyle w:val="Normal"/>
            </w:pPr>
            <w:r>
              <w:t>20</w:t>
            </w:r>
          </w:p>
        </w:tc>
        <w:tc>
          <w:p>
            <w:pPr>
              <w:pStyle w:val="Normal"/>
            </w:pPr>
            <w:r>
              <w:t>0</w:t>
            </w:r>
          </w:p>
        </w:tc>
        <w:tc>
          <w:p>
            <w:pPr>
              <w:pStyle w:val="Normal"/>
            </w:pPr>
            <w:r>
              <w:t>7</w:t>
            </w:r>
          </w:p>
        </w:tc>
        <w:tc>
          <w:p>
            <w:pPr>
              <w:pStyle w:val="Normal"/>
            </w:pPr>
            <w:r>
              <w:t>0</w:t>
            </w:r>
          </w:p>
        </w:tc>
        <w:tc>
          <w:p>
            <w:pPr>
              <w:pStyle w:val="Normal"/>
            </w:pPr>
            <w:r>
              <w:t>0</w:t>
            </w:r>
          </w:p>
        </w:tc>
        <w:tc>
          <w:p>
            <w:pPr>
              <w:pStyle w:val="Normal"/>
            </w:pPr>
            <w:r>
              <w:t>27</w:t>
            </w:r>
          </w:p>
        </w:tc>
      </w:tr>
      <w:tr>
        <w:tc>
          <w:p>
            <w:pPr>
              <w:pStyle w:val="Normal"/>
            </w:pPr>
            <w:r>
              <w:t>j1_frozen</w:t>
            </w:r>
          </w:p>
        </w:tc>
        <w:tc>
          <w:p>
            <w:pPr>
              <w:pStyle w:val="Normal"/>
            </w:pPr>
            <w:r>
              <w:t>0</w:t>
            </w:r>
          </w:p>
        </w:tc>
        <w:tc>
          <w:p>
            <w:pPr>
              <w:pStyle w:val="Normal"/>
            </w:pPr>
            <w:r>
              <w:t>23</w:t>
            </w:r>
          </w:p>
        </w:tc>
        <w:tc>
          <w:p>
            <w:pPr>
              <w:pStyle w:val="Normal"/>
            </w:pPr>
            <w:r>
              <w:t>0</w:t>
            </w:r>
          </w:p>
        </w:tc>
        <w:tc>
          <w:p>
            <w:pPr>
              <w:pStyle w:val="Normal"/>
            </w:pPr>
            <w:r>
              <w:t>0</w:t>
            </w:r>
          </w:p>
        </w:tc>
        <w:tc>
          <w:p>
            <w:pPr>
              <w:pStyle w:val="Normal"/>
            </w:pPr>
            <w:r>
              <w:t>0</w:t>
            </w:r>
          </w:p>
        </w:tc>
        <w:tc>
          <w:p>
            <w:pPr>
              <w:pStyle w:val="Normal"/>
            </w:pPr>
            <w:r>
              <w:t>23</w:t>
            </w:r>
          </w:p>
        </w:tc>
      </w:tr>
      <w:tr>
        <w:tc>
          <w:p>
            <w:pPr>
              <w:pStyle w:val="Normal"/>
            </w:pPr>
            <w:r>
              <w:t>Total</w:t>
            </w:r>
          </w:p>
        </w:tc>
        <w:tc>
          <w:p>
            <w:pPr>
              <w:pStyle w:val="Normal"/>
            </w:pPr>
            <w:r>
              <w:t>20</w:t>
            </w:r>
          </w:p>
        </w:tc>
        <w:tc>
          <w:p>
            <w:pPr>
              <w:pStyle w:val="Normal"/>
            </w:pPr>
            <w:r>
              <w:t>23</w:t>
            </w:r>
          </w:p>
        </w:tc>
        <w:tc>
          <w:p>
            <w:pPr>
              <w:pStyle w:val="Normal"/>
            </w:pPr>
            <w:r>
              <w:t>7</w:t>
            </w:r>
          </w:p>
        </w:tc>
        <w:tc>
          <w:p>
            <w:pPr>
              <w:pStyle w:val="Normal"/>
            </w:pPr>
            <w:r>
              <w:t>6</w:t>
            </w:r>
          </w:p>
        </w:tc>
        <w:tc>
          <w:p>
            <w:pPr>
              <w:pStyle w:val="Normal"/>
            </w:pPr>
            <w:r>
              <w:t>4</w:t>
            </w:r>
          </w:p>
        </w:tc>
        <w:tc>
          <w:p>
            <w:pPr>
              <w:pStyle w:val="Normal"/>
            </w:pPr>
            <w:r>
              <w:t>60</w:t>
            </w:r>
          </w:p>
        </w:tc>
      </w:tr>
    </w:tbl>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bookmarkEnd w:id="2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607</Characters>
  <Application>Microsoft Office Word</Application>
  <DocSecurity>0</DocSecurity>
  <Lines>5</Lines>
  <Paragraphs>1</Paragraphs>
  <ScaleCrop>false</ScaleCrop>
  <Company>NOAA-NWFSC</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Crab molts for exoskeleton pilot 2021</dc:title>
  <dc:creator/>
  <cp:keywords/>
  <dcterms:created xsi:type="dcterms:W3CDTF">2021-11-29T03:55:11Z</dcterms:created>
  <dcterms:modified xsi:type="dcterms:W3CDTF">2021-11-28T19:55:11Z</dcterms:modified>
  <cp:lastModifiedBy>paul.mcelhany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