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aed3ppnwdwz1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Diego Ignacio Alcaino Villarroel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.16210937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05"/>
        <w:gridCol w:w="945"/>
        <w:gridCol w:w="1050"/>
        <w:gridCol w:w="1185"/>
        <w:gridCol w:w="1245"/>
        <w:gridCol w:w="2550"/>
        <w:tblGridChange w:id="0">
          <w:tblGrid>
            <w:gridCol w:w="1935"/>
            <w:gridCol w:w="1005"/>
            <w:gridCol w:w="945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ygttel6ez91x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 través de  la carrera, he desarrollado diversos proyectos, por lo que puedo decir que tengo un alto dominio.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puedo adaptarme a las buenas prácticas de codificación necesarias para cada empresa, además de que me siento como desarrollando soluciones mediante la programación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 área que me interesa, en especial la parte de automatización, y la he aplicado anteriormente.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de acuerdo con los requerimientos y estándares de la industria.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puedo realizar un análisis y estructuración de una arquitectura para una solución tecnológica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y optimizar procesos de negocio.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en proyectos donde se han integrado distintas funcionalidades para automatizar procesos y resolver requerimientos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 área de mi interés, pero considero que me falta experiencia práctica para llevarla a cabo de la mejor manera posible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con un diseño definido y escalable.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sobre bases de datos y he trabajado con ellas en distintos proyectos, pero considero que es un área que necesito seguir fortaleciendo.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obtener información y conocimiento de la organización.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 área que considero menos desarrollada, principalmente porque tengo menor experiencia trabajando con Big Data y grandes volúmenes de información.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o6GfOJcTT01XpQbR/ysHIDzDGQ==">CgMxLjAyDmguYWVkM3Bwbndkd3oxMg5oLnlndHRlbDZlejkxeDgAciExUXVJWWM4R1NXV2dIaWFaR0VXZHQ4Q2k5SnY3YmJ3bUo=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