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sz w:val="21"/>
          <w:szCs w:val="22"/>
        </w:rPr>
        <w:id w:val="-1252959941"/>
        <w:docPartObj>
          <w:docPartGallery w:val="autotext"/>
        </w:docPartObj>
      </w:sdtPr>
      <w:sdtEndPr>
        <w:rPr>
          <w:rFonts w:ascii="宋体" w:hAnsi="宋体" w:eastAsia="宋体" w:cs="Times New Roman"/>
          <w:b w:val="0"/>
          <w:sz w:val="21"/>
          <w:szCs w:val="24"/>
        </w:rPr>
      </w:sdtEndPr>
      <w:sdtContent>
        <w:p>
          <w:pPr>
            <w:pStyle w:val="32"/>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工作分解结构</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signed</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0828</w:t>
          </w:r>
        </w:p>
        <w:p>
          <w:pPr>
            <w:pStyle w:val="32"/>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32"/>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32"/>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工作分解结构</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signed</w:t>
          </w: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ind w:right="480"/>
            <w:rPr>
              <w:rFonts w:ascii="Times New Roman" w:eastAsia="宋体"/>
              <w:color w:val="000000"/>
            </w:rPr>
          </w:pPr>
        </w:p>
        <w:p>
          <w:pPr>
            <w:pStyle w:val="32"/>
            <w:jc w:val="right"/>
            <w:rPr>
              <w:rFonts w:hint="eastAsia" w:eastAsia="黑体"/>
              <w:b w:val="0"/>
              <w:lang w:val="en-US" w:eastAsia="zh-CN"/>
            </w:rPr>
          </w:pPr>
          <w:r>
            <w:rPr>
              <w:rFonts w:hint="eastAsia"/>
            </w:rPr>
            <w:t>编写人：</w:t>
          </w:r>
          <w:r>
            <w:rPr>
              <w:rFonts w:hint="eastAsia"/>
              <w:lang w:val="en-US" w:eastAsia="zh-CN"/>
            </w:rPr>
            <w:t>焦晨阳</w:t>
          </w:r>
        </w:p>
        <w:p>
          <w:pPr>
            <w:spacing w:line="300" w:lineRule="auto"/>
            <w:jc w:val="right"/>
            <w:rPr>
              <w:b/>
              <w:sz w:val="24"/>
            </w:rPr>
          </w:pPr>
        </w:p>
        <w:p>
          <w:pPr>
            <w:spacing w:line="300" w:lineRule="auto"/>
            <w:jc w:val="right"/>
            <w:rPr>
              <w:b/>
              <w:sz w:val="24"/>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hint="eastAsia" w:ascii="微软雅黑" w:hAnsi="微软雅黑" w:eastAsia="微软雅黑" w:cs="微软雅黑"/>
              <w:b/>
              <w:bCs/>
              <w:sz w:val="44"/>
              <w:szCs w:val="44"/>
              <w:lang w:val="zh-CN"/>
            </w:rPr>
            <w:id w:val="-843312233"/>
            <w:docPartObj>
              <w:docPartGallery w:val="Table of Contents"/>
              <w:docPartUnique/>
            </w:docPartObj>
          </w:sdtPr>
          <w:sdtEndPr>
            <w:rPr>
              <w:rFonts w:hint="eastAsia" w:ascii="宋体" w:hAnsi="宋体" w:eastAsia="宋体" w:cs="宋体"/>
              <w:b w:val="0"/>
              <w:bCs/>
              <w:sz w:val="24"/>
              <w:szCs w:val="24"/>
              <w:lang w:val="zh-CN"/>
            </w:rPr>
          </w:sdtEndPr>
          <w:sdtContent>
            <w:p>
              <w:pPr>
                <w:pStyle w:val="45"/>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val="zh-CN"/>
                </w:rPr>
                <w:t>目</w:t>
              </w:r>
              <w:r>
                <w:rPr>
                  <w:rFonts w:hint="eastAsia" w:ascii="微软雅黑" w:hAnsi="微软雅黑" w:eastAsia="微软雅黑" w:cs="微软雅黑"/>
                  <w:b/>
                  <w:bCs/>
                  <w:sz w:val="44"/>
                  <w:szCs w:val="44"/>
                  <w:lang w:val="en-US" w:eastAsia="zh-CN"/>
                </w:rPr>
                <w:t xml:space="preserve">  </w:t>
              </w:r>
              <w:r>
                <w:rPr>
                  <w:rFonts w:hint="eastAsia" w:ascii="微软雅黑" w:hAnsi="微软雅黑" w:eastAsia="微软雅黑" w:cs="微软雅黑"/>
                  <w:b/>
                  <w:bCs/>
                  <w:sz w:val="44"/>
                  <w:szCs w:val="44"/>
                  <w:lang w:val="zh-CN"/>
                </w:rPr>
                <w:t>录</w:t>
              </w:r>
            </w:p>
            <w:p>
              <w:pPr>
                <w:pStyle w:val="19"/>
                <w:tabs>
                  <w:tab w:val="right" w:leader="dot" w:pos="8306"/>
                  <w:tab w:val="clear" w:pos="420"/>
                  <w:tab w:val="clear" w:pos="9060"/>
                </w:tabs>
                <w:rPr>
                  <w:rFonts w:hint="eastAsia" w:ascii="宋体" w:hAnsi="宋体" w:eastAsia="宋体" w:cs="宋体"/>
                  <w:sz w:val="24"/>
                  <w:szCs w:val="24"/>
                </w:rPr>
              </w:pPr>
              <w:r>
                <w:rPr>
                  <w:rFonts w:hint="eastAsia" w:ascii="宋体" w:hAnsi="宋体" w:eastAsia="宋体" w:cs="宋体"/>
                  <w:b w:val="0"/>
                  <w:kern w:val="0"/>
                  <w:sz w:val="24"/>
                  <w:szCs w:val="24"/>
                </w:rPr>
                <w:fldChar w:fldCharType="begin"/>
              </w:r>
              <w:r>
                <w:rPr>
                  <w:rFonts w:hint="eastAsia" w:ascii="宋体" w:hAnsi="宋体" w:eastAsia="宋体" w:cs="宋体"/>
                  <w:sz w:val="24"/>
                  <w:szCs w:val="24"/>
                </w:rPr>
                <w:instrText xml:space="preserve"> TOC \o "1-3" \h \z \u </w:instrText>
              </w:r>
              <w:r>
                <w:rPr>
                  <w:rFonts w:hint="eastAsia" w:ascii="宋体" w:hAnsi="宋体" w:eastAsia="宋体" w:cs="宋体"/>
                  <w:b w:val="0"/>
                  <w:kern w:val="0"/>
                  <w:sz w:val="24"/>
                  <w:szCs w:val="24"/>
                </w:rPr>
                <w:fldChar w:fldCharType="separate"/>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HYPERLINK \l _Toc11121 </w:instrText>
              </w:r>
              <w:r>
                <w:rPr>
                  <w:rFonts w:hint="eastAsia" w:ascii="宋体" w:hAnsi="宋体" w:eastAsia="宋体" w:cs="宋体"/>
                  <w:kern w:val="0"/>
                  <w:sz w:val="24"/>
                  <w:szCs w:val="24"/>
                </w:rPr>
                <w:fldChar w:fldCharType="separate"/>
              </w:r>
              <w:r>
                <w:rPr>
                  <w:rFonts w:hint="eastAsia" w:ascii="宋体" w:hAnsi="宋体" w:eastAsia="宋体" w:cs="宋体"/>
                  <w:sz w:val="24"/>
                  <w:szCs w:val="24"/>
                </w:rPr>
                <w:t>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_Toc11121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kern w:val="0"/>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_Toc4437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rPr>
                <w:t xml:space="preserve">1.1 </w:t>
              </w:r>
              <w:r>
                <w:rPr>
                  <w:rFonts w:hint="eastAsia" w:ascii="宋体" w:hAnsi="宋体" w:eastAsia="宋体" w:cs="宋体"/>
                  <w:bCs/>
                  <w:sz w:val="24"/>
                  <w:szCs w:val="24"/>
                </w:rPr>
                <w:t>标识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_Toc4437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_Toc17057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rPr>
                <w:t xml:space="preserve">1.2 </w:t>
              </w:r>
              <w:r>
                <w:rPr>
                  <w:rFonts w:hint="eastAsia" w:ascii="宋体" w:hAnsi="宋体" w:eastAsia="宋体" w:cs="宋体"/>
                  <w:bCs/>
                  <w:sz w:val="24"/>
                  <w:szCs w:val="24"/>
                  <w:lang w:val="en-US" w:eastAsia="zh-CN"/>
                </w:rPr>
                <w:t>系统</w:t>
              </w:r>
              <w:r>
                <w:rPr>
                  <w:rFonts w:hint="eastAsia" w:ascii="宋体" w:hAnsi="宋体" w:eastAsia="宋体" w:cs="宋体"/>
                  <w:bCs/>
                  <w:sz w:val="24"/>
                  <w:szCs w:val="24"/>
                </w:rPr>
                <w:t>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_Toc17057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_Toc26053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rPr>
                <w:t xml:space="preserve">1.3 </w:t>
              </w:r>
              <w:r>
                <w:rPr>
                  <w:rFonts w:hint="eastAsia" w:ascii="宋体" w:hAnsi="宋体" w:eastAsia="宋体" w:cs="宋体"/>
                  <w:bCs/>
                  <w:sz w:val="24"/>
                  <w:szCs w:val="24"/>
                </w:rPr>
                <w:t>文档概述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_Toc26053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_Toc30571 </w:instrText>
              </w:r>
              <w:r>
                <w:rPr>
                  <w:rFonts w:hint="eastAsia" w:ascii="宋体" w:hAnsi="宋体" w:eastAsia="宋体" w:cs="宋体"/>
                  <w:bCs/>
                  <w:sz w:val="24"/>
                  <w:szCs w:val="24"/>
                  <w:lang w:val="zh-CN"/>
                </w:rPr>
                <w:fldChar w:fldCharType="separate"/>
              </w:r>
              <w:r>
                <w:rPr>
                  <w:rFonts w:hint="eastAsia" w:ascii="宋体" w:hAnsi="宋体" w:eastAsia="宋体" w:cs="宋体"/>
                  <w:bCs w:val="0"/>
                  <w:i w:val="0"/>
                  <w:iCs w:val="0"/>
                  <w:caps w:val="0"/>
                  <w:smallCaps w:val="0"/>
                  <w:strike w:val="0"/>
                  <w:dstrike w:val="0"/>
                  <w:vanish w:val="0"/>
                  <w:spacing w:val="0"/>
                  <w:position w:val="0"/>
                  <w:sz w:val="24"/>
                  <w:szCs w:val="24"/>
                  <w:vertAlign w:val="baseline"/>
                  <w:lang w:val="en-US" w:eastAsia="zh-CN"/>
                </w:rPr>
                <w:t xml:space="preserve">1.4 </w:t>
              </w:r>
              <w:r>
                <w:rPr>
                  <w:rFonts w:hint="eastAsia" w:ascii="宋体" w:hAnsi="宋体" w:eastAsia="宋体" w:cs="宋体"/>
                  <w:bCs/>
                  <w:sz w:val="24"/>
                  <w:szCs w:val="24"/>
                  <w:lang w:val="en-US" w:eastAsia="zh-CN"/>
                </w:rPr>
                <w:t>基线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_Toc30571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9"/>
                <w:tabs>
                  <w:tab w:val="right" w:leader="dot" w:pos="8306"/>
                  <w:tab w:val="clear" w:pos="420"/>
                  <w:tab w:val="clear" w:pos="9060"/>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_Toc12472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lang w:val="en-US" w:eastAsia="zh-CN"/>
                </w:rPr>
                <w:t>2 引用文件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_Toc12472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pStyle w:val="19"/>
                <w:tabs>
                  <w:tab w:val="right" w:leader="dot" w:pos="8306"/>
                  <w:tab w:val="clear" w:pos="420"/>
                  <w:tab w:val="clear" w:pos="9060"/>
                </w:tabs>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_Toc23498 </w:instrText>
              </w:r>
              <w:r>
                <w:rPr>
                  <w:rFonts w:hint="eastAsia" w:ascii="宋体" w:hAnsi="宋体" w:eastAsia="宋体" w:cs="宋体"/>
                  <w:bCs/>
                  <w:sz w:val="24"/>
                  <w:szCs w:val="24"/>
                  <w:lang w:val="zh-CN"/>
                </w:rPr>
                <w:fldChar w:fldCharType="separate"/>
              </w:r>
              <w:r>
                <w:rPr>
                  <w:rFonts w:hint="eastAsia" w:ascii="宋体" w:hAnsi="宋体" w:eastAsia="宋体" w:cs="宋体"/>
                  <w:sz w:val="24"/>
                  <w:szCs w:val="24"/>
                  <w:lang w:val="en-US" w:eastAsia="zh-CN"/>
                </w:rPr>
                <w:t>3 工作分解结构说明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_Toc23498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zh-CN"/>
                </w:rPr>
                <w:fldChar w:fldCharType="end"/>
              </w:r>
            </w:p>
            <w:p>
              <w:pPr>
                <w:rPr>
                  <w:rFonts w:hint="eastAsia" w:ascii="宋体" w:hAnsi="宋体" w:eastAsia="宋体" w:cs="宋体"/>
                  <w:sz w:val="24"/>
                  <w:szCs w:val="24"/>
                </w:rPr>
              </w:pPr>
              <w:r>
                <w:rPr>
                  <w:rFonts w:hint="eastAsia" w:ascii="宋体" w:hAnsi="宋体" w:eastAsia="宋体" w:cs="宋体"/>
                  <w:bCs/>
                  <w:sz w:val="24"/>
                  <w:szCs w:val="24"/>
                  <w:lang w:val="zh-CN"/>
                </w:rPr>
                <w:fldChar w:fldCharType="end"/>
              </w:r>
            </w:p>
          </w:sdtContent>
        </w:sdt>
        <w:p>
          <w:pPr>
            <w:widowControl/>
            <w:jc w:val="left"/>
            <w:rPr>
              <w:b/>
              <w:sz w:val="24"/>
            </w:rPr>
          </w:pPr>
          <w:r>
            <w:rPr>
              <w:b/>
              <w:sz w:val="24"/>
            </w:rPr>
            <w:br w:type="page"/>
          </w:r>
        </w:p>
      </w:sdtContent>
    </w:sdt>
    <w:p>
      <w:pPr>
        <w:pStyle w:val="2"/>
        <w:spacing w:line="300" w:lineRule="auto"/>
        <w:rPr>
          <w:rFonts w:hint="eastAsia" w:ascii="Times New Roman" w:hAnsi="Times New Roman" w:eastAsia="宋体" w:cs="Times New Roman"/>
          <w:sz w:val="32"/>
        </w:rPr>
      </w:pPr>
      <w:bookmarkStart w:id="0" w:name="_Toc11121"/>
      <w:bookmarkStart w:id="1" w:name="_Toc26058"/>
      <w:r>
        <w:rPr>
          <w:rFonts w:hint="eastAsia" w:ascii="Times New Roman" w:hAnsi="Times New Roman" w:eastAsia="宋体" w:cs="Times New Roman"/>
          <w:sz w:val="32"/>
        </w:rPr>
        <w:t>引言</w:t>
      </w:r>
      <w:bookmarkEnd w:id="0"/>
      <w:bookmarkEnd w:id="1"/>
    </w:p>
    <w:p>
      <w:pPr>
        <w:pStyle w:val="3"/>
        <w:spacing w:line="300" w:lineRule="auto"/>
        <w:outlineLvl w:val="0"/>
        <w:rPr>
          <w:rStyle w:val="35"/>
          <w:rFonts w:hint="eastAsia" w:ascii="Times New Roman" w:hAnsi="Times New Roman" w:eastAsia="宋体" w:cs="Times New Roman"/>
          <w:b/>
          <w:bCs/>
          <w:sz w:val="28"/>
          <w:szCs w:val="40"/>
        </w:rPr>
      </w:pPr>
      <w:bookmarkStart w:id="2" w:name="_Toc13698042"/>
      <w:bookmarkStart w:id="3" w:name="_Toc30819"/>
      <w:bookmarkStart w:id="4" w:name="_Toc302383018"/>
      <w:bookmarkStart w:id="5" w:name="_Toc4437"/>
      <w:r>
        <w:rPr>
          <w:rStyle w:val="35"/>
          <w:rFonts w:hint="eastAsia" w:ascii="Times New Roman" w:hAnsi="Times New Roman" w:eastAsia="宋体" w:cs="Times New Roman"/>
          <w:b/>
          <w:bCs/>
          <w:sz w:val="28"/>
          <w:szCs w:val="40"/>
        </w:rPr>
        <w:t>标识</w:t>
      </w:r>
      <w:bookmarkEnd w:id="2"/>
      <w:bookmarkEnd w:id="3"/>
      <w:bookmarkEnd w:id="4"/>
      <w:bookmarkEnd w:id="5"/>
    </w:p>
    <w:p>
      <w:pPr>
        <w:pStyle w:val="53"/>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rPr>
        <w:t>中文名称</w:t>
      </w:r>
      <w:r>
        <w:rPr>
          <w:rFonts w:hint="eastAsia" w:eastAsia="宋体" w:cs="Times New Roman"/>
          <w:highlight w:val="none"/>
        </w:rPr>
        <w:t>：</w:t>
      </w:r>
      <w:r>
        <w:rPr>
          <w:rFonts w:hint="eastAsia" w:cs="Times New Roman"/>
          <w:highlight w:val="none"/>
          <w:lang w:val="en-US" w:eastAsia="zh-CN"/>
        </w:rPr>
        <w:t>工作分解结构</w:t>
      </w:r>
      <w:r>
        <w:rPr>
          <w:rFonts w:hint="eastAsia" w:eastAsia="宋体" w:cs="Times New Roman"/>
          <w:highlight w:val="none"/>
        </w:rPr>
        <w:t>（</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highlight w:val="none"/>
        </w:rPr>
        <w:t>英文名称：Work Breakdown Structure (</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lang w:val="en-US" w:eastAsia="zh-CN"/>
        </w:rPr>
      </w:pPr>
      <w:r>
        <w:rPr>
          <w:rFonts w:hint="eastAsia" w:eastAsia="宋体" w:cs="Times New Roman"/>
          <w:highlight w:val="none"/>
        </w:rPr>
        <w:t>文档版本：1.0</w:t>
      </w:r>
      <w:r>
        <w:rPr>
          <w:rFonts w:hint="eastAsia" w:eastAsia="宋体" w:cs="Times New Roman"/>
          <w:highlight w:val="none"/>
          <w:lang w:val="en-US" w:eastAsia="zh-CN"/>
        </w:rPr>
        <w:t>0</w:t>
      </w:r>
    </w:p>
    <w:p>
      <w:pPr>
        <w:pStyle w:val="53"/>
        <w:spacing w:before="156" w:beforeLines="50" w:after="156" w:afterLines="50"/>
        <w:ind w:firstLine="420" w:firstLineChars="0"/>
        <w:rPr>
          <w:rFonts w:hint="default" w:ascii="微软雅黑" w:hAnsi="微软雅黑" w:eastAsia="宋体"/>
          <w:highlight w:val="none"/>
          <w:lang w:val="en-US" w:eastAsia="zh-CN"/>
        </w:rPr>
      </w:pPr>
      <w:r>
        <w:rPr>
          <w:rFonts w:hint="eastAsia" w:eastAsia="宋体" w:cs="Times New Roman"/>
          <w:highlight w:val="none"/>
        </w:rPr>
        <w:t>文档编号：</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eastAsia" w:cs="Times New Roman"/>
          <w:highlight w:val="none"/>
          <w:lang w:val="en-US" w:eastAsia="zh-CN"/>
        </w:rPr>
        <w:t>signed</w:t>
      </w:r>
      <w:r>
        <w:rPr>
          <w:rFonts w:hint="eastAsia" w:eastAsia="宋体" w:cs="Times New Roman"/>
          <w:highlight w:val="none"/>
        </w:rPr>
        <w:t>-20200</w:t>
      </w:r>
      <w:r>
        <w:rPr>
          <w:rFonts w:hint="eastAsia" w:eastAsia="宋体" w:cs="Times New Roman"/>
          <w:highlight w:val="none"/>
          <w:lang w:val="en-US" w:eastAsia="zh-CN"/>
        </w:rPr>
        <w:t>8</w:t>
      </w:r>
      <w:r>
        <w:rPr>
          <w:rFonts w:hint="eastAsia" w:cs="Times New Roman"/>
          <w:highlight w:val="none"/>
          <w:lang w:val="en-US" w:eastAsia="zh-CN"/>
        </w:rPr>
        <w:t>28</w:t>
      </w:r>
    </w:p>
    <w:p>
      <w:pPr>
        <w:pStyle w:val="3"/>
        <w:spacing w:line="300" w:lineRule="auto"/>
        <w:outlineLvl w:val="0"/>
        <w:rPr>
          <w:rStyle w:val="35"/>
          <w:rFonts w:hint="eastAsia" w:ascii="Times New Roman" w:hAnsi="Times New Roman" w:eastAsia="宋体" w:cs="Times New Roman"/>
          <w:b/>
          <w:bCs/>
          <w:sz w:val="28"/>
          <w:szCs w:val="40"/>
        </w:rPr>
      </w:pPr>
      <w:bookmarkStart w:id="6" w:name="_Toc13698043"/>
      <w:bookmarkStart w:id="7" w:name="_Toc11095"/>
      <w:bookmarkStart w:id="8" w:name="_Toc302383019"/>
      <w:bookmarkStart w:id="9" w:name="_Toc17057"/>
      <w:r>
        <w:rPr>
          <w:rStyle w:val="35"/>
          <w:rFonts w:hint="eastAsia" w:ascii="Times New Roman" w:hAnsi="Times New Roman" w:eastAsia="宋体" w:cs="Times New Roman"/>
          <w:b/>
          <w:bCs/>
          <w:sz w:val="28"/>
          <w:szCs w:val="40"/>
          <w:lang w:val="en-US" w:eastAsia="zh-CN"/>
        </w:rPr>
        <w:t>系统</w:t>
      </w:r>
      <w:r>
        <w:rPr>
          <w:rStyle w:val="35"/>
          <w:rFonts w:hint="eastAsia" w:ascii="Times New Roman" w:hAnsi="Times New Roman" w:eastAsia="宋体" w:cs="Times New Roman"/>
          <w:b/>
          <w:bCs/>
          <w:sz w:val="28"/>
          <w:szCs w:val="40"/>
        </w:rPr>
        <w:t>概述</w:t>
      </w:r>
      <w:bookmarkEnd w:id="6"/>
      <w:bookmarkEnd w:id="7"/>
      <w:bookmarkEnd w:id="8"/>
      <w:bookmarkEnd w:id="9"/>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eastAsia" w:cs="Times New Roman"/>
          <w:highlight w:val="none"/>
          <w:lang w:val="en-US" w:eastAsia="zh-CN"/>
        </w:rPr>
        <w:t>signed</w:t>
      </w:r>
      <w:bookmarkStart w:id="19" w:name="_GoBack"/>
      <w:bookmarkEnd w:id="19"/>
      <w:r>
        <w:rPr>
          <w:rFonts w:hint="eastAsia" w:eastAsia="宋体" w:cs="Times New Roman"/>
          <w:highlight w:val="none"/>
        </w:rPr>
        <w:t>-20200</w:t>
      </w:r>
      <w:r>
        <w:rPr>
          <w:rFonts w:hint="eastAsia" w:eastAsia="宋体" w:cs="Times New Roman"/>
          <w:highlight w:val="none"/>
          <w:lang w:val="en-US" w:eastAsia="zh-CN"/>
        </w:rPr>
        <w:t>8</w:t>
      </w:r>
      <w:r>
        <w:rPr>
          <w:rFonts w:hint="eastAsia" w:cs="Times New Roman"/>
          <w:highlight w:val="none"/>
          <w:lang w:val="en-US" w:eastAsia="zh-CN"/>
        </w:rPr>
        <w:t>28</w:t>
      </w:r>
      <w:r>
        <w:rPr>
          <w:rFonts w:hint="eastAsia" w:eastAsia="宋体" w:cs="Times New Roman"/>
          <w:highlight w:val="none"/>
          <w:lang w:val="en-US" w:eastAsia="zh-CN"/>
        </w:rPr>
        <w:t>，</w:t>
      </w:r>
      <w:r>
        <w:rPr>
          <w:rFonts w:hint="eastAsia" w:eastAsia="宋体" w:cs="Times New Roman"/>
          <w:highlight w:val="none"/>
        </w:rPr>
        <w:t>其软件产</w:t>
      </w:r>
      <w:r>
        <w:rPr>
          <w:rFonts w:hint="eastAsia" w:eastAsia="宋体" w:cs="Times New Roman"/>
        </w:rPr>
        <w:t>品版本号为“1.0”</w:t>
      </w:r>
      <w:r>
        <w:rPr>
          <w:rFonts w:hint="eastAsia" w:eastAsia="宋体" w:cs="Times New Roman"/>
          <w:lang w:eastAsia="zh-CN"/>
        </w:rPr>
        <w:t>。</w:t>
      </w:r>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spacing w:line="300" w:lineRule="auto"/>
        <w:outlineLvl w:val="0"/>
        <w:rPr>
          <w:rStyle w:val="35"/>
          <w:rFonts w:hint="eastAsia" w:ascii="Times New Roman" w:hAnsi="Times New Roman" w:eastAsia="宋体" w:cs="Times New Roman"/>
          <w:b/>
          <w:bCs/>
          <w:sz w:val="28"/>
          <w:szCs w:val="40"/>
        </w:rPr>
      </w:pPr>
      <w:bookmarkStart w:id="10" w:name="_Toc302383020"/>
      <w:bookmarkStart w:id="11" w:name="_Toc13698044"/>
      <w:bookmarkStart w:id="12" w:name="_Toc26053"/>
      <w:bookmarkStart w:id="13" w:name="_Toc29041"/>
      <w:r>
        <w:rPr>
          <w:rStyle w:val="35"/>
          <w:rFonts w:hint="eastAsia" w:ascii="Times New Roman" w:hAnsi="Times New Roman" w:eastAsia="宋体" w:cs="Times New Roman"/>
          <w:b/>
          <w:bCs/>
          <w:sz w:val="28"/>
          <w:szCs w:val="40"/>
        </w:rPr>
        <w:t>文档概述</w:t>
      </w:r>
      <w:bookmarkEnd w:id="10"/>
      <w:bookmarkEnd w:id="11"/>
      <w:bookmarkEnd w:id="12"/>
      <w:bookmarkEnd w:id="13"/>
    </w:p>
    <w:p>
      <w:pPr>
        <w:pStyle w:val="53"/>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53"/>
        <w:spacing w:before="156" w:beforeLines="50" w:after="156" w:afterLines="50"/>
        <w:ind w:firstLine="480" w:firstLineChars="200"/>
        <w:rPr>
          <w:rFonts w:hint="eastAsia" w:cs="Times New Roman"/>
          <w:color w:val="auto"/>
          <w:highlight w:val="none"/>
          <w:lang w:eastAsia="zh-CN"/>
        </w:rPr>
      </w:pPr>
      <w:r>
        <w:rPr>
          <w:rFonts w:hint="eastAsia" w:eastAsia="宋体" w:cs="Times New Roman"/>
          <w:color w:val="auto"/>
          <w:highlight w:val="none"/>
        </w:rPr>
        <w:t>本文档以可交付成果为导向对项目要素进行的分组，归纳和定义了项目的整个工作范围每下降一层代表对项目工作的更详细定义。</w:t>
      </w:r>
      <w:r>
        <w:rPr>
          <w:rFonts w:hint="eastAsia" w:cs="Times New Roman"/>
          <w:color w:val="auto"/>
          <w:highlight w:val="none"/>
          <w:lang w:val="en-US" w:eastAsia="zh-CN"/>
        </w:rPr>
        <w:t>本文档</w:t>
      </w:r>
      <w:r>
        <w:rPr>
          <w:rFonts w:hint="eastAsia" w:eastAsia="宋体" w:cs="Times New Roman"/>
          <w:color w:val="auto"/>
          <w:highlight w:val="none"/>
        </w:rPr>
        <w:t>处于</w:t>
      </w:r>
      <w:r>
        <w:rPr>
          <w:rFonts w:hint="eastAsia" w:cs="Times New Roman"/>
          <w:color w:val="auto"/>
          <w:highlight w:val="none"/>
          <w:lang w:val="en-US" w:eastAsia="zh-CN"/>
        </w:rPr>
        <w:t>项目</w:t>
      </w:r>
      <w:r>
        <w:rPr>
          <w:rFonts w:hint="eastAsia" w:eastAsia="宋体" w:cs="Times New Roman"/>
          <w:color w:val="auto"/>
          <w:highlight w:val="none"/>
        </w:rPr>
        <w:t>计划过程的中心，也是制定进度计划、资源需求、成本预算、风险管理计划和采购计划等的重要基础。同时也是控制</w:t>
      </w:r>
      <w:r>
        <w:rPr>
          <w:rFonts w:hint="eastAsia" w:eastAsia="宋体" w:cs="Times New Roman"/>
          <w:color w:val="auto"/>
          <w:highlight w:val="none"/>
        </w:rPr>
        <w:fldChar w:fldCharType="begin"/>
      </w:r>
      <w:r>
        <w:rPr>
          <w:rFonts w:hint="eastAsia" w:eastAsia="宋体" w:cs="Times New Roman"/>
          <w:color w:val="auto"/>
          <w:highlight w:val="none"/>
        </w:rPr>
        <w:instrText xml:space="preserve"> HYPERLINK "https://baike.baidu.com/item/%E9%A1%B9%E7%9B%AE%E5%8F%98%E6%9B%B4/4433634" \t "https://baike.baidu.com/item/WBS/_blank" </w:instrText>
      </w:r>
      <w:r>
        <w:rPr>
          <w:rFonts w:hint="eastAsia" w:eastAsia="宋体" w:cs="Times New Roman"/>
          <w:color w:val="auto"/>
          <w:highlight w:val="none"/>
        </w:rPr>
        <w:fldChar w:fldCharType="separate"/>
      </w:r>
      <w:r>
        <w:rPr>
          <w:rFonts w:hint="eastAsia" w:eastAsia="宋体" w:cs="Times New Roman"/>
          <w:color w:val="auto"/>
          <w:highlight w:val="none"/>
        </w:rPr>
        <w:t>项目变更</w:t>
      </w:r>
      <w:r>
        <w:rPr>
          <w:rFonts w:hint="eastAsia" w:eastAsia="宋体" w:cs="Times New Roman"/>
          <w:color w:val="auto"/>
          <w:highlight w:val="none"/>
        </w:rPr>
        <w:fldChar w:fldCharType="end"/>
      </w:r>
      <w:r>
        <w:rPr>
          <w:rFonts w:hint="eastAsia" w:eastAsia="宋体" w:cs="Times New Roman"/>
          <w:color w:val="auto"/>
          <w:highlight w:val="none"/>
        </w:rPr>
        <w:t>的重要基础。</w:t>
      </w:r>
      <w:r>
        <w:rPr>
          <w:rFonts w:hint="eastAsia" w:cs="Times New Roman"/>
          <w:color w:val="auto"/>
          <w:highlight w:val="none"/>
          <w:lang w:val="en-US" w:eastAsia="zh-CN"/>
        </w:rPr>
        <w:t>本文档</w:t>
      </w:r>
      <w:r>
        <w:rPr>
          <w:rFonts w:hint="eastAsia" w:eastAsia="宋体" w:cs="Times New Roman"/>
          <w:color w:val="auto"/>
          <w:highlight w:val="none"/>
        </w:rPr>
        <w:t>定义</w:t>
      </w:r>
      <w:r>
        <w:rPr>
          <w:rFonts w:hint="eastAsia" w:cs="Times New Roman"/>
          <w:color w:val="auto"/>
          <w:highlight w:val="none"/>
          <w:lang w:val="en-US" w:eastAsia="zh-CN"/>
        </w:rPr>
        <w:t>还定义了项目范围</w:t>
      </w:r>
      <w:r>
        <w:rPr>
          <w:rFonts w:hint="eastAsia" w:cs="Times New Roman"/>
          <w:color w:val="auto"/>
          <w:highlight w:val="none"/>
          <w:lang w:eastAsia="zh-CN"/>
        </w:rPr>
        <w:t>。</w:t>
      </w:r>
    </w:p>
    <w:p>
      <w:pPr>
        <w:pStyle w:val="53"/>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53"/>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53"/>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spacing w:line="300" w:lineRule="auto"/>
        <w:outlineLvl w:val="0"/>
        <w:rPr>
          <w:rStyle w:val="35"/>
          <w:rFonts w:hint="eastAsia" w:ascii="Times New Roman" w:hAnsi="Times New Roman" w:eastAsia="宋体" w:cs="Times New Roman"/>
          <w:b/>
          <w:bCs/>
          <w:sz w:val="28"/>
          <w:szCs w:val="40"/>
          <w:lang w:val="en-US" w:eastAsia="zh-CN"/>
        </w:rPr>
      </w:pPr>
      <w:bookmarkStart w:id="14" w:name="_Toc25779"/>
      <w:bookmarkStart w:id="15" w:name="_Toc30571"/>
      <w:r>
        <w:rPr>
          <w:rStyle w:val="35"/>
          <w:rFonts w:hint="eastAsia" w:ascii="Times New Roman" w:hAnsi="Times New Roman" w:eastAsia="宋体" w:cs="Times New Roman"/>
          <w:b/>
          <w:bCs/>
          <w:sz w:val="28"/>
          <w:szCs w:val="40"/>
          <w:lang w:val="en-US" w:eastAsia="zh-CN"/>
        </w:rPr>
        <w:t>基线</w:t>
      </w:r>
      <w:bookmarkEnd w:id="14"/>
      <w:bookmarkEnd w:id="15"/>
    </w:p>
    <w:p>
      <w:pPr>
        <w:pStyle w:val="53"/>
        <w:spacing w:before="156" w:beforeLines="50" w:after="156" w:afterLines="50"/>
        <w:ind w:firstLine="480" w:firstLineChars="200"/>
        <w:rPr>
          <w:rFonts w:hint="eastAsia"/>
        </w:rPr>
      </w:pPr>
      <w:r>
        <w:rPr>
          <w:rFonts w:hint="eastAsia" w:eastAsia="宋体" w:cs="Times New Roman"/>
        </w:rPr>
        <w:t>基线：GB/T 8567-2006</w:t>
      </w:r>
    </w:p>
    <w:p>
      <w:pPr>
        <w:pStyle w:val="2"/>
        <w:spacing w:line="300" w:lineRule="auto"/>
        <w:rPr>
          <w:rFonts w:hint="eastAsia" w:ascii="Times New Roman" w:hAnsi="Times New Roman" w:eastAsia="宋体" w:cs="Times New Roman"/>
          <w:sz w:val="32"/>
          <w:lang w:val="en-US" w:eastAsia="zh-CN"/>
        </w:rPr>
      </w:pPr>
      <w:bookmarkStart w:id="16" w:name="_Toc21233"/>
      <w:bookmarkStart w:id="17" w:name="_Toc12472"/>
      <w:r>
        <w:rPr>
          <w:rFonts w:hint="eastAsia" w:ascii="Times New Roman" w:hAnsi="Times New Roman" w:eastAsia="宋体" w:cs="Times New Roman"/>
          <w:sz w:val="32"/>
          <w:lang w:val="en-US" w:eastAsia="zh-CN"/>
        </w:rPr>
        <w:t>引用文件</w:t>
      </w:r>
      <w:bookmarkEnd w:id="16"/>
      <w:bookmarkEnd w:id="17"/>
    </w:p>
    <w:p>
      <w:pPr>
        <w:pStyle w:val="53"/>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default"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r>
        <w:rPr>
          <w:rFonts w:hint="eastAsia" w:eastAsia="宋体" w:cs="Times New Roman"/>
          <w:highlight w:val="none"/>
        </w:rPr>
        <w:t>》，工作室编写</w:t>
      </w:r>
    </w:p>
    <w:p>
      <w:pPr>
        <w:pStyle w:val="2"/>
        <w:spacing w:line="300" w:lineRule="auto"/>
        <w:rPr>
          <w:rFonts w:hint="eastAsia" w:ascii="Times New Roman" w:hAnsi="Times New Roman" w:eastAsia="宋体" w:cs="Times New Roman"/>
          <w:sz w:val="32"/>
          <w:lang w:val="en-US" w:eastAsia="zh-CN"/>
        </w:rPr>
      </w:pPr>
      <w:bookmarkStart w:id="18" w:name="_Toc23498"/>
      <w:r>
        <w:rPr>
          <w:rFonts w:hint="eastAsia" w:cs="Times New Roman"/>
          <w:sz w:val="32"/>
          <w:lang w:val="en-US" w:eastAsia="zh-CN"/>
        </w:rPr>
        <w:t>工作分解结构说明</w:t>
      </w:r>
      <w:bookmarkEnd w:id="18"/>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网络文学大数据分析系统</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 </w:t>
      </w:r>
      <w:r>
        <w:rPr>
          <w:rFonts w:hint="eastAsia" w:ascii="宋体" w:hAnsi="宋体" w:cs="Times New Roman"/>
          <w:kern w:val="0"/>
          <w:sz w:val="24"/>
          <w:szCs w:val="20"/>
          <w:highlight w:val="none"/>
          <w:lang w:val="en-US" w:eastAsia="zh-CN" w:bidi="ar-SA"/>
        </w:rPr>
        <w:t>项目策划阶段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 </w:t>
      </w:r>
      <w:r>
        <w:rPr>
          <w:rFonts w:hint="eastAsia" w:ascii="宋体" w:hAnsi="宋体" w:cs="Times New Roman"/>
          <w:kern w:val="0"/>
          <w:sz w:val="24"/>
          <w:szCs w:val="20"/>
          <w:highlight w:val="none"/>
          <w:lang w:val="en-US" w:eastAsia="zh-CN" w:bidi="ar-SA"/>
        </w:rPr>
        <w:t>项目计划</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1.1.1.1 </w:t>
      </w:r>
      <w:r>
        <w:rPr>
          <w:rFonts w:hint="eastAsia" w:ascii="宋体" w:hAnsi="宋体" w:cs="Times New Roman"/>
          <w:kern w:val="0"/>
          <w:sz w:val="24"/>
          <w:szCs w:val="20"/>
          <w:highlight w:val="none"/>
          <w:lang w:val="en-US" w:eastAsia="zh-CN" w:bidi="ar-SA"/>
        </w:rPr>
        <w:t>创建项目开发计划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1.1.2 </w:t>
      </w:r>
      <w:r>
        <w:rPr>
          <w:rFonts w:hint="eastAsia" w:ascii="宋体" w:hAnsi="宋体" w:cs="Times New Roman"/>
          <w:kern w:val="0"/>
          <w:sz w:val="24"/>
          <w:szCs w:val="20"/>
          <w:highlight w:val="none"/>
          <w:lang w:val="en-US" w:eastAsia="zh-CN" w:bidi="ar-SA"/>
        </w:rPr>
        <w:t>工作分解结构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创建工作分解结构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配置管理计划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创建配置管理计划</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跟踪监控项目状态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创建项目问题跟踪表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1.5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项目策划阶段完成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1</w:t>
      </w:r>
      <w:r>
        <w:rPr>
          <w:rFonts w:hint="eastAsia" w:ascii="宋体" w:hAnsi="宋体" w:eastAsia="宋体" w:cs="Times New Roman"/>
          <w:kern w:val="0"/>
          <w:sz w:val="24"/>
          <w:szCs w:val="20"/>
          <w:highlight w:val="none"/>
          <w:lang w:val="en-US" w:eastAsia="zh-CN" w:bidi="ar-SA"/>
        </w:rPr>
        <w:t>]</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 </w:t>
      </w:r>
      <w:r>
        <w:rPr>
          <w:rFonts w:hint="eastAsia" w:ascii="宋体" w:hAnsi="宋体" w:cs="Times New Roman"/>
          <w:kern w:val="0"/>
          <w:sz w:val="24"/>
          <w:szCs w:val="20"/>
          <w:highlight w:val="none"/>
          <w:lang w:val="en-US" w:eastAsia="zh-CN" w:bidi="ar-SA"/>
        </w:rPr>
        <w:t>项目需求分析阶段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 </w:t>
      </w:r>
      <w:r>
        <w:rPr>
          <w:rFonts w:hint="eastAsia" w:ascii="宋体" w:hAnsi="宋体" w:cs="Times New Roman"/>
          <w:kern w:val="0"/>
          <w:sz w:val="24"/>
          <w:szCs w:val="20"/>
          <w:highlight w:val="none"/>
          <w:lang w:val="en-US" w:eastAsia="zh-CN" w:bidi="ar-SA"/>
        </w:rPr>
        <w:t>需求规格说明书</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1.2.1.1 </w:t>
      </w:r>
      <w:r>
        <w:rPr>
          <w:rFonts w:hint="eastAsia" w:ascii="宋体" w:hAnsi="宋体" w:cs="Times New Roman"/>
          <w:kern w:val="0"/>
          <w:sz w:val="24"/>
          <w:szCs w:val="20"/>
          <w:highlight w:val="none"/>
          <w:lang w:val="en-US" w:eastAsia="zh-CN" w:bidi="ar-SA"/>
        </w:rPr>
        <w:t>创建需求规格说明书</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1.2.2 </w:t>
      </w:r>
      <w:r>
        <w:rPr>
          <w:rFonts w:hint="eastAsia" w:ascii="宋体" w:hAnsi="宋体" w:cs="Times New Roman"/>
          <w:kern w:val="0"/>
          <w:sz w:val="24"/>
          <w:szCs w:val="20"/>
          <w:highlight w:val="none"/>
          <w:lang w:val="en-US" w:eastAsia="zh-CN" w:bidi="ar-SA"/>
        </w:rPr>
        <w:t>配置库</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1.2.2.1 </w:t>
      </w:r>
      <w:r>
        <w:rPr>
          <w:rFonts w:hint="eastAsia" w:ascii="宋体" w:hAnsi="宋体" w:cs="Times New Roman"/>
          <w:kern w:val="0"/>
          <w:sz w:val="24"/>
          <w:szCs w:val="20"/>
          <w:highlight w:val="none"/>
          <w:lang w:val="en-US" w:eastAsia="zh-CN" w:bidi="ar-SA"/>
        </w:rPr>
        <w:t>创建配置库</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测试计划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创建集成测试计划</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1.2.4 </w:t>
      </w:r>
      <w:r>
        <w:rPr>
          <w:rFonts w:hint="eastAsia" w:ascii="宋体" w:hAnsi="宋体" w:cs="Times New Roman"/>
          <w:kern w:val="0"/>
          <w:sz w:val="24"/>
          <w:szCs w:val="20"/>
          <w:highlight w:val="none"/>
          <w:lang w:val="en-US" w:eastAsia="zh-CN" w:bidi="ar-SA"/>
        </w:rPr>
        <w:t>需求评审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项目需求分析阶段完成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2</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 </w:t>
      </w:r>
      <w:r>
        <w:rPr>
          <w:rFonts w:hint="eastAsia" w:ascii="宋体" w:hAnsi="宋体" w:cs="Times New Roman"/>
          <w:kern w:val="0"/>
          <w:sz w:val="24"/>
          <w:szCs w:val="20"/>
          <w:highlight w:val="none"/>
          <w:lang w:val="en-US" w:eastAsia="zh-CN" w:bidi="ar-SA"/>
        </w:rPr>
        <w:t>项目设计阶段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1.3.1 </w:t>
      </w:r>
      <w:r>
        <w:rPr>
          <w:rFonts w:hint="eastAsia" w:ascii="宋体" w:hAnsi="宋体" w:cs="Times New Roman"/>
          <w:kern w:val="0"/>
          <w:sz w:val="24"/>
          <w:szCs w:val="20"/>
          <w:highlight w:val="none"/>
          <w:lang w:val="en-US" w:eastAsia="zh-CN" w:bidi="ar-SA"/>
        </w:rPr>
        <w:t>分析设计</w:t>
      </w:r>
    </w:p>
    <w:p>
      <w:pPr>
        <w:widowControl w:val="0"/>
        <w:spacing w:after="0"/>
        <w:ind w:firstLine="1200" w:firstLineChars="500"/>
        <w:jc w:val="both"/>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1.3.1.1 </w:t>
      </w:r>
      <w:r>
        <w:rPr>
          <w:rFonts w:hint="eastAsia" w:ascii="宋体" w:hAnsi="宋体" w:cs="Times New Roman"/>
          <w:kern w:val="0"/>
          <w:sz w:val="24"/>
          <w:szCs w:val="20"/>
          <w:highlight w:val="none"/>
          <w:lang w:val="en-US" w:eastAsia="zh-CN" w:bidi="ar-SA"/>
        </w:rPr>
        <w:t>创建类图</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 </w:t>
      </w:r>
      <w:r>
        <w:rPr>
          <w:rFonts w:hint="eastAsia" w:ascii="宋体" w:hAnsi="宋体" w:cs="Times New Roman"/>
          <w:kern w:val="0"/>
          <w:sz w:val="24"/>
          <w:szCs w:val="20"/>
          <w:highlight w:val="none"/>
          <w:lang w:val="en-US" w:eastAsia="zh-CN" w:bidi="ar-SA"/>
        </w:rPr>
        <w:t>架构设计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1.3.2.1 </w:t>
      </w:r>
      <w:r>
        <w:rPr>
          <w:rFonts w:hint="eastAsia" w:ascii="宋体" w:hAnsi="宋体" w:cs="Times New Roman"/>
          <w:kern w:val="0"/>
          <w:sz w:val="24"/>
          <w:szCs w:val="20"/>
          <w:highlight w:val="none"/>
          <w:lang w:val="en-US" w:eastAsia="zh-CN" w:bidi="ar-SA"/>
        </w:rPr>
        <w:t>创建系统架构设计</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 </w:t>
      </w:r>
      <w:r>
        <w:rPr>
          <w:rFonts w:hint="eastAsia" w:ascii="宋体" w:hAnsi="宋体" w:cs="Times New Roman"/>
          <w:kern w:val="0"/>
          <w:sz w:val="24"/>
          <w:szCs w:val="20"/>
          <w:highlight w:val="none"/>
          <w:lang w:val="en-US" w:eastAsia="zh-CN" w:bidi="ar-SA"/>
        </w:rPr>
        <w:t>数据库设计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创建数据库设计说明书</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1.3.4 </w:t>
      </w:r>
      <w:r>
        <w:rPr>
          <w:rFonts w:hint="eastAsia" w:ascii="宋体" w:hAnsi="宋体" w:cs="Times New Roman"/>
          <w:kern w:val="0"/>
          <w:sz w:val="24"/>
          <w:szCs w:val="20"/>
          <w:highlight w:val="none"/>
          <w:lang w:val="en-US" w:eastAsia="zh-CN" w:bidi="ar-SA"/>
        </w:rPr>
        <w:t>界面设计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创建界面原型说明</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1.3.5 </w:t>
      </w:r>
      <w:r>
        <w:rPr>
          <w:rFonts w:hint="eastAsia" w:ascii="宋体" w:hAnsi="宋体" w:cs="Times New Roman"/>
          <w:kern w:val="0"/>
          <w:sz w:val="24"/>
          <w:szCs w:val="20"/>
          <w:highlight w:val="none"/>
          <w:lang w:val="en-US" w:eastAsia="zh-CN" w:bidi="ar-SA"/>
        </w:rPr>
        <w:t>配置状态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创建配置状态报告</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3</w:t>
      </w:r>
      <w:r>
        <w:rPr>
          <w:rFonts w:hint="eastAsia" w:ascii="宋体" w:hAnsi="宋体" w:eastAsia="宋体" w:cs="Times New Roman"/>
          <w:kern w:val="0"/>
          <w:sz w:val="24"/>
          <w:szCs w:val="20"/>
          <w:highlight w:val="none"/>
          <w:lang w:val="en-US" w:eastAsia="zh-CN" w:bidi="ar-SA"/>
        </w:rPr>
        <w:t>]</w:t>
      </w:r>
    </w:p>
    <w:p>
      <w:pPr>
        <w:ind w:firstLine="240" w:firstLineChars="100"/>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1.4 </w:t>
      </w:r>
      <w:r>
        <w:rPr>
          <w:rFonts w:hint="eastAsia" w:ascii="宋体" w:hAnsi="宋体" w:cs="Times New Roman"/>
          <w:kern w:val="0"/>
          <w:sz w:val="24"/>
          <w:szCs w:val="20"/>
          <w:highlight w:val="none"/>
          <w:lang w:val="en-US" w:eastAsia="zh-CN" w:bidi="ar-SA"/>
        </w:rPr>
        <w:t>项目开发 &amp; 测试阶段</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1.4.1 </w:t>
      </w:r>
      <w:r>
        <w:rPr>
          <w:rFonts w:hint="eastAsia" w:ascii="宋体" w:hAnsi="宋体" w:cs="Times New Roman"/>
          <w:kern w:val="0"/>
          <w:sz w:val="24"/>
          <w:szCs w:val="20"/>
          <w:highlight w:val="none"/>
          <w:lang w:val="en-US" w:eastAsia="zh-CN" w:bidi="ar-SA"/>
        </w:rPr>
        <w:t>大数据分析算法设计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创建算法设计说明书</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 </w:t>
      </w:r>
      <w:r>
        <w:rPr>
          <w:rFonts w:hint="eastAsia" w:ascii="宋体" w:hAnsi="宋体" w:cs="Times New Roman"/>
          <w:kern w:val="0"/>
          <w:sz w:val="24"/>
          <w:szCs w:val="20"/>
          <w:highlight w:val="none"/>
          <w:lang w:val="en-US" w:eastAsia="zh-CN" w:bidi="ar-SA"/>
        </w:rPr>
        <w:t>算法设计评审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1.4.2.1 </w:t>
      </w:r>
      <w:r>
        <w:rPr>
          <w:rFonts w:hint="eastAsia" w:ascii="宋体" w:hAnsi="宋体" w:cs="Times New Roman"/>
          <w:kern w:val="0"/>
          <w:sz w:val="24"/>
          <w:szCs w:val="20"/>
          <w:highlight w:val="none"/>
          <w:lang w:val="en-US" w:eastAsia="zh-CN" w:bidi="ar-SA"/>
        </w:rPr>
        <w:t>线上会议评审</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1.4.3 </w:t>
      </w:r>
      <w:r>
        <w:rPr>
          <w:rFonts w:hint="eastAsia" w:ascii="宋体" w:hAnsi="宋体" w:cs="Times New Roman"/>
          <w:kern w:val="0"/>
          <w:sz w:val="24"/>
          <w:szCs w:val="20"/>
          <w:highlight w:val="none"/>
          <w:lang w:val="en-US" w:eastAsia="zh-CN" w:bidi="ar-SA"/>
        </w:rPr>
        <w:t>网络数据采集</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网络数据采集</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1.4.4 </w:t>
      </w:r>
      <w:r>
        <w:rPr>
          <w:rFonts w:hint="eastAsia" w:ascii="宋体" w:hAnsi="宋体" w:cs="Times New Roman"/>
          <w:kern w:val="0"/>
          <w:sz w:val="24"/>
          <w:szCs w:val="20"/>
          <w:highlight w:val="none"/>
          <w:lang w:val="en-US" w:eastAsia="zh-CN" w:bidi="ar-SA"/>
        </w:rPr>
        <w:t>数据清洗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数据清洗</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数据存储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数据存储</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数据可视化</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数据可视化</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项目整合</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8</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系统测试1_主界面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系统测试2_二级界面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系统测试2</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创建系统测试报告2</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9</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项目开发测试阶段完成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4</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项目监督和控制</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1.5.1 </w:t>
      </w:r>
      <w:r>
        <w:rPr>
          <w:rFonts w:hint="eastAsia" w:ascii="宋体" w:hAnsi="宋体" w:cs="Times New Roman"/>
          <w:kern w:val="0"/>
          <w:sz w:val="24"/>
          <w:szCs w:val="20"/>
          <w:highlight w:val="none"/>
          <w:lang w:val="en-US" w:eastAsia="zh-CN" w:bidi="ar-SA"/>
        </w:rPr>
        <w:t>工作日志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创建项目工作日志</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1.5.2 </w:t>
      </w:r>
      <w:r>
        <w:rPr>
          <w:rFonts w:hint="eastAsia" w:ascii="宋体" w:hAnsi="宋体" w:cs="Times New Roman"/>
          <w:kern w:val="0"/>
          <w:sz w:val="24"/>
          <w:szCs w:val="20"/>
          <w:highlight w:val="none"/>
          <w:lang w:val="en-US" w:eastAsia="zh-CN" w:bidi="ar-SA"/>
        </w:rPr>
        <w:t>项目周报</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创建项目周报</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1.5.</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项目问题状态</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创建和补充项目问题跟踪表</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项目提交</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1.6.1 </w:t>
      </w:r>
      <w:r>
        <w:rPr>
          <w:rFonts w:hint="eastAsia" w:ascii="宋体" w:hAnsi="宋体" w:cs="Times New Roman"/>
          <w:kern w:val="0"/>
          <w:sz w:val="24"/>
          <w:szCs w:val="20"/>
          <w:highlight w:val="none"/>
          <w:lang w:val="en-US" w:eastAsia="zh-CN" w:bidi="ar-SA"/>
        </w:rPr>
        <w:t>项目产品化部署</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2 项目展示与评审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w:t>
      </w:r>
      <w:r>
        <w:rPr>
          <w:rFonts w:hint="eastAsia" w:ascii="宋体" w:hAnsi="宋体" w:eastAsia="宋体" w:cs="Times New Roman"/>
          <w:kern w:val="0"/>
          <w:sz w:val="24"/>
          <w:szCs w:val="20"/>
          <w:highlight w:val="none"/>
          <w:lang w:val="en-US" w:eastAsia="zh-CN" w:bidi="ar-SA"/>
        </w:rPr>
        <w:t xml:space="preserve"> N]</w:t>
      </w:r>
    </w:p>
    <w:p>
      <w:pPr>
        <w:pStyle w:val="53"/>
        <w:spacing w:before="156" w:beforeLines="50" w:after="156" w:afterLines="50"/>
        <w:rPr>
          <w:rFonts w:hint="default" w:ascii="宋体" w:hAnsi="宋体" w:eastAsia="宋体" w:cs="Times New Roman"/>
          <w:kern w:val="0"/>
          <w:sz w:val="24"/>
          <w:szCs w:val="20"/>
          <w:highlight w:val="none"/>
          <w:lang w:val="en-US" w:eastAsia="zh-CN" w:bidi="ar-SA"/>
        </w:rPr>
      </w:pPr>
    </w:p>
    <w:sectPr>
      <w:footerReference r:id="rId5" w:type="first"/>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5348771"/>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018546"/>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lang w:val="en-US" w:eastAsia="zh-CN"/>
      </w:rPr>
      <w:t>网络文学大数据分析</w:t>
    </w:r>
    <w:r>
      <w:rPr>
        <w:rFonts w:hint="eastAsia"/>
      </w:rPr>
      <w:t>系统</w:t>
    </w:r>
    <w:r>
      <w:ptab w:relativeTo="margin" w:alignment="center" w:leader="none"/>
    </w:r>
    <w:r>
      <w:rPr>
        <w:rFonts w:hint="eastAsia"/>
        <w:lang w:val="en-US" w:eastAsia="zh-CN"/>
      </w:rPr>
      <w:t>工作分解结构</w:t>
    </w:r>
    <w:r>
      <w:ptab w:relativeTo="margin" w:alignment="right" w:leader="none"/>
    </w:r>
    <w:r>
      <w:rPr>
        <w:rFonts w:hint="eastAsia"/>
        <w:color w:val="000000"/>
        <w:lang w:val="en-US" w:eastAsia="zh-CN"/>
      </w:rPr>
      <w:t>西工大-华迪实训</w:t>
    </w:r>
    <w:r>
      <w:rPr>
        <w:rFonts w:hint="eastAsia"/>
        <w:color w:val="000000"/>
      </w:rPr>
      <w:t>第</w:t>
    </w:r>
    <w:r>
      <w:rPr>
        <w:rFonts w:hint="eastAsia"/>
        <w:color w:val="000000"/>
        <w:lang w:val="en-US" w:eastAsia="zh-CN"/>
      </w:rPr>
      <w:t>四</w:t>
    </w:r>
    <w:r>
      <w:rPr>
        <w:rFonts w:hint="eastAsia"/>
        <w:color w:val="000000"/>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E"/>
    <w:rsid w:val="000020A3"/>
    <w:rsid w:val="0000213B"/>
    <w:rsid w:val="00031BEB"/>
    <w:rsid w:val="00033CCA"/>
    <w:rsid w:val="000459E4"/>
    <w:rsid w:val="000553EA"/>
    <w:rsid w:val="00092468"/>
    <w:rsid w:val="000934B8"/>
    <w:rsid w:val="000A2C66"/>
    <w:rsid w:val="000A6791"/>
    <w:rsid w:val="000D3687"/>
    <w:rsid w:val="000D5A5A"/>
    <w:rsid w:val="001427D5"/>
    <w:rsid w:val="00151D51"/>
    <w:rsid w:val="00183AE2"/>
    <w:rsid w:val="001C36E8"/>
    <w:rsid w:val="001F2897"/>
    <w:rsid w:val="001F6147"/>
    <w:rsid w:val="002012AD"/>
    <w:rsid w:val="002215AF"/>
    <w:rsid w:val="002275CC"/>
    <w:rsid w:val="002646EF"/>
    <w:rsid w:val="002901C3"/>
    <w:rsid w:val="002903C7"/>
    <w:rsid w:val="002A56F0"/>
    <w:rsid w:val="002C1CF8"/>
    <w:rsid w:val="002C3CC8"/>
    <w:rsid w:val="002D5948"/>
    <w:rsid w:val="002E3DD7"/>
    <w:rsid w:val="002E6A14"/>
    <w:rsid w:val="002E7C57"/>
    <w:rsid w:val="002F7E8F"/>
    <w:rsid w:val="00305342"/>
    <w:rsid w:val="00325DF6"/>
    <w:rsid w:val="0033011F"/>
    <w:rsid w:val="003356F5"/>
    <w:rsid w:val="003442D7"/>
    <w:rsid w:val="003617BA"/>
    <w:rsid w:val="003665AA"/>
    <w:rsid w:val="003A4550"/>
    <w:rsid w:val="003C7BEE"/>
    <w:rsid w:val="003E37C2"/>
    <w:rsid w:val="004B640F"/>
    <w:rsid w:val="004B7C82"/>
    <w:rsid w:val="004C2596"/>
    <w:rsid w:val="00530588"/>
    <w:rsid w:val="00531BC4"/>
    <w:rsid w:val="00543547"/>
    <w:rsid w:val="00587655"/>
    <w:rsid w:val="005E3671"/>
    <w:rsid w:val="0063469B"/>
    <w:rsid w:val="0065334F"/>
    <w:rsid w:val="0067260D"/>
    <w:rsid w:val="006A5E31"/>
    <w:rsid w:val="006B3A81"/>
    <w:rsid w:val="006C6A45"/>
    <w:rsid w:val="006F2D84"/>
    <w:rsid w:val="00720D8F"/>
    <w:rsid w:val="00757660"/>
    <w:rsid w:val="00767B7A"/>
    <w:rsid w:val="00785B52"/>
    <w:rsid w:val="00792762"/>
    <w:rsid w:val="007B1A60"/>
    <w:rsid w:val="007B1E7C"/>
    <w:rsid w:val="007E7825"/>
    <w:rsid w:val="00810080"/>
    <w:rsid w:val="008349F2"/>
    <w:rsid w:val="00864898"/>
    <w:rsid w:val="008755F9"/>
    <w:rsid w:val="00896439"/>
    <w:rsid w:val="008B2351"/>
    <w:rsid w:val="008C6758"/>
    <w:rsid w:val="008D6B1F"/>
    <w:rsid w:val="00922779"/>
    <w:rsid w:val="0094231C"/>
    <w:rsid w:val="0096547E"/>
    <w:rsid w:val="00980427"/>
    <w:rsid w:val="009B0C76"/>
    <w:rsid w:val="009B0DB7"/>
    <w:rsid w:val="009B1EA1"/>
    <w:rsid w:val="009E0823"/>
    <w:rsid w:val="009E26FB"/>
    <w:rsid w:val="009F5979"/>
    <w:rsid w:val="00A30AD5"/>
    <w:rsid w:val="00A33D71"/>
    <w:rsid w:val="00A91A9B"/>
    <w:rsid w:val="00A941A3"/>
    <w:rsid w:val="00AB2BF5"/>
    <w:rsid w:val="00AE17C5"/>
    <w:rsid w:val="00AE18A5"/>
    <w:rsid w:val="00AF48CE"/>
    <w:rsid w:val="00AF6CF8"/>
    <w:rsid w:val="00B401BE"/>
    <w:rsid w:val="00B40E54"/>
    <w:rsid w:val="00BB00FC"/>
    <w:rsid w:val="00BE3F22"/>
    <w:rsid w:val="00C04A74"/>
    <w:rsid w:val="00C153A6"/>
    <w:rsid w:val="00C22B4D"/>
    <w:rsid w:val="00C33D0C"/>
    <w:rsid w:val="00C41F44"/>
    <w:rsid w:val="00C84808"/>
    <w:rsid w:val="00C87A63"/>
    <w:rsid w:val="00C94819"/>
    <w:rsid w:val="00CA57CE"/>
    <w:rsid w:val="00CB33C1"/>
    <w:rsid w:val="00CB5424"/>
    <w:rsid w:val="00CB5598"/>
    <w:rsid w:val="00CE4CF0"/>
    <w:rsid w:val="00CF2BA5"/>
    <w:rsid w:val="00D35E8C"/>
    <w:rsid w:val="00D376C6"/>
    <w:rsid w:val="00DA712D"/>
    <w:rsid w:val="00DB33C1"/>
    <w:rsid w:val="00DB4C24"/>
    <w:rsid w:val="00DB717C"/>
    <w:rsid w:val="00DC2DC8"/>
    <w:rsid w:val="00DD34B0"/>
    <w:rsid w:val="00DD6FF6"/>
    <w:rsid w:val="00DF10AB"/>
    <w:rsid w:val="00E31CDD"/>
    <w:rsid w:val="00E71B3D"/>
    <w:rsid w:val="00EB034D"/>
    <w:rsid w:val="00EB08C1"/>
    <w:rsid w:val="00EC1C36"/>
    <w:rsid w:val="00F10FD2"/>
    <w:rsid w:val="00F13CDB"/>
    <w:rsid w:val="00F34271"/>
    <w:rsid w:val="00F72580"/>
    <w:rsid w:val="00F8305C"/>
    <w:rsid w:val="00F84A4D"/>
    <w:rsid w:val="00F85A9B"/>
    <w:rsid w:val="00FE2BDA"/>
    <w:rsid w:val="00FE3FE8"/>
    <w:rsid w:val="00FF1090"/>
    <w:rsid w:val="03AF1CFD"/>
    <w:rsid w:val="042204F8"/>
    <w:rsid w:val="053C108D"/>
    <w:rsid w:val="062B39B5"/>
    <w:rsid w:val="09C904DF"/>
    <w:rsid w:val="264824BF"/>
    <w:rsid w:val="28511C0C"/>
    <w:rsid w:val="342544D9"/>
    <w:rsid w:val="35587AAE"/>
    <w:rsid w:val="3D9E2B2C"/>
    <w:rsid w:val="41A16CDC"/>
    <w:rsid w:val="41E1306A"/>
    <w:rsid w:val="43C372F2"/>
    <w:rsid w:val="44497CBB"/>
    <w:rsid w:val="445865FF"/>
    <w:rsid w:val="471752E8"/>
    <w:rsid w:val="4A0C518F"/>
    <w:rsid w:val="4F536AAB"/>
    <w:rsid w:val="5585135E"/>
    <w:rsid w:val="590759D4"/>
    <w:rsid w:val="5B606597"/>
    <w:rsid w:val="5EF91DF0"/>
    <w:rsid w:val="5F1F1BAB"/>
    <w:rsid w:val="671B4243"/>
    <w:rsid w:val="690D4A39"/>
    <w:rsid w:val="6FDC7D13"/>
    <w:rsid w:val="716B7574"/>
    <w:rsid w:val="74027A08"/>
    <w:rsid w:val="75B1431F"/>
    <w:rsid w:val="76536828"/>
    <w:rsid w:val="77303C61"/>
    <w:rsid w:val="7946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37"/>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46"/>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4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50"/>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5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5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6">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toc 5"/>
    <w:basedOn w:val="1"/>
    <w:next w:val="1"/>
    <w:qFormat/>
    <w:uiPriority w:val="39"/>
    <w:pPr>
      <w:ind w:left="1680" w:leftChars="800"/>
    </w:pPr>
  </w:style>
  <w:style w:type="paragraph" w:styleId="14">
    <w:name w:val="toc 3"/>
    <w:basedOn w:val="1"/>
    <w:next w:val="1"/>
    <w:qFormat/>
    <w:uiPriority w:val="39"/>
    <w:pPr>
      <w:ind w:left="840" w:leftChars="400"/>
    </w:pPr>
  </w:style>
  <w:style w:type="paragraph" w:styleId="15">
    <w:name w:val="toc 8"/>
    <w:basedOn w:val="1"/>
    <w:next w:val="1"/>
    <w:qFormat/>
    <w:uiPriority w:val="39"/>
    <w:pPr>
      <w:ind w:left="2940" w:leftChars="1400"/>
    </w:pPr>
  </w:style>
  <w:style w:type="paragraph" w:styleId="16">
    <w:name w:val="Balloon Text"/>
    <w:basedOn w:val="1"/>
    <w:link w:val="31"/>
    <w:semiHidden/>
    <w:unhideWhenUsed/>
    <w:qFormat/>
    <w:uiPriority w:val="99"/>
    <w:rPr>
      <w:sz w:val="18"/>
      <w:szCs w:val="18"/>
    </w:rPr>
  </w:style>
  <w:style w:type="paragraph" w:styleId="17">
    <w:name w:val="footer"/>
    <w:basedOn w:val="1"/>
    <w:link w:val="30"/>
    <w:unhideWhenUsed/>
    <w:qFormat/>
    <w:uiPriority w:val="99"/>
    <w:pPr>
      <w:tabs>
        <w:tab w:val="center" w:pos="4153"/>
        <w:tab w:val="right" w:pos="8306"/>
      </w:tabs>
      <w:snapToGrid w:val="0"/>
      <w:jc w:val="left"/>
    </w:pPr>
    <w:rPr>
      <w:sz w:val="18"/>
      <w:szCs w:val="18"/>
    </w:rPr>
  </w:style>
  <w:style w:type="paragraph" w:styleId="1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20"/>
        <w:tab w:val="right" w:leader="dot" w:pos="9060"/>
      </w:tabs>
      <w:spacing w:beforeLines="10" w:afterLines="10"/>
    </w:pPr>
    <w:rPr>
      <w:b/>
    </w:rPr>
  </w:style>
  <w:style w:type="paragraph" w:styleId="20">
    <w:name w:val="toc 4"/>
    <w:basedOn w:val="1"/>
    <w:next w:val="1"/>
    <w:qFormat/>
    <w:uiPriority w:val="39"/>
    <w:pPr>
      <w:ind w:left="1260" w:leftChars="600"/>
    </w:pPr>
  </w:style>
  <w:style w:type="paragraph" w:styleId="21">
    <w:name w:val="toc 6"/>
    <w:basedOn w:val="1"/>
    <w:next w:val="1"/>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39"/>
    <w:pPr>
      <w:ind w:left="3360" w:leftChars="1600"/>
    </w:pPr>
  </w:style>
  <w:style w:type="paragraph" w:styleId="24">
    <w:name w:val="Title"/>
    <w:basedOn w:val="1"/>
    <w:next w:val="1"/>
    <w:link w:val="44"/>
    <w:qFormat/>
    <w:uiPriority w:val="10"/>
    <w:pPr>
      <w:spacing w:before="240" w:after="60"/>
      <w:jc w:val="center"/>
      <w:outlineLvl w:val="0"/>
    </w:pPr>
    <w:rPr>
      <w:rFonts w:ascii="Cambria" w:hAnsi="Cambria"/>
      <w:b/>
      <w:bCs/>
      <w:sz w:val="32"/>
      <w:szCs w:val="32"/>
    </w:r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paragraph" w:styleId="28">
    <w:name w:val="List Paragraph"/>
    <w:basedOn w:val="1"/>
    <w:qFormat/>
    <w:uiPriority w:val="34"/>
    <w:pPr>
      <w:ind w:firstLine="420" w:firstLineChars="200"/>
    </w:pPr>
  </w:style>
  <w:style w:type="character" w:customStyle="1" w:styleId="29">
    <w:name w:val="页眉 字符"/>
    <w:basedOn w:val="26"/>
    <w:link w:val="18"/>
    <w:qFormat/>
    <w:uiPriority w:val="99"/>
    <w:rPr>
      <w:sz w:val="18"/>
      <w:szCs w:val="18"/>
    </w:rPr>
  </w:style>
  <w:style w:type="character" w:customStyle="1" w:styleId="30">
    <w:name w:val="页脚 字符"/>
    <w:basedOn w:val="26"/>
    <w:link w:val="17"/>
    <w:qFormat/>
    <w:uiPriority w:val="99"/>
    <w:rPr>
      <w:sz w:val="18"/>
      <w:szCs w:val="18"/>
    </w:rPr>
  </w:style>
  <w:style w:type="character" w:customStyle="1" w:styleId="31">
    <w:name w:val="批注框文本 字符"/>
    <w:basedOn w:val="26"/>
    <w:link w:val="16"/>
    <w:semiHidden/>
    <w:qFormat/>
    <w:uiPriority w:val="99"/>
    <w:rPr>
      <w:sz w:val="18"/>
      <w:szCs w:val="18"/>
    </w:rPr>
  </w:style>
  <w:style w:type="paragraph" w:customStyle="1" w:styleId="32">
    <w:name w:val="11首头"/>
    <w:basedOn w:val="1"/>
    <w:qFormat/>
    <w:uiPriority w:val="0"/>
    <w:pPr>
      <w:spacing w:line="300" w:lineRule="auto"/>
    </w:pPr>
    <w:rPr>
      <w:rFonts w:ascii="黑体" w:eastAsia="黑体"/>
      <w:b/>
      <w:sz w:val="24"/>
    </w:rPr>
  </w:style>
  <w:style w:type="paragraph" w:styleId="33">
    <w:name w:val="No Spacing"/>
    <w:link w:val="34"/>
    <w:qFormat/>
    <w:uiPriority w:val="1"/>
    <w:rPr>
      <w:rFonts w:asciiTheme="minorHAnsi" w:hAnsiTheme="minorHAnsi" w:eastAsiaTheme="minorEastAsia" w:cstheme="minorBidi"/>
      <w:kern w:val="0"/>
      <w:sz w:val="22"/>
      <w:szCs w:val="22"/>
      <w:lang w:val="en-US" w:eastAsia="zh-CN" w:bidi="ar-SA"/>
    </w:rPr>
  </w:style>
  <w:style w:type="character" w:customStyle="1" w:styleId="34">
    <w:name w:val="无间隔 字符"/>
    <w:basedOn w:val="26"/>
    <w:link w:val="33"/>
    <w:qFormat/>
    <w:uiPriority w:val="1"/>
    <w:rPr>
      <w:kern w:val="0"/>
      <w:sz w:val="22"/>
    </w:rPr>
  </w:style>
  <w:style w:type="character" w:customStyle="1" w:styleId="35">
    <w:name w:val="标题 1 字符"/>
    <w:basedOn w:val="26"/>
    <w:link w:val="2"/>
    <w:qFormat/>
    <w:uiPriority w:val="0"/>
    <w:rPr>
      <w:rFonts w:ascii="Times New Roman" w:hAnsi="Times New Roman" w:eastAsia="宋体" w:cs="Times New Roman"/>
      <w:b/>
      <w:bCs/>
      <w:kern w:val="44"/>
      <w:sz w:val="32"/>
      <w:szCs w:val="44"/>
    </w:rPr>
  </w:style>
  <w:style w:type="paragraph" w:customStyle="1" w:styleId="36">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7">
    <w:name w:val="标题 2 字符"/>
    <w:basedOn w:val="26"/>
    <w:link w:val="3"/>
    <w:qFormat/>
    <w:uiPriority w:val="0"/>
    <w:rPr>
      <w:rFonts w:ascii="Times New Roman" w:hAnsi="Times New Roman" w:eastAsia="宋体" w:cs="Times New Roman"/>
      <w:b/>
      <w:bCs/>
      <w:sz w:val="28"/>
      <w:szCs w:val="28"/>
    </w:rPr>
  </w:style>
  <w:style w:type="paragraph" w:customStyle="1" w:styleId="38">
    <w:name w:val="12首页标题"/>
    <w:basedOn w:val="1"/>
    <w:qFormat/>
    <w:uiPriority w:val="0"/>
    <w:pPr>
      <w:spacing w:line="300" w:lineRule="auto"/>
      <w:jc w:val="right"/>
    </w:pPr>
    <w:rPr>
      <w:rFonts w:eastAsia="黑体"/>
      <w:b/>
      <w:sz w:val="44"/>
    </w:rPr>
  </w:style>
  <w:style w:type="paragraph" w:customStyle="1" w:styleId="39">
    <w:name w:val="13首页副标题"/>
    <w:basedOn w:val="1"/>
    <w:qFormat/>
    <w:uiPriority w:val="0"/>
    <w:pPr>
      <w:spacing w:line="300" w:lineRule="auto"/>
      <w:jc w:val="right"/>
    </w:pPr>
    <w:rPr>
      <w:b/>
      <w:sz w:val="36"/>
    </w:rPr>
  </w:style>
  <w:style w:type="paragraph" w:customStyle="1" w:styleId="40">
    <w:name w:val="14版本"/>
    <w:basedOn w:val="1"/>
    <w:qFormat/>
    <w:uiPriority w:val="0"/>
    <w:pPr>
      <w:spacing w:line="300" w:lineRule="auto"/>
      <w:jc w:val="right"/>
    </w:pPr>
    <w:rPr>
      <w:rFonts w:ascii="黑体" w:eastAsia="黑体"/>
      <w:b/>
      <w:sz w:val="24"/>
    </w:rPr>
  </w:style>
  <w:style w:type="paragraph" w:customStyle="1" w:styleId="41">
    <w:name w:val="15公司名"/>
    <w:basedOn w:val="1"/>
    <w:qFormat/>
    <w:uiPriority w:val="0"/>
    <w:pPr>
      <w:spacing w:line="300" w:lineRule="auto"/>
      <w:jc w:val="right"/>
    </w:pPr>
    <w:rPr>
      <w:rFonts w:ascii="黑体" w:eastAsia="黑体"/>
      <w:b/>
      <w:sz w:val="28"/>
      <w:szCs w:val="28"/>
    </w:rPr>
  </w:style>
  <w:style w:type="paragraph" w:customStyle="1" w:styleId="42">
    <w:name w:val="21标头"/>
    <w:basedOn w:val="1"/>
    <w:qFormat/>
    <w:uiPriority w:val="99"/>
    <w:pPr>
      <w:spacing w:line="360" w:lineRule="auto"/>
      <w:jc w:val="center"/>
    </w:pPr>
    <w:rPr>
      <w:b/>
      <w:sz w:val="32"/>
      <w:szCs w:val="32"/>
    </w:rPr>
  </w:style>
  <w:style w:type="paragraph" w:customStyle="1" w:styleId="43">
    <w:name w:val="22表格"/>
    <w:basedOn w:val="1"/>
    <w:qFormat/>
    <w:uiPriority w:val="0"/>
    <w:pPr>
      <w:jc w:val="center"/>
    </w:pPr>
    <w:rPr>
      <w:rFonts w:eastAsia="仿宋_GB2312"/>
      <w:sz w:val="24"/>
    </w:rPr>
  </w:style>
  <w:style w:type="character" w:customStyle="1" w:styleId="44">
    <w:name w:val="标题 字符"/>
    <w:link w:val="24"/>
    <w:qFormat/>
    <w:uiPriority w:val="10"/>
    <w:rPr>
      <w:rFonts w:ascii="Cambria" w:hAnsi="Cambria"/>
      <w:b/>
      <w:bCs/>
      <w:sz w:val="32"/>
      <w:szCs w:val="32"/>
    </w:rPr>
  </w:style>
  <w:style w:type="paragraph" w:customStyle="1" w:styleId="45">
    <w:name w:val="目录"/>
    <w:basedOn w:val="1"/>
    <w:qFormat/>
    <w:uiPriority w:val="0"/>
    <w:pPr>
      <w:spacing w:before="120" w:after="240" w:line="360" w:lineRule="auto"/>
      <w:jc w:val="center"/>
    </w:pPr>
    <w:rPr>
      <w:b/>
      <w:sz w:val="36"/>
    </w:rPr>
  </w:style>
  <w:style w:type="character" w:customStyle="1" w:styleId="46">
    <w:name w:val="标题 3 字符"/>
    <w:basedOn w:val="26"/>
    <w:link w:val="4"/>
    <w:qFormat/>
    <w:uiPriority w:val="0"/>
    <w:rPr>
      <w:rFonts w:ascii="Times New Roman" w:hAnsi="Times New Roman" w:eastAsia="宋体" w:cs="Times New Roman"/>
      <w:b/>
      <w:bCs/>
      <w:sz w:val="24"/>
      <w:szCs w:val="32"/>
    </w:rPr>
  </w:style>
  <w:style w:type="character" w:customStyle="1" w:styleId="47">
    <w:name w:val="标题 4 字符"/>
    <w:basedOn w:val="26"/>
    <w:link w:val="5"/>
    <w:qFormat/>
    <w:uiPriority w:val="9"/>
    <w:rPr>
      <w:rFonts w:asciiTheme="majorHAnsi" w:hAnsiTheme="majorHAnsi" w:eastAsiaTheme="majorEastAsia" w:cstheme="majorBidi"/>
      <w:b/>
      <w:bCs/>
      <w:sz w:val="28"/>
      <w:szCs w:val="28"/>
    </w:rPr>
  </w:style>
  <w:style w:type="character" w:customStyle="1" w:styleId="48">
    <w:name w:val="标题 5 字符"/>
    <w:basedOn w:val="26"/>
    <w:link w:val="6"/>
    <w:qFormat/>
    <w:uiPriority w:val="9"/>
    <w:rPr>
      <w:rFonts w:ascii="Times New Roman" w:hAnsi="Times New Roman" w:eastAsia="宋体" w:cs="Times New Roman"/>
      <w:b/>
      <w:bCs/>
      <w:sz w:val="28"/>
      <w:szCs w:val="28"/>
    </w:rPr>
  </w:style>
  <w:style w:type="character" w:customStyle="1" w:styleId="49">
    <w:name w:val="标题 6 字符"/>
    <w:basedOn w:val="26"/>
    <w:link w:val="7"/>
    <w:qFormat/>
    <w:uiPriority w:val="9"/>
    <w:rPr>
      <w:rFonts w:asciiTheme="majorHAnsi" w:hAnsiTheme="majorHAnsi" w:eastAsiaTheme="majorEastAsia" w:cstheme="majorBidi"/>
      <w:b/>
      <w:bCs/>
      <w:sz w:val="24"/>
      <w:szCs w:val="24"/>
    </w:rPr>
  </w:style>
  <w:style w:type="character" w:customStyle="1" w:styleId="50">
    <w:name w:val="标题 7 字符"/>
    <w:basedOn w:val="26"/>
    <w:link w:val="8"/>
    <w:qFormat/>
    <w:uiPriority w:val="9"/>
    <w:rPr>
      <w:rFonts w:ascii="Times New Roman" w:hAnsi="Times New Roman" w:eastAsia="宋体" w:cs="Times New Roman"/>
      <w:b/>
      <w:bCs/>
      <w:sz w:val="24"/>
      <w:szCs w:val="24"/>
    </w:rPr>
  </w:style>
  <w:style w:type="character" w:customStyle="1" w:styleId="51">
    <w:name w:val="标题 8 字符"/>
    <w:basedOn w:val="26"/>
    <w:link w:val="9"/>
    <w:qFormat/>
    <w:uiPriority w:val="9"/>
    <w:rPr>
      <w:rFonts w:asciiTheme="majorHAnsi" w:hAnsiTheme="majorHAnsi" w:eastAsiaTheme="majorEastAsia" w:cstheme="majorBidi"/>
      <w:sz w:val="24"/>
      <w:szCs w:val="24"/>
    </w:rPr>
  </w:style>
  <w:style w:type="character" w:customStyle="1" w:styleId="52">
    <w:name w:val="标题 9 字符"/>
    <w:basedOn w:val="26"/>
    <w:link w:val="10"/>
    <w:qFormat/>
    <w:uiPriority w:val="9"/>
    <w:rPr>
      <w:rFonts w:asciiTheme="majorHAnsi" w:hAnsiTheme="majorHAnsi" w:eastAsiaTheme="majorEastAsia" w:cstheme="majorBidi"/>
      <w:szCs w:val="21"/>
    </w:rPr>
  </w:style>
  <w:style w:type="paragraph" w:customStyle="1" w:styleId="53">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9F04C-CEEE-4EA8-946F-E81A02434BF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1298</Words>
  <Characters>1558</Characters>
  <Lines>129</Lines>
  <Paragraphs>158</Paragraphs>
  <TotalTime>1</TotalTime>
  <ScaleCrop>false</ScaleCrop>
  <LinksUpToDate>false</LinksUpToDate>
  <CharactersWithSpaces>2698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2020-06-24T16:38:00Z</dcterms:created>
  <dc:creator>Saturn Eric</dc:creator>
  <cp:lastModifiedBy>dell</cp:lastModifiedBy>
  <dcterms:modified xsi:type="dcterms:W3CDTF">2020-08-27T08:56:24Z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