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 11 Leadership Principles: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Be technically and tactically proficient.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Know yourself and seek self-improvement.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Know your fellow collegies and look out for their welfare.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Keep your superiors informed. use chain of command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Set the example.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Ensure the task is understood, supervised, and accomplished.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Train your employees as a team, to be a Team, and to work as a team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Make sound and timely decisions.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 Develop a sense of responsibility among your subordinates.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Employ your command in accordance with its capabilities.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 Seek responsibility and take responsibility for your actions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