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8D0AC" w14:textId="29AD025B" w:rsidR="00DF6A9A" w:rsidRPr="00DF6A9A" w:rsidRDefault="00DF6A9A" w:rsidP="00DF6A9A">
      <w:r w:rsidRPr="00DF6A9A">
        <w:rPr>
          <w:b/>
          <w:bCs/>
        </w:rPr>
        <w:t xml:space="preserve">15. </w:t>
      </w:r>
      <w:r w:rsidRPr="00DF6A9A">
        <w:t>Since there is no subclass, the abstract class and the abstract method are both useless.</w:t>
      </w:r>
    </w:p>
    <w:p w14:paraId="643A4BE5" w14:textId="0D7AA968" w:rsidR="00DF6A9A" w:rsidRPr="00DF6A9A" w:rsidRDefault="00DF6A9A" w:rsidP="00DF6A9A">
      <w:r w:rsidRPr="00DF6A9A">
        <w:t>Solution: extend this class with a concrete subclass, and add within it a conc</w:t>
      </w:r>
      <w:r>
        <w:t>rete</w:t>
      </w:r>
      <w:r w:rsidRPr="00DF6A9A">
        <w:t xml:space="preserve"> method to override the abs</w:t>
      </w:r>
      <w:r>
        <w:t>tract</w:t>
      </w:r>
      <w:r w:rsidRPr="00DF6A9A">
        <w:t xml:space="preserve"> method.</w:t>
      </w:r>
    </w:p>
    <w:p w14:paraId="1E9EDDEE" w14:textId="77777777" w:rsidR="00D42067" w:rsidRDefault="00D42067"/>
    <w:sectPr w:rsidR="00D420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A9A"/>
    <w:rsid w:val="0065337C"/>
    <w:rsid w:val="006B16EA"/>
    <w:rsid w:val="007C44C0"/>
    <w:rsid w:val="0081457F"/>
    <w:rsid w:val="00837A1A"/>
    <w:rsid w:val="00D42067"/>
    <w:rsid w:val="00D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13B1A"/>
  <w15:chartTrackingRefBased/>
  <w15:docId w15:val="{A23A42B4-2F7F-4DD1-A0B6-C4AFFB59F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A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A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A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A9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A9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A9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A9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A9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A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A9A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A9A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A9A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A9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A9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A9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A9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A9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F6A9A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DF6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A9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A9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A9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A9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5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5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65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Hiển</dc:creator>
  <cp:keywords/>
  <dc:description/>
  <cp:lastModifiedBy>Xuân Hiển</cp:lastModifiedBy>
  <cp:revision>1</cp:revision>
  <dcterms:created xsi:type="dcterms:W3CDTF">2025-10-21T03:19:00Z</dcterms:created>
  <dcterms:modified xsi:type="dcterms:W3CDTF">2025-10-21T03:20:00Z</dcterms:modified>
</cp:coreProperties>
</file>