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E9D0B" w14:textId="12F787F3" w:rsidR="00EF321C" w:rsidRPr="0059348E" w:rsidRDefault="006103F5" w:rsidP="00EB6D30">
      <w:pPr>
        <w:spacing w:before="120" w:after="0"/>
        <w:jc w:val="center"/>
        <w:rPr>
          <w:rFonts w:cstheme="minorHAnsi"/>
          <w:b/>
          <w:color w:val="2F5496" w:themeColor="accent1" w:themeShade="BF"/>
          <w:sz w:val="96"/>
          <w:szCs w:val="96"/>
          <w:lang w:val="en-US"/>
        </w:rPr>
      </w:pPr>
      <w:r w:rsidRPr="0059348E">
        <w:rPr>
          <w:rFonts w:cstheme="minorHAnsi"/>
          <w:b/>
          <w:color w:val="2F5496" w:themeColor="accent1" w:themeShade="BF"/>
          <w:sz w:val="96"/>
          <w:szCs w:val="96"/>
          <w:lang w:val="en-US"/>
        </w:rPr>
        <w:t>TRISTAN</w:t>
      </w:r>
    </w:p>
    <w:p w14:paraId="049E9D0E" w14:textId="07C9F66F" w:rsidR="0079078B" w:rsidRPr="0059348E" w:rsidRDefault="00667071" w:rsidP="00EB6D30">
      <w:pPr>
        <w:spacing w:before="120" w:after="0"/>
        <w:jc w:val="center"/>
        <w:rPr>
          <w:rFonts w:eastAsia="Segoe UI" w:cstheme="minorHAnsi"/>
          <w:b/>
          <w:lang w:val="en-US"/>
        </w:rPr>
      </w:pPr>
      <w:r w:rsidRPr="0059348E">
        <w:rPr>
          <w:rFonts w:eastAsia="Segoe UI" w:cstheme="minorHAnsi"/>
          <w:b/>
          <w:sz w:val="28"/>
          <w:szCs w:val="28"/>
          <w:lang w:val="en-US"/>
        </w:rPr>
        <w:t xml:space="preserve">Together for </w:t>
      </w:r>
      <w:proofErr w:type="spellStart"/>
      <w:r w:rsidRPr="0059348E">
        <w:rPr>
          <w:rFonts w:eastAsia="Segoe UI" w:cstheme="minorHAnsi"/>
          <w:b/>
          <w:sz w:val="28"/>
          <w:szCs w:val="28"/>
          <w:lang w:val="en-US"/>
        </w:rPr>
        <w:t>RISc</w:t>
      </w:r>
      <w:proofErr w:type="spellEnd"/>
      <w:r w:rsidRPr="0059348E">
        <w:rPr>
          <w:rFonts w:eastAsia="Segoe UI" w:cstheme="minorHAnsi"/>
          <w:b/>
          <w:sz w:val="28"/>
          <w:szCs w:val="28"/>
          <w:lang w:val="en-US"/>
        </w:rPr>
        <w:t xml:space="preserve">-V Technology and </w:t>
      </w:r>
      <w:proofErr w:type="spellStart"/>
      <w:r w:rsidRPr="0059348E">
        <w:rPr>
          <w:rFonts w:eastAsia="Segoe UI" w:cstheme="minorHAnsi"/>
          <w:b/>
          <w:sz w:val="28"/>
          <w:szCs w:val="28"/>
          <w:lang w:val="en-US"/>
        </w:rPr>
        <w:t>ApplicatioNs</w:t>
      </w:r>
      <w:proofErr w:type="spellEnd"/>
      <w:r w:rsidRPr="0059348E">
        <w:rPr>
          <w:rFonts w:eastAsia="Segoe UI" w:cstheme="minorHAnsi"/>
          <w:b/>
          <w:sz w:val="28"/>
          <w:szCs w:val="28"/>
          <w:lang w:val="en-US"/>
        </w:rPr>
        <w:t xml:space="preserve"> </w:t>
      </w:r>
    </w:p>
    <w:p w14:paraId="13595A88" w14:textId="70FFFA5F" w:rsidR="00667071" w:rsidRPr="0059348E" w:rsidRDefault="00742B2C" w:rsidP="00EB6D30">
      <w:pPr>
        <w:spacing w:before="120" w:after="0"/>
        <w:jc w:val="center"/>
        <w:rPr>
          <w:rFonts w:cstheme="minorHAnsi"/>
          <w:lang w:val="en-US"/>
        </w:rPr>
      </w:pPr>
      <w:r w:rsidRPr="0059348E">
        <w:rPr>
          <w:rFonts w:cstheme="minorHAnsi"/>
          <w:noProof/>
          <w:lang w:val="en-US"/>
        </w:rPr>
        <w:drawing>
          <wp:inline distT="0" distB="0" distL="0" distR="0" wp14:anchorId="0CD5F98A" wp14:editId="0D0A68EF">
            <wp:extent cx="2600325"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pic:spPr>
                </pic:pic>
              </a:graphicData>
            </a:graphic>
          </wp:inline>
        </w:drawing>
      </w:r>
    </w:p>
    <w:p w14:paraId="049E9D11" w14:textId="2232A16C" w:rsidR="0079078B" w:rsidRPr="0059348E" w:rsidRDefault="00AA0B6D" w:rsidP="00EB6D30">
      <w:pPr>
        <w:spacing w:before="120" w:after="0"/>
        <w:jc w:val="center"/>
        <w:rPr>
          <w:rFonts w:cstheme="minorHAnsi"/>
          <w:b/>
          <w:bCs/>
          <w:color w:val="2F5496" w:themeColor="accent1" w:themeShade="BF"/>
          <w:sz w:val="28"/>
          <w:szCs w:val="28"/>
          <w:lang w:val="en-US"/>
        </w:rPr>
      </w:pPr>
      <w:r w:rsidRPr="0059348E">
        <w:rPr>
          <w:rFonts w:cstheme="minorHAnsi"/>
          <w:b/>
          <w:bCs/>
          <w:color w:val="2F5496" w:themeColor="accent1" w:themeShade="BF"/>
          <w:sz w:val="28"/>
          <w:szCs w:val="28"/>
          <w:lang w:val="en-US"/>
        </w:rPr>
        <w:t xml:space="preserve">Architecture </w:t>
      </w:r>
      <w:r w:rsidR="00BB3475" w:rsidRPr="0059348E">
        <w:rPr>
          <w:rFonts w:cstheme="minorHAnsi"/>
          <w:b/>
          <w:bCs/>
          <w:color w:val="2F5496" w:themeColor="accent1" w:themeShade="BF"/>
          <w:sz w:val="28"/>
          <w:szCs w:val="28"/>
          <w:lang w:val="en-US"/>
        </w:rPr>
        <w:t xml:space="preserve">Description </w:t>
      </w:r>
      <w:r w:rsidRPr="0059348E">
        <w:rPr>
          <w:rFonts w:cstheme="minorHAnsi"/>
          <w:b/>
          <w:bCs/>
          <w:color w:val="2F5496" w:themeColor="accent1" w:themeShade="BF"/>
          <w:sz w:val="28"/>
          <w:szCs w:val="28"/>
          <w:lang w:val="en-US"/>
        </w:rPr>
        <w:t>and Design Specifications</w:t>
      </w:r>
    </w:p>
    <w:p w14:paraId="049E9D12" w14:textId="7EF65D5C" w:rsidR="000919E4" w:rsidRPr="0059348E" w:rsidRDefault="000919E4" w:rsidP="00EB6D30">
      <w:pPr>
        <w:spacing w:before="120" w:after="0"/>
        <w:jc w:val="center"/>
        <w:rPr>
          <w:rFonts w:cstheme="minorHAnsi"/>
          <w:color w:val="FF0000"/>
          <w:lang w:val="en-US"/>
        </w:rPr>
      </w:pPr>
    </w:p>
    <w:p w14:paraId="049E9D17" w14:textId="3632B291" w:rsidR="000919E4" w:rsidRPr="0059348E" w:rsidRDefault="000919E4" w:rsidP="00EB6D30">
      <w:pPr>
        <w:spacing w:before="120" w:after="0"/>
        <w:rPr>
          <w:rFonts w:cstheme="minorHAnsi"/>
          <w:lang w:val="en-US"/>
        </w:rPr>
      </w:pPr>
    </w:p>
    <w:p w14:paraId="049E9D1A" w14:textId="340CC0D6" w:rsidR="0079078B" w:rsidRPr="0059348E" w:rsidRDefault="0079078B" w:rsidP="00EB6D30">
      <w:pPr>
        <w:spacing w:before="120" w:after="0"/>
        <w:ind w:left="720"/>
        <w:rPr>
          <w:rFonts w:cstheme="minorHAnsi"/>
          <w:lang w:val="en-US"/>
        </w:rPr>
      </w:pPr>
      <w:r w:rsidRPr="0059348E">
        <w:rPr>
          <w:rFonts w:cstheme="minorHAnsi"/>
          <w:b/>
          <w:lang w:val="en-US"/>
        </w:rPr>
        <w:t>Document Number</w:t>
      </w:r>
      <w:r w:rsidRPr="0059348E">
        <w:rPr>
          <w:rFonts w:cstheme="minorHAnsi"/>
          <w:b/>
          <w:lang w:val="en-US"/>
        </w:rPr>
        <w:tab/>
      </w:r>
      <w:r w:rsidRPr="0059348E">
        <w:rPr>
          <w:rFonts w:cstheme="minorHAnsi"/>
          <w:b/>
          <w:lang w:val="en-US"/>
        </w:rPr>
        <w:tab/>
      </w:r>
      <w:r w:rsidR="00070375" w:rsidRPr="0059348E">
        <w:rPr>
          <w:rFonts w:cstheme="minorHAnsi"/>
          <w:b/>
          <w:lang w:val="en-US"/>
        </w:rPr>
        <w:tab/>
      </w:r>
      <w:r w:rsidR="00723F28" w:rsidRPr="0059348E">
        <w:rPr>
          <w:rFonts w:cstheme="minorHAnsi"/>
          <w:lang w:val="en-US"/>
        </w:rPr>
        <w:t>D</w:t>
      </w:r>
      <w:r w:rsidR="00E000FA" w:rsidRPr="0059348E">
        <w:rPr>
          <w:rFonts w:cstheme="minorHAnsi"/>
          <w:lang w:val="en-US"/>
        </w:rPr>
        <w:t>2.1</w:t>
      </w:r>
      <w:r w:rsidR="00D55E0D" w:rsidRPr="0059348E">
        <w:rPr>
          <w:rFonts w:cstheme="minorHAnsi"/>
          <w:lang w:val="en-US"/>
        </w:rPr>
        <w:t xml:space="preserve"> for WI2.5.1</w:t>
      </w:r>
    </w:p>
    <w:p w14:paraId="4A4DC1F2" w14:textId="790BA07D" w:rsidR="00331E14" w:rsidRPr="00923C00" w:rsidRDefault="0079078B" w:rsidP="00EB6D30">
      <w:pPr>
        <w:spacing w:before="120" w:after="0"/>
        <w:ind w:left="720"/>
        <w:rPr>
          <w:rFonts w:cstheme="minorHAnsi"/>
          <w:lang w:val="it-IT"/>
        </w:rPr>
      </w:pPr>
      <w:proofErr w:type="spellStart"/>
      <w:r w:rsidRPr="00923C00">
        <w:rPr>
          <w:rFonts w:cstheme="minorHAnsi"/>
          <w:b/>
          <w:lang w:val="it-IT"/>
        </w:rPr>
        <w:t>Primary</w:t>
      </w:r>
      <w:proofErr w:type="spellEnd"/>
      <w:r w:rsidRPr="00923C00">
        <w:rPr>
          <w:rFonts w:cstheme="minorHAnsi"/>
          <w:b/>
          <w:lang w:val="it-IT"/>
        </w:rPr>
        <w:t xml:space="preserve"> Author(s)</w:t>
      </w:r>
      <w:r w:rsidR="00070375" w:rsidRPr="00923C00">
        <w:rPr>
          <w:rFonts w:cstheme="minorHAnsi"/>
          <w:b/>
          <w:lang w:val="it-IT"/>
        </w:rPr>
        <w:tab/>
      </w:r>
      <w:r w:rsidR="001C5E80" w:rsidRPr="00923C00">
        <w:rPr>
          <w:rFonts w:cstheme="minorHAnsi"/>
          <w:b/>
          <w:lang w:val="it-IT"/>
        </w:rPr>
        <w:tab/>
      </w:r>
      <w:r w:rsidR="001C5E80" w:rsidRPr="00923C00">
        <w:rPr>
          <w:rFonts w:cstheme="minorHAnsi"/>
          <w:b/>
          <w:lang w:val="it-IT"/>
        </w:rPr>
        <w:tab/>
      </w:r>
      <w:r w:rsidR="00D55E0D" w:rsidRPr="00923C00">
        <w:rPr>
          <w:rFonts w:cstheme="minorHAnsi"/>
          <w:bCs/>
          <w:lang w:val="it-IT"/>
        </w:rPr>
        <w:t xml:space="preserve">Tiberio Fanti, Luca Lingardo, Sammy </w:t>
      </w:r>
      <w:proofErr w:type="spellStart"/>
      <w:r w:rsidR="00D55E0D" w:rsidRPr="00923C00">
        <w:rPr>
          <w:rFonts w:cstheme="minorHAnsi"/>
          <w:bCs/>
          <w:lang w:val="it-IT"/>
        </w:rPr>
        <w:t>Ipenza</w:t>
      </w:r>
      <w:proofErr w:type="spellEnd"/>
    </w:p>
    <w:p w14:paraId="049E9D1C" w14:textId="361FC286" w:rsidR="0079078B" w:rsidRPr="00F22BC1" w:rsidRDefault="00331E14" w:rsidP="00EB6D30">
      <w:pPr>
        <w:spacing w:before="120" w:after="0"/>
        <w:ind w:left="720"/>
        <w:rPr>
          <w:rFonts w:cstheme="minorHAnsi"/>
          <w:lang w:val="fr-FR"/>
        </w:rPr>
      </w:pPr>
      <w:r w:rsidRPr="00F22BC1">
        <w:rPr>
          <w:rFonts w:cstheme="minorHAnsi"/>
          <w:b/>
          <w:lang w:val="fr-FR"/>
        </w:rPr>
        <w:t>Document Date</w:t>
      </w:r>
      <w:r w:rsidRPr="00F22BC1">
        <w:rPr>
          <w:rFonts w:cstheme="minorHAnsi"/>
          <w:lang w:val="fr-FR"/>
        </w:rPr>
        <w:tab/>
      </w:r>
      <w:r w:rsidRPr="00F22BC1">
        <w:rPr>
          <w:rFonts w:cstheme="minorHAnsi"/>
          <w:lang w:val="fr-FR"/>
        </w:rPr>
        <w:tab/>
      </w:r>
      <w:r w:rsidRPr="00F22BC1">
        <w:rPr>
          <w:rFonts w:cstheme="minorHAnsi"/>
          <w:lang w:val="fr-FR"/>
        </w:rPr>
        <w:tab/>
      </w:r>
      <w:r w:rsidRPr="00F22BC1">
        <w:rPr>
          <w:rFonts w:cstheme="minorHAnsi"/>
          <w:lang w:val="fr-FR"/>
        </w:rPr>
        <w:tab/>
      </w:r>
      <w:r w:rsidR="00D55E0D" w:rsidRPr="00F22BC1">
        <w:rPr>
          <w:rFonts w:cstheme="minorHAnsi"/>
          <w:lang w:val="fr-FR"/>
        </w:rPr>
        <w:t>2023-09-15</w:t>
      </w:r>
    </w:p>
    <w:p w14:paraId="049E9D1E" w14:textId="2EBAECB3" w:rsidR="0079078B" w:rsidRPr="00F22BC1" w:rsidRDefault="0079078B" w:rsidP="00EB6D30">
      <w:pPr>
        <w:spacing w:before="120" w:after="0"/>
        <w:ind w:left="720"/>
        <w:rPr>
          <w:rFonts w:cstheme="minorHAnsi"/>
          <w:lang w:val="fr-FR"/>
        </w:rPr>
      </w:pPr>
      <w:r w:rsidRPr="00F22BC1">
        <w:rPr>
          <w:rFonts w:cstheme="minorHAnsi"/>
          <w:b/>
          <w:lang w:val="fr-FR"/>
        </w:rPr>
        <w:t xml:space="preserve">Document Version / </w:t>
      </w:r>
      <w:proofErr w:type="spellStart"/>
      <w:r w:rsidRPr="00F22BC1">
        <w:rPr>
          <w:rFonts w:cstheme="minorHAnsi"/>
          <w:b/>
          <w:lang w:val="fr-FR"/>
        </w:rPr>
        <w:t>Status</w:t>
      </w:r>
      <w:proofErr w:type="spellEnd"/>
      <w:r w:rsidRPr="00F22BC1">
        <w:rPr>
          <w:rFonts w:cstheme="minorHAnsi"/>
          <w:lang w:val="fr-FR"/>
        </w:rPr>
        <w:tab/>
      </w:r>
      <w:r w:rsidR="00070375" w:rsidRPr="00F22BC1">
        <w:rPr>
          <w:rFonts w:cstheme="minorHAnsi"/>
          <w:lang w:val="fr-FR"/>
        </w:rPr>
        <w:tab/>
      </w:r>
      <w:r w:rsidR="0059348E" w:rsidRPr="00F22BC1">
        <w:rPr>
          <w:rFonts w:cstheme="minorHAnsi"/>
          <w:lang w:val="fr-FR"/>
        </w:rPr>
        <w:t>Ver. 0.</w:t>
      </w:r>
      <w:r w:rsidR="00D303B3" w:rsidRPr="00F22BC1">
        <w:rPr>
          <w:rFonts w:cstheme="minorHAnsi"/>
          <w:lang w:val="fr-FR"/>
        </w:rPr>
        <w:t>3</w:t>
      </w:r>
      <w:r w:rsidR="0059348E" w:rsidRPr="00F22BC1">
        <w:rPr>
          <w:rFonts w:cstheme="minorHAnsi"/>
          <w:lang w:val="fr-FR"/>
        </w:rPr>
        <w:t xml:space="preserve">, </w:t>
      </w:r>
      <w:proofErr w:type="gramStart"/>
      <w:r w:rsidR="00D303B3" w:rsidRPr="00F22BC1">
        <w:rPr>
          <w:rFonts w:cstheme="minorHAnsi"/>
          <w:lang w:val="fr-FR"/>
        </w:rPr>
        <w:t>Preliminary</w:t>
      </w:r>
      <w:r w:rsidR="00433730" w:rsidRPr="00F22BC1">
        <w:rPr>
          <w:rFonts w:cstheme="minorHAnsi"/>
          <w:lang w:val="fr-FR"/>
        </w:rPr>
        <w:t>;</w:t>
      </w:r>
      <w:proofErr w:type="gramEnd"/>
    </w:p>
    <w:p w14:paraId="049E9D20" w14:textId="0E2A04A3" w:rsidR="00503542" w:rsidRPr="0059348E" w:rsidRDefault="0079078B" w:rsidP="00EB6D30">
      <w:pPr>
        <w:spacing w:before="120" w:after="0"/>
        <w:ind w:left="720"/>
        <w:rPr>
          <w:rFonts w:cstheme="minorHAnsi"/>
          <w:lang w:val="en-US"/>
        </w:rPr>
      </w:pPr>
      <w:r w:rsidRPr="0059348E">
        <w:rPr>
          <w:rFonts w:cstheme="minorHAnsi"/>
          <w:b/>
          <w:lang w:val="en-US"/>
        </w:rPr>
        <w:t>Distribution Level</w:t>
      </w:r>
      <w:r w:rsidRPr="0059348E">
        <w:rPr>
          <w:rFonts w:cstheme="minorHAnsi"/>
          <w:b/>
          <w:lang w:val="en-US"/>
        </w:rPr>
        <w:tab/>
      </w:r>
      <w:r w:rsidR="00070375" w:rsidRPr="0059348E">
        <w:rPr>
          <w:rFonts w:cstheme="minorHAnsi"/>
          <w:b/>
          <w:lang w:val="en-US"/>
        </w:rPr>
        <w:tab/>
      </w:r>
      <w:r w:rsidR="00070375" w:rsidRPr="0059348E">
        <w:rPr>
          <w:rFonts w:cstheme="minorHAnsi"/>
          <w:b/>
          <w:lang w:val="en-US"/>
        </w:rPr>
        <w:tab/>
      </w:r>
      <w:r w:rsidR="00433730" w:rsidRPr="0059348E">
        <w:rPr>
          <w:rFonts w:cstheme="minorHAnsi"/>
          <w:lang w:val="en-US"/>
        </w:rPr>
        <w:t>Restricted</w:t>
      </w:r>
      <w:r w:rsidR="00E000FA" w:rsidRPr="0059348E">
        <w:rPr>
          <w:rFonts w:cstheme="minorHAnsi"/>
          <w:lang w:val="en-US"/>
        </w:rPr>
        <w:t xml:space="preserve"> - CONSORTIUM CONFIDENTIAL</w:t>
      </w:r>
    </w:p>
    <w:p w14:paraId="049E9D22" w14:textId="215AB1F0" w:rsidR="0079078B" w:rsidRPr="0059348E" w:rsidRDefault="00503542" w:rsidP="00EB6D30">
      <w:pPr>
        <w:spacing w:before="120" w:after="0"/>
        <w:ind w:left="720"/>
        <w:rPr>
          <w:rFonts w:cstheme="minorHAnsi"/>
          <w:bCs/>
          <w:lang w:val="en-US"/>
        </w:rPr>
      </w:pPr>
      <w:r w:rsidRPr="0059348E">
        <w:rPr>
          <w:rFonts w:cstheme="minorHAnsi"/>
          <w:b/>
          <w:lang w:val="en-US"/>
        </w:rPr>
        <w:t xml:space="preserve">Reference </w:t>
      </w:r>
      <w:proofErr w:type="spellStart"/>
      <w:r w:rsidRPr="0059348E">
        <w:rPr>
          <w:rFonts w:cstheme="minorHAnsi"/>
          <w:b/>
          <w:lang w:val="en-US"/>
        </w:rPr>
        <w:t>DoA</w:t>
      </w:r>
      <w:proofErr w:type="spellEnd"/>
      <w:r w:rsidRPr="0059348E">
        <w:rPr>
          <w:rFonts w:cstheme="minorHAnsi"/>
          <w:b/>
          <w:lang w:val="en-US"/>
        </w:rPr>
        <w:tab/>
      </w:r>
      <w:r w:rsidRPr="0059348E">
        <w:rPr>
          <w:rFonts w:cstheme="minorHAnsi"/>
          <w:b/>
          <w:lang w:val="en-US"/>
        </w:rPr>
        <w:tab/>
      </w:r>
      <w:r w:rsidRPr="0059348E">
        <w:rPr>
          <w:rFonts w:cstheme="minorHAnsi"/>
          <w:b/>
          <w:lang w:val="en-US"/>
        </w:rPr>
        <w:tab/>
      </w:r>
      <w:r w:rsidRPr="0059348E">
        <w:rPr>
          <w:rFonts w:cstheme="minorHAnsi"/>
          <w:b/>
          <w:lang w:val="en-US"/>
        </w:rPr>
        <w:tab/>
      </w:r>
      <w:r w:rsidR="002B4DA5" w:rsidRPr="0059348E">
        <w:rPr>
          <w:rFonts w:cstheme="minorHAnsi"/>
          <w:bCs/>
          <w:lang w:val="en-US"/>
        </w:rPr>
        <w:t>TBD</w:t>
      </w:r>
    </w:p>
    <w:p w14:paraId="049E9D24" w14:textId="14D7D388" w:rsidR="0079078B" w:rsidRPr="0059348E" w:rsidRDefault="00BF39EE" w:rsidP="00EB6D30">
      <w:pPr>
        <w:spacing w:before="120" w:after="0"/>
        <w:rPr>
          <w:rFonts w:cstheme="minorHAnsi"/>
          <w:lang w:val="en-US"/>
        </w:rPr>
      </w:pPr>
      <w:r w:rsidRPr="0059348E">
        <w:rPr>
          <w:rFonts w:cstheme="minorHAnsi"/>
          <w:lang w:val="en-US"/>
        </w:rPr>
        <w:tab/>
      </w:r>
      <w:r w:rsidR="00CF3952" w:rsidRPr="0059348E">
        <w:rPr>
          <w:rFonts w:cstheme="minorHAnsi"/>
          <w:lang w:val="en-US"/>
        </w:rPr>
        <w:t>------------------------------</w:t>
      </w:r>
    </w:p>
    <w:p w14:paraId="049E9D26" w14:textId="02BD88A2" w:rsidR="0079078B" w:rsidRPr="0059348E" w:rsidRDefault="0079078B" w:rsidP="00EB6D30">
      <w:pPr>
        <w:spacing w:before="120" w:after="0"/>
        <w:ind w:left="720"/>
        <w:rPr>
          <w:rFonts w:cstheme="minorHAnsi"/>
          <w:lang w:val="en-US"/>
        </w:rPr>
      </w:pPr>
      <w:r w:rsidRPr="0059348E">
        <w:rPr>
          <w:rFonts w:cstheme="minorHAnsi"/>
          <w:b/>
          <w:lang w:val="en-US"/>
        </w:rPr>
        <w:t>Project Coordinator</w:t>
      </w:r>
      <w:r w:rsidRPr="0059348E">
        <w:rPr>
          <w:rFonts w:cstheme="minorHAnsi"/>
          <w:lang w:val="en-US"/>
        </w:rPr>
        <w:tab/>
      </w:r>
      <w:r w:rsidRPr="0059348E">
        <w:rPr>
          <w:rFonts w:cstheme="minorHAnsi"/>
          <w:lang w:val="en-US"/>
        </w:rPr>
        <w:tab/>
      </w:r>
      <w:r w:rsidR="00CF3952" w:rsidRPr="0059348E">
        <w:rPr>
          <w:rFonts w:cstheme="minorHAnsi"/>
          <w:lang w:val="en-US"/>
        </w:rPr>
        <w:tab/>
      </w:r>
      <w:r w:rsidRPr="0059348E">
        <w:rPr>
          <w:rFonts w:cstheme="minorHAnsi"/>
          <w:lang w:val="en-US"/>
        </w:rPr>
        <w:t xml:space="preserve">Patrick </w:t>
      </w:r>
      <w:proofErr w:type="spellStart"/>
      <w:r w:rsidRPr="0059348E">
        <w:rPr>
          <w:rFonts w:cstheme="minorHAnsi"/>
          <w:lang w:val="en-US"/>
        </w:rPr>
        <w:t>Pype</w:t>
      </w:r>
      <w:proofErr w:type="spellEnd"/>
      <w:r w:rsidRPr="0059348E">
        <w:rPr>
          <w:rFonts w:cstheme="minorHAnsi"/>
          <w:lang w:val="en-US"/>
        </w:rPr>
        <w:t>, NXP Semiconductors, patrick.pype@nxp.com</w:t>
      </w:r>
    </w:p>
    <w:p w14:paraId="049E9D28" w14:textId="7ECB19FB" w:rsidR="00DC1FAC" w:rsidRPr="0059348E" w:rsidRDefault="00DC1FAC" w:rsidP="00EB6D30">
      <w:pPr>
        <w:spacing w:before="120" w:after="0"/>
        <w:ind w:left="720"/>
        <w:rPr>
          <w:rFonts w:cstheme="minorHAnsi"/>
          <w:lang w:val="en-US"/>
        </w:rPr>
      </w:pPr>
      <w:r w:rsidRPr="0059348E">
        <w:rPr>
          <w:rFonts w:cstheme="minorHAnsi"/>
          <w:b/>
          <w:lang w:val="en-US"/>
        </w:rPr>
        <w:t>Project Website</w:t>
      </w:r>
      <w:r w:rsidRPr="0059348E">
        <w:rPr>
          <w:rFonts w:cstheme="minorHAnsi"/>
          <w:lang w:val="en-US"/>
        </w:rPr>
        <w:tab/>
      </w:r>
      <w:r w:rsidRPr="0059348E">
        <w:rPr>
          <w:rFonts w:cstheme="minorHAnsi"/>
          <w:lang w:val="en-US"/>
        </w:rPr>
        <w:tab/>
      </w:r>
      <w:r w:rsidRPr="0059348E">
        <w:rPr>
          <w:rFonts w:cstheme="minorHAnsi"/>
          <w:lang w:val="en-US"/>
        </w:rPr>
        <w:tab/>
      </w:r>
      <w:r w:rsidR="000F7B8A" w:rsidRPr="0059348E">
        <w:rPr>
          <w:rFonts w:cstheme="minorHAnsi"/>
          <w:lang w:val="en-US"/>
        </w:rPr>
        <w:t>www.tristan-project.eu</w:t>
      </w:r>
    </w:p>
    <w:p w14:paraId="049E9D2A" w14:textId="63686254" w:rsidR="00CF3952" w:rsidRPr="0059348E" w:rsidRDefault="0079078B" w:rsidP="00EB6D30">
      <w:pPr>
        <w:spacing w:before="120" w:after="0"/>
        <w:ind w:left="720"/>
        <w:rPr>
          <w:rFonts w:cstheme="minorHAnsi"/>
          <w:lang w:val="en-US"/>
        </w:rPr>
      </w:pPr>
      <w:r w:rsidRPr="0059348E">
        <w:rPr>
          <w:rFonts w:cstheme="minorHAnsi"/>
          <w:b/>
          <w:lang w:val="en-US"/>
        </w:rPr>
        <w:t>JU Grant Agreement Number</w:t>
      </w:r>
      <w:r w:rsidRPr="0059348E">
        <w:rPr>
          <w:rFonts w:cstheme="minorHAnsi"/>
          <w:b/>
          <w:lang w:val="en-US"/>
        </w:rPr>
        <w:tab/>
      </w:r>
      <w:r w:rsidR="00070375" w:rsidRPr="0059348E">
        <w:rPr>
          <w:rFonts w:cstheme="minorHAnsi"/>
          <w:b/>
          <w:lang w:val="en-US"/>
        </w:rPr>
        <w:tab/>
      </w:r>
      <w:r w:rsidR="000F7B8A" w:rsidRPr="0059348E">
        <w:rPr>
          <w:rFonts w:cstheme="minorHAnsi"/>
          <w:lang w:val="en-US"/>
        </w:rPr>
        <w:t>101095947</w:t>
      </w:r>
    </w:p>
    <w:p w14:paraId="369111A0" w14:textId="77777777" w:rsidR="00EB6D30" w:rsidRPr="0059348E" w:rsidRDefault="00EB6D30" w:rsidP="00EB6D30">
      <w:pPr>
        <w:spacing w:before="120" w:after="0"/>
        <w:ind w:left="720"/>
        <w:rPr>
          <w:rFonts w:cstheme="minorHAnsi"/>
          <w:b/>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513"/>
      </w:tblGrid>
      <w:tr w:rsidR="005B5487" w:rsidRPr="0059348E" w14:paraId="16E50286" w14:textId="77777777" w:rsidTr="00EB6D30">
        <w:tc>
          <w:tcPr>
            <w:tcW w:w="2943" w:type="dxa"/>
          </w:tcPr>
          <w:p w14:paraId="5BFCE9B0" w14:textId="5912FF5F" w:rsidR="005B5487" w:rsidRPr="0059348E" w:rsidRDefault="005B5487" w:rsidP="00EB6D30">
            <w:pPr>
              <w:spacing w:before="120"/>
              <w:jc w:val="center"/>
              <w:rPr>
                <w:lang w:val="en-US"/>
              </w:rPr>
            </w:pPr>
            <w:r w:rsidRPr="0059348E">
              <w:rPr>
                <w:noProof/>
                <w:lang w:val="en-US"/>
              </w:rPr>
              <w:drawing>
                <wp:inline distT="0" distB="0" distL="0" distR="0" wp14:anchorId="71126F86" wp14:editId="53E025B2">
                  <wp:extent cx="1638300" cy="771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pic:spPr>
                      </pic:pic>
                    </a:graphicData>
                  </a:graphic>
                </wp:inline>
              </w:drawing>
            </w:r>
          </w:p>
        </w:tc>
        <w:tc>
          <w:tcPr>
            <w:tcW w:w="7513" w:type="dxa"/>
            <w:vAlign w:val="center"/>
          </w:tcPr>
          <w:p w14:paraId="109DF5A2" w14:textId="7BB8D095" w:rsidR="005B5487" w:rsidRPr="0059348E" w:rsidRDefault="005B5487" w:rsidP="00EB6D30">
            <w:pPr>
              <w:spacing w:before="120"/>
              <w:rPr>
                <w:lang w:val="en-US"/>
              </w:rPr>
            </w:pPr>
            <w:r w:rsidRPr="0059348E">
              <w:rPr>
                <w:sz w:val="16"/>
                <w:szCs w:val="16"/>
                <w:lang w:val="en-US"/>
              </w:rPr>
              <w:t xml:space="preserve">TRISTAN has received funding from the Key Digital Technologies Joint Undertaking (KDT JU) under grant agreement nr. 101095947. The KDT JU receives support from the European Union’s Horizon Europe’s research and innovation </w:t>
            </w:r>
            <w:proofErr w:type="spellStart"/>
            <w:r w:rsidRPr="0059348E">
              <w:rPr>
                <w:sz w:val="16"/>
                <w:szCs w:val="16"/>
                <w:lang w:val="en-US"/>
              </w:rPr>
              <w:t>programme</w:t>
            </w:r>
            <w:proofErr w:type="spellEnd"/>
            <w:r w:rsidRPr="0059348E">
              <w:rPr>
                <w:sz w:val="16"/>
                <w:szCs w:val="16"/>
                <w:lang w:val="en-US"/>
              </w:rPr>
              <w:t xml:space="preserve"> and Austria, Belgium, Bulgaria, Croatia, Cyprus, Czechia, Germany, Denmark, Estonia, Greece, Spain, Finland, France, Hungary, Ireland, Israel, Iceland, Italy, Lithuania, Luxembourg, Latvia, Malta, Netherlands, Norway, Poland, Portugal, Romania, Sweden, Slovenia, Slovakia, Turkey</w:t>
            </w:r>
          </w:p>
        </w:tc>
      </w:tr>
    </w:tbl>
    <w:p w14:paraId="27C09A3B" w14:textId="77777777" w:rsidR="00C6003A" w:rsidRPr="0059348E" w:rsidRDefault="00C6003A" w:rsidP="00A50C8B">
      <w:pPr>
        <w:spacing w:after="0"/>
        <w:rPr>
          <w:rFonts w:asciiTheme="majorHAnsi" w:hAnsiTheme="majorHAnsi" w:cstheme="majorHAnsi"/>
          <w:b/>
          <w:sz w:val="28"/>
          <w:szCs w:val="28"/>
          <w:lang w:val="en-US"/>
        </w:rPr>
      </w:pPr>
    </w:p>
    <w:p w14:paraId="049E9DA5" w14:textId="4BDB88DC" w:rsidR="00CF3952" w:rsidRPr="0059348E" w:rsidRDefault="000A2E08" w:rsidP="0026009C">
      <w:pPr>
        <w:pStyle w:val="TRISTAN-Prelude"/>
        <w:rPr>
          <w:lang w:val="en-US"/>
        </w:rPr>
      </w:pPr>
      <w:r w:rsidRPr="0059348E">
        <w:rPr>
          <w:lang w:val="en-US"/>
        </w:rPr>
        <w:t>Table of Contents</w:t>
      </w:r>
    </w:p>
    <w:p w14:paraId="4EDBEA89" w14:textId="3A64E180" w:rsidR="00A60BA8" w:rsidRDefault="00E201CC">
      <w:pPr>
        <w:pStyle w:val="TOC1"/>
        <w:rPr>
          <w:rFonts w:eastAsiaTheme="minorEastAsia" w:cstheme="minorBidi"/>
          <w:b w:val="0"/>
          <w:bCs w:val="0"/>
          <w:caps w:val="0"/>
          <w:noProof/>
          <w:sz w:val="22"/>
          <w:szCs w:val="22"/>
          <w:lang w:eastAsia="zh-CN"/>
        </w:rPr>
      </w:pPr>
      <w:r w:rsidRPr="0059348E">
        <w:rPr>
          <w:lang w:val="en-US"/>
        </w:rPr>
        <w:fldChar w:fldCharType="begin"/>
      </w:r>
      <w:r w:rsidRPr="0059348E">
        <w:rPr>
          <w:lang w:val="en-US"/>
        </w:rPr>
        <w:instrText xml:space="preserve"> TOC \t "Heading 1,1,TRISTAN - Heading 2,2,TRISTAN - Heading 3,3" </w:instrText>
      </w:r>
      <w:r w:rsidRPr="0059348E">
        <w:rPr>
          <w:lang w:val="en-US"/>
        </w:rPr>
        <w:fldChar w:fldCharType="separate"/>
      </w:r>
      <w:r w:rsidR="00A60BA8" w:rsidRPr="00100679">
        <w:rPr>
          <w:noProof/>
          <w:lang w:val="en-US"/>
        </w:rPr>
        <w:t>1.</w:t>
      </w:r>
      <w:r w:rsidR="00A60BA8">
        <w:rPr>
          <w:rFonts w:eastAsiaTheme="minorEastAsia" w:cstheme="minorBidi"/>
          <w:b w:val="0"/>
          <w:bCs w:val="0"/>
          <w:caps w:val="0"/>
          <w:noProof/>
          <w:sz w:val="22"/>
          <w:szCs w:val="22"/>
          <w:lang w:eastAsia="zh-CN"/>
        </w:rPr>
        <w:tab/>
      </w:r>
      <w:r w:rsidR="00A60BA8" w:rsidRPr="00100679">
        <w:rPr>
          <w:noProof/>
          <w:lang w:val="en-US"/>
        </w:rPr>
        <w:t>Introduction</w:t>
      </w:r>
      <w:r w:rsidR="00A60BA8">
        <w:rPr>
          <w:noProof/>
        </w:rPr>
        <w:tab/>
      </w:r>
      <w:r w:rsidR="00A60BA8">
        <w:rPr>
          <w:noProof/>
        </w:rPr>
        <w:fldChar w:fldCharType="begin"/>
      </w:r>
      <w:r w:rsidR="00A60BA8">
        <w:rPr>
          <w:noProof/>
        </w:rPr>
        <w:instrText xml:space="preserve"> PAGEREF _Toc147754156 \h </w:instrText>
      </w:r>
      <w:r w:rsidR="00A60BA8">
        <w:rPr>
          <w:noProof/>
        </w:rPr>
      </w:r>
      <w:r w:rsidR="00A60BA8">
        <w:rPr>
          <w:noProof/>
        </w:rPr>
        <w:fldChar w:fldCharType="separate"/>
      </w:r>
      <w:r w:rsidR="00A60BA8">
        <w:rPr>
          <w:noProof/>
        </w:rPr>
        <w:t>3</w:t>
      </w:r>
      <w:r w:rsidR="00A60BA8">
        <w:rPr>
          <w:noProof/>
        </w:rPr>
        <w:fldChar w:fldCharType="end"/>
      </w:r>
    </w:p>
    <w:p w14:paraId="65C15EA9" w14:textId="1ACCB92F" w:rsidR="00A60BA8" w:rsidRDefault="00A60BA8">
      <w:pPr>
        <w:pStyle w:val="TOC2"/>
        <w:rPr>
          <w:rFonts w:eastAsiaTheme="minorEastAsia" w:cstheme="minorBidi"/>
          <w:smallCaps w:val="0"/>
          <w:noProof/>
          <w:sz w:val="22"/>
          <w:szCs w:val="22"/>
          <w:lang w:eastAsia="zh-CN"/>
        </w:rPr>
      </w:pPr>
      <w:r w:rsidRPr="00100679">
        <w:rPr>
          <w:noProof/>
          <w:lang w:val="en-US"/>
        </w:rPr>
        <w:t>1.1.</w:t>
      </w:r>
      <w:r>
        <w:rPr>
          <w:rFonts w:eastAsiaTheme="minorEastAsia" w:cstheme="minorBidi"/>
          <w:smallCaps w:val="0"/>
          <w:noProof/>
          <w:sz w:val="22"/>
          <w:szCs w:val="22"/>
          <w:lang w:eastAsia="zh-CN"/>
        </w:rPr>
        <w:tab/>
      </w:r>
      <w:r w:rsidRPr="00100679">
        <w:rPr>
          <w:noProof/>
          <w:lang w:val="en-US"/>
        </w:rPr>
        <w:t>General Information</w:t>
      </w:r>
      <w:r>
        <w:rPr>
          <w:noProof/>
        </w:rPr>
        <w:tab/>
      </w:r>
      <w:r>
        <w:rPr>
          <w:noProof/>
        </w:rPr>
        <w:fldChar w:fldCharType="begin"/>
      </w:r>
      <w:r>
        <w:rPr>
          <w:noProof/>
        </w:rPr>
        <w:instrText xml:space="preserve"> PAGEREF _Toc147754157 \h </w:instrText>
      </w:r>
      <w:r>
        <w:rPr>
          <w:noProof/>
        </w:rPr>
      </w:r>
      <w:r>
        <w:rPr>
          <w:noProof/>
        </w:rPr>
        <w:fldChar w:fldCharType="separate"/>
      </w:r>
      <w:r>
        <w:rPr>
          <w:noProof/>
        </w:rPr>
        <w:t>3</w:t>
      </w:r>
      <w:r>
        <w:rPr>
          <w:noProof/>
        </w:rPr>
        <w:fldChar w:fldCharType="end"/>
      </w:r>
    </w:p>
    <w:p w14:paraId="465971E1" w14:textId="51EF8A8C" w:rsidR="00A60BA8" w:rsidRDefault="00A60BA8">
      <w:pPr>
        <w:pStyle w:val="TOC2"/>
        <w:rPr>
          <w:rFonts w:eastAsiaTheme="minorEastAsia" w:cstheme="minorBidi"/>
          <w:smallCaps w:val="0"/>
          <w:noProof/>
          <w:sz w:val="22"/>
          <w:szCs w:val="22"/>
          <w:lang w:eastAsia="zh-CN"/>
        </w:rPr>
      </w:pPr>
      <w:r w:rsidRPr="00100679">
        <w:rPr>
          <w:noProof/>
          <w:lang w:val="en-US"/>
        </w:rPr>
        <w:t>1.2.</w:t>
      </w:r>
      <w:r>
        <w:rPr>
          <w:rFonts w:eastAsiaTheme="minorEastAsia" w:cstheme="minorBidi"/>
          <w:smallCaps w:val="0"/>
          <w:noProof/>
          <w:sz w:val="22"/>
          <w:szCs w:val="22"/>
          <w:lang w:eastAsia="zh-CN"/>
        </w:rPr>
        <w:tab/>
      </w:r>
      <w:r w:rsidRPr="00100679">
        <w:rPr>
          <w:noProof/>
          <w:lang w:val="en-US"/>
        </w:rPr>
        <w:t>Purpose and Scope</w:t>
      </w:r>
      <w:r>
        <w:rPr>
          <w:noProof/>
        </w:rPr>
        <w:tab/>
      </w:r>
      <w:r>
        <w:rPr>
          <w:noProof/>
        </w:rPr>
        <w:fldChar w:fldCharType="begin"/>
      </w:r>
      <w:r>
        <w:rPr>
          <w:noProof/>
        </w:rPr>
        <w:instrText xml:space="preserve"> PAGEREF _Toc147754158 \h </w:instrText>
      </w:r>
      <w:r>
        <w:rPr>
          <w:noProof/>
        </w:rPr>
      </w:r>
      <w:r>
        <w:rPr>
          <w:noProof/>
        </w:rPr>
        <w:fldChar w:fldCharType="separate"/>
      </w:r>
      <w:r>
        <w:rPr>
          <w:noProof/>
        </w:rPr>
        <w:t>4</w:t>
      </w:r>
      <w:r>
        <w:rPr>
          <w:noProof/>
        </w:rPr>
        <w:fldChar w:fldCharType="end"/>
      </w:r>
    </w:p>
    <w:p w14:paraId="7072A192" w14:textId="47524824" w:rsidR="00A60BA8" w:rsidRDefault="00A60BA8">
      <w:pPr>
        <w:pStyle w:val="TOC2"/>
        <w:rPr>
          <w:rFonts w:eastAsiaTheme="minorEastAsia" w:cstheme="minorBidi"/>
          <w:smallCaps w:val="0"/>
          <w:noProof/>
          <w:sz w:val="22"/>
          <w:szCs w:val="22"/>
          <w:lang w:eastAsia="zh-CN"/>
        </w:rPr>
      </w:pPr>
      <w:r w:rsidRPr="00100679">
        <w:rPr>
          <w:noProof/>
          <w:lang w:val="en-US"/>
        </w:rPr>
        <w:t>1.3.</w:t>
      </w:r>
      <w:r>
        <w:rPr>
          <w:rFonts w:eastAsiaTheme="minorEastAsia" w:cstheme="minorBidi"/>
          <w:smallCaps w:val="0"/>
          <w:noProof/>
          <w:sz w:val="22"/>
          <w:szCs w:val="22"/>
          <w:lang w:eastAsia="zh-CN"/>
        </w:rPr>
        <w:tab/>
      </w:r>
      <w:r w:rsidRPr="00100679">
        <w:rPr>
          <w:noProof/>
          <w:lang w:val="en-US"/>
        </w:rPr>
        <w:t>Acronyms and Definitions</w:t>
      </w:r>
      <w:r>
        <w:rPr>
          <w:noProof/>
        </w:rPr>
        <w:tab/>
      </w:r>
      <w:r>
        <w:rPr>
          <w:noProof/>
        </w:rPr>
        <w:fldChar w:fldCharType="begin"/>
      </w:r>
      <w:r>
        <w:rPr>
          <w:noProof/>
        </w:rPr>
        <w:instrText xml:space="preserve"> PAGEREF _Toc147754159 \h </w:instrText>
      </w:r>
      <w:r>
        <w:rPr>
          <w:noProof/>
        </w:rPr>
      </w:r>
      <w:r>
        <w:rPr>
          <w:noProof/>
        </w:rPr>
        <w:fldChar w:fldCharType="separate"/>
      </w:r>
      <w:r>
        <w:rPr>
          <w:noProof/>
        </w:rPr>
        <w:t>4</w:t>
      </w:r>
      <w:r>
        <w:rPr>
          <w:noProof/>
        </w:rPr>
        <w:fldChar w:fldCharType="end"/>
      </w:r>
    </w:p>
    <w:p w14:paraId="78AD6043" w14:textId="409C5DED" w:rsidR="00A60BA8" w:rsidRDefault="00A60BA8">
      <w:pPr>
        <w:pStyle w:val="TOC2"/>
        <w:rPr>
          <w:rFonts w:eastAsiaTheme="minorEastAsia" w:cstheme="minorBidi"/>
          <w:smallCaps w:val="0"/>
          <w:noProof/>
          <w:sz w:val="22"/>
          <w:szCs w:val="22"/>
          <w:lang w:eastAsia="zh-CN"/>
        </w:rPr>
      </w:pPr>
      <w:r w:rsidRPr="00100679">
        <w:rPr>
          <w:noProof/>
          <w:lang w:val="en-US"/>
        </w:rPr>
        <w:t>1.4.</w:t>
      </w:r>
      <w:r>
        <w:rPr>
          <w:rFonts w:eastAsiaTheme="minorEastAsia" w:cstheme="minorBidi"/>
          <w:smallCaps w:val="0"/>
          <w:noProof/>
          <w:sz w:val="22"/>
          <w:szCs w:val="22"/>
          <w:lang w:eastAsia="zh-CN"/>
        </w:rPr>
        <w:tab/>
      </w:r>
      <w:r w:rsidRPr="00100679">
        <w:rPr>
          <w:noProof/>
          <w:lang w:val="en-US"/>
        </w:rPr>
        <w:t>Document History</w:t>
      </w:r>
      <w:r>
        <w:rPr>
          <w:noProof/>
        </w:rPr>
        <w:tab/>
      </w:r>
      <w:r>
        <w:rPr>
          <w:noProof/>
        </w:rPr>
        <w:fldChar w:fldCharType="begin"/>
      </w:r>
      <w:r>
        <w:rPr>
          <w:noProof/>
        </w:rPr>
        <w:instrText xml:space="preserve"> PAGEREF _Toc147754160 \h </w:instrText>
      </w:r>
      <w:r>
        <w:rPr>
          <w:noProof/>
        </w:rPr>
      </w:r>
      <w:r>
        <w:rPr>
          <w:noProof/>
        </w:rPr>
        <w:fldChar w:fldCharType="separate"/>
      </w:r>
      <w:r>
        <w:rPr>
          <w:noProof/>
        </w:rPr>
        <w:t>5</w:t>
      </w:r>
      <w:r>
        <w:rPr>
          <w:noProof/>
        </w:rPr>
        <w:fldChar w:fldCharType="end"/>
      </w:r>
    </w:p>
    <w:p w14:paraId="2E52DEDB" w14:textId="450653FF" w:rsidR="00A60BA8" w:rsidRDefault="00A60BA8">
      <w:pPr>
        <w:pStyle w:val="TOC1"/>
        <w:rPr>
          <w:rFonts w:eastAsiaTheme="minorEastAsia" w:cstheme="minorBidi"/>
          <w:b w:val="0"/>
          <w:bCs w:val="0"/>
          <w:caps w:val="0"/>
          <w:noProof/>
          <w:sz w:val="22"/>
          <w:szCs w:val="22"/>
          <w:lang w:eastAsia="zh-CN"/>
        </w:rPr>
      </w:pPr>
      <w:r w:rsidRPr="00100679">
        <w:rPr>
          <w:noProof/>
          <w:lang w:val="en-US"/>
        </w:rPr>
        <w:t>2.</w:t>
      </w:r>
      <w:r>
        <w:rPr>
          <w:rFonts w:eastAsiaTheme="minorEastAsia" w:cstheme="minorBidi"/>
          <w:b w:val="0"/>
          <w:bCs w:val="0"/>
          <w:caps w:val="0"/>
          <w:noProof/>
          <w:sz w:val="22"/>
          <w:szCs w:val="22"/>
          <w:lang w:eastAsia="zh-CN"/>
        </w:rPr>
        <w:tab/>
      </w:r>
      <w:r w:rsidRPr="00100679">
        <w:rPr>
          <w:noProof/>
          <w:lang w:val="en-US"/>
        </w:rPr>
        <w:t>Architecture</w:t>
      </w:r>
      <w:r>
        <w:rPr>
          <w:noProof/>
        </w:rPr>
        <w:tab/>
      </w:r>
      <w:r>
        <w:rPr>
          <w:noProof/>
        </w:rPr>
        <w:fldChar w:fldCharType="begin"/>
      </w:r>
      <w:r>
        <w:rPr>
          <w:noProof/>
        </w:rPr>
        <w:instrText xml:space="preserve"> PAGEREF _Toc147754161 \h </w:instrText>
      </w:r>
      <w:r>
        <w:rPr>
          <w:noProof/>
        </w:rPr>
      </w:r>
      <w:r>
        <w:rPr>
          <w:noProof/>
        </w:rPr>
        <w:fldChar w:fldCharType="separate"/>
      </w:r>
      <w:r>
        <w:rPr>
          <w:noProof/>
        </w:rPr>
        <w:t>6</w:t>
      </w:r>
      <w:r>
        <w:rPr>
          <w:noProof/>
        </w:rPr>
        <w:fldChar w:fldCharType="end"/>
      </w:r>
    </w:p>
    <w:p w14:paraId="3C3C3C6B" w14:textId="34BDF00C" w:rsidR="00A60BA8" w:rsidRDefault="00A60BA8">
      <w:pPr>
        <w:pStyle w:val="TOC2"/>
        <w:rPr>
          <w:rFonts w:eastAsiaTheme="minorEastAsia" w:cstheme="minorBidi"/>
          <w:smallCaps w:val="0"/>
          <w:noProof/>
          <w:sz w:val="22"/>
          <w:szCs w:val="22"/>
          <w:lang w:eastAsia="zh-CN"/>
        </w:rPr>
      </w:pPr>
      <w:r w:rsidRPr="00100679">
        <w:rPr>
          <w:noProof/>
          <w:lang w:val="en-US"/>
        </w:rPr>
        <w:t>2.1.</w:t>
      </w:r>
      <w:r>
        <w:rPr>
          <w:rFonts w:eastAsiaTheme="minorEastAsia" w:cstheme="minorBidi"/>
          <w:smallCaps w:val="0"/>
          <w:noProof/>
          <w:sz w:val="22"/>
          <w:szCs w:val="22"/>
          <w:lang w:eastAsia="zh-CN"/>
        </w:rPr>
        <w:tab/>
      </w:r>
      <w:r w:rsidRPr="00100679">
        <w:rPr>
          <w:noProof/>
          <w:lang w:val="en-US"/>
        </w:rPr>
        <w:t>Place in the System</w:t>
      </w:r>
      <w:r>
        <w:rPr>
          <w:noProof/>
        </w:rPr>
        <w:tab/>
      </w:r>
      <w:r>
        <w:rPr>
          <w:noProof/>
        </w:rPr>
        <w:fldChar w:fldCharType="begin"/>
      </w:r>
      <w:r>
        <w:rPr>
          <w:noProof/>
        </w:rPr>
        <w:instrText xml:space="preserve"> PAGEREF _Toc147754162 \h </w:instrText>
      </w:r>
      <w:r>
        <w:rPr>
          <w:noProof/>
        </w:rPr>
      </w:r>
      <w:r>
        <w:rPr>
          <w:noProof/>
        </w:rPr>
        <w:fldChar w:fldCharType="separate"/>
      </w:r>
      <w:r>
        <w:rPr>
          <w:noProof/>
        </w:rPr>
        <w:t>6</w:t>
      </w:r>
      <w:r>
        <w:rPr>
          <w:noProof/>
        </w:rPr>
        <w:fldChar w:fldCharType="end"/>
      </w:r>
    </w:p>
    <w:p w14:paraId="6DE6ABEF" w14:textId="27A1A0D1" w:rsidR="00A60BA8" w:rsidRPr="00C9749B" w:rsidRDefault="00A60BA8">
      <w:pPr>
        <w:pStyle w:val="TOC2"/>
        <w:rPr>
          <w:rFonts w:eastAsiaTheme="minorEastAsia" w:cstheme="minorBidi"/>
          <w:smallCaps w:val="0"/>
          <w:noProof/>
          <w:sz w:val="22"/>
          <w:szCs w:val="22"/>
          <w:lang w:val="en-US" w:eastAsia="zh-CN"/>
        </w:rPr>
      </w:pPr>
      <w:r w:rsidRPr="00C9749B">
        <w:rPr>
          <w:noProof/>
          <w:lang w:val="en-US"/>
        </w:rPr>
        <w:t>2.2.</w:t>
      </w:r>
      <w:r w:rsidRPr="00C9749B">
        <w:rPr>
          <w:rFonts w:eastAsiaTheme="minorEastAsia" w:cstheme="minorBidi"/>
          <w:smallCaps w:val="0"/>
          <w:noProof/>
          <w:sz w:val="22"/>
          <w:szCs w:val="22"/>
          <w:lang w:val="en-US" w:eastAsia="zh-CN"/>
        </w:rPr>
        <w:tab/>
      </w:r>
      <w:r w:rsidRPr="00C9749B">
        <w:rPr>
          <w:noProof/>
          <w:lang w:val="en-US"/>
        </w:rPr>
        <w:t>Block Diagram</w:t>
      </w:r>
      <w:r w:rsidRPr="00C9749B">
        <w:rPr>
          <w:noProof/>
          <w:lang w:val="en-US"/>
        </w:rPr>
        <w:tab/>
      </w:r>
      <w:r>
        <w:rPr>
          <w:noProof/>
        </w:rPr>
        <w:fldChar w:fldCharType="begin"/>
      </w:r>
      <w:r w:rsidRPr="00C9749B">
        <w:rPr>
          <w:noProof/>
          <w:lang w:val="en-US"/>
        </w:rPr>
        <w:instrText xml:space="preserve"> PAGEREF _Toc147754163 \h </w:instrText>
      </w:r>
      <w:r>
        <w:rPr>
          <w:noProof/>
        </w:rPr>
      </w:r>
      <w:r>
        <w:rPr>
          <w:noProof/>
        </w:rPr>
        <w:fldChar w:fldCharType="separate"/>
      </w:r>
      <w:r w:rsidRPr="00C9749B">
        <w:rPr>
          <w:noProof/>
          <w:lang w:val="en-US"/>
        </w:rPr>
        <w:t>7</w:t>
      </w:r>
      <w:r>
        <w:rPr>
          <w:noProof/>
        </w:rPr>
        <w:fldChar w:fldCharType="end"/>
      </w:r>
    </w:p>
    <w:p w14:paraId="455EF293" w14:textId="2CEB6B50" w:rsidR="00A60BA8" w:rsidRPr="00C9749B" w:rsidRDefault="00A60BA8">
      <w:pPr>
        <w:pStyle w:val="TOC3"/>
        <w:rPr>
          <w:rFonts w:eastAsiaTheme="minorEastAsia" w:cstheme="minorBidi"/>
          <w:i w:val="0"/>
          <w:iCs w:val="0"/>
          <w:noProof/>
          <w:sz w:val="22"/>
          <w:szCs w:val="22"/>
          <w:lang w:val="en-US" w:eastAsia="zh-CN"/>
        </w:rPr>
      </w:pPr>
      <w:r w:rsidRPr="00C9749B">
        <w:rPr>
          <w:noProof/>
          <w:lang w:val="en-US"/>
        </w:rPr>
        <w:t>2.2.1.</w:t>
      </w:r>
      <w:r w:rsidRPr="00C9749B">
        <w:rPr>
          <w:rFonts w:eastAsiaTheme="minorEastAsia" w:cstheme="minorBidi"/>
          <w:i w:val="0"/>
          <w:iCs w:val="0"/>
          <w:noProof/>
          <w:sz w:val="22"/>
          <w:szCs w:val="22"/>
          <w:lang w:val="en-US" w:eastAsia="zh-CN"/>
        </w:rPr>
        <w:tab/>
      </w:r>
      <w:r w:rsidRPr="00C9749B">
        <w:rPr>
          <w:noProof/>
          <w:lang w:val="en-US"/>
        </w:rPr>
        <w:t>Hardware</w:t>
      </w:r>
      <w:r w:rsidRPr="00C9749B">
        <w:rPr>
          <w:noProof/>
          <w:lang w:val="en-US"/>
        </w:rPr>
        <w:tab/>
      </w:r>
      <w:r>
        <w:rPr>
          <w:noProof/>
        </w:rPr>
        <w:fldChar w:fldCharType="begin"/>
      </w:r>
      <w:r w:rsidRPr="00C9749B">
        <w:rPr>
          <w:noProof/>
          <w:lang w:val="en-US"/>
        </w:rPr>
        <w:instrText xml:space="preserve"> PAGEREF _Toc147754164 \h </w:instrText>
      </w:r>
      <w:r>
        <w:rPr>
          <w:noProof/>
        </w:rPr>
      </w:r>
      <w:r>
        <w:rPr>
          <w:noProof/>
        </w:rPr>
        <w:fldChar w:fldCharType="separate"/>
      </w:r>
      <w:r w:rsidRPr="00C9749B">
        <w:rPr>
          <w:noProof/>
          <w:lang w:val="en-US"/>
        </w:rPr>
        <w:t>7</w:t>
      </w:r>
      <w:r>
        <w:rPr>
          <w:noProof/>
        </w:rPr>
        <w:fldChar w:fldCharType="end"/>
      </w:r>
    </w:p>
    <w:p w14:paraId="668CC9E4" w14:textId="347D0070" w:rsidR="00A60BA8" w:rsidRPr="00C9749B" w:rsidRDefault="00A60BA8">
      <w:pPr>
        <w:pStyle w:val="TOC3"/>
        <w:rPr>
          <w:rFonts w:eastAsiaTheme="minorEastAsia" w:cstheme="minorBidi"/>
          <w:i w:val="0"/>
          <w:iCs w:val="0"/>
          <w:noProof/>
          <w:sz w:val="22"/>
          <w:szCs w:val="22"/>
          <w:lang w:val="en-US" w:eastAsia="zh-CN"/>
        </w:rPr>
      </w:pPr>
      <w:r w:rsidRPr="00C9749B">
        <w:rPr>
          <w:noProof/>
          <w:lang w:val="en-US"/>
        </w:rPr>
        <w:t>2.2.2.</w:t>
      </w:r>
      <w:r w:rsidRPr="00C9749B">
        <w:rPr>
          <w:rFonts w:eastAsiaTheme="minorEastAsia" w:cstheme="minorBidi"/>
          <w:i w:val="0"/>
          <w:iCs w:val="0"/>
          <w:noProof/>
          <w:sz w:val="22"/>
          <w:szCs w:val="22"/>
          <w:lang w:val="en-US" w:eastAsia="zh-CN"/>
        </w:rPr>
        <w:tab/>
      </w:r>
      <w:r w:rsidRPr="00C9749B">
        <w:rPr>
          <w:noProof/>
          <w:lang w:val="en-US"/>
        </w:rPr>
        <w:t>Software</w:t>
      </w:r>
      <w:r w:rsidRPr="00C9749B">
        <w:rPr>
          <w:noProof/>
          <w:lang w:val="en-US"/>
        </w:rPr>
        <w:tab/>
      </w:r>
      <w:r>
        <w:rPr>
          <w:noProof/>
        </w:rPr>
        <w:fldChar w:fldCharType="begin"/>
      </w:r>
      <w:r w:rsidRPr="00C9749B">
        <w:rPr>
          <w:noProof/>
          <w:lang w:val="en-US"/>
        </w:rPr>
        <w:instrText xml:space="preserve"> PAGEREF _Toc147754165 \h </w:instrText>
      </w:r>
      <w:r>
        <w:rPr>
          <w:noProof/>
        </w:rPr>
      </w:r>
      <w:r>
        <w:rPr>
          <w:noProof/>
        </w:rPr>
        <w:fldChar w:fldCharType="separate"/>
      </w:r>
      <w:r w:rsidRPr="00C9749B">
        <w:rPr>
          <w:noProof/>
          <w:lang w:val="en-US"/>
        </w:rPr>
        <w:t>12</w:t>
      </w:r>
      <w:r>
        <w:rPr>
          <w:noProof/>
        </w:rPr>
        <w:fldChar w:fldCharType="end"/>
      </w:r>
    </w:p>
    <w:p w14:paraId="422A1D86" w14:textId="0DE37DD5" w:rsidR="00A60BA8" w:rsidRPr="00C9749B" w:rsidRDefault="00A60BA8">
      <w:pPr>
        <w:pStyle w:val="TOC2"/>
        <w:rPr>
          <w:rFonts w:eastAsiaTheme="minorEastAsia" w:cstheme="minorBidi"/>
          <w:smallCaps w:val="0"/>
          <w:noProof/>
          <w:sz w:val="22"/>
          <w:szCs w:val="22"/>
          <w:lang w:val="en-US" w:eastAsia="zh-CN"/>
        </w:rPr>
      </w:pPr>
      <w:r w:rsidRPr="00C9749B">
        <w:rPr>
          <w:noProof/>
          <w:lang w:val="en-US"/>
        </w:rPr>
        <w:t>2.3.</w:t>
      </w:r>
      <w:r w:rsidRPr="00C9749B">
        <w:rPr>
          <w:rFonts w:eastAsiaTheme="minorEastAsia" w:cstheme="minorBidi"/>
          <w:smallCaps w:val="0"/>
          <w:noProof/>
          <w:sz w:val="22"/>
          <w:szCs w:val="22"/>
          <w:lang w:val="en-US" w:eastAsia="zh-CN"/>
        </w:rPr>
        <w:tab/>
      </w:r>
      <w:r w:rsidRPr="00C9749B">
        <w:rPr>
          <w:noProof/>
          <w:lang w:val="en-US"/>
        </w:rPr>
        <w:t>Interfaces</w:t>
      </w:r>
      <w:r w:rsidRPr="00C9749B">
        <w:rPr>
          <w:noProof/>
          <w:lang w:val="en-US"/>
        </w:rPr>
        <w:tab/>
      </w:r>
      <w:r>
        <w:rPr>
          <w:noProof/>
        </w:rPr>
        <w:fldChar w:fldCharType="begin"/>
      </w:r>
      <w:r w:rsidRPr="00C9749B">
        <w:rPr>
          <w:noProof/>
          <w:lang w:val="en-US"/>
        </w:rPr>
        <w:instrText xml:space="preserve"> PAGEREF _Toc147754166 \h </w:instrText>
      </w:r>
      <w:r>
        <w:rPr>
          <w:noProof/>
        </w:rPr>
      </w:r>
      <w:r>
        <w:rPr>
          <w:noProof/>
        </w:rPr>
        <w:fldChar w:fldCharType="separate"/>
      </w:r>
      <w:r w:rsidRPr="00C9749B">
        <w:rPr>
          <w:noProof/>
          <w:lang w:val="en-US"/>
        </w:rPr>
        <w:t>15</w:t>
      </w:r>
      <w:r>
        <w:rPr>
          <w:noProof/>
        </w:rPr>
        <w:fldChar w:fldCharType="end"/>
      </w:r>
    </w:p>
    <w:p w14:paraId="64BB7485" w14:textId="2CA9F3B2" w:rsidR="00A60BA8" w:rsidRDefault="00A60BA8">
      <w:pPr>
        <w:pStyle w:val="TOC3"/>
        <w:rPr>
          <w:rFonts w:eastAsiaTheme="minorEastAsia" w:cstheme="minorBidi"/>
          <w:i w:val="0"/>
          <w:iCs w:val="0"/>
          <w:noProof/>
          <w:sz w:val="22"/>
          <w:szCs w:val="22"/>
          <w:lang w:eastAsia="zh-CN"/>
        </w:rPr>
      </w:pPr>
      <w:r w:rsidRPr="00100679">
        <w:rPr>
          <w:noProof/>
          <w:lang w:val="en-US"/>
        </w:rPr>
        <w:t>2.3.1.</w:t>
      </w:r>
      <w:r>
        <w:rPr>
          <w:rFonts w:eastAsiaTheme="minorEastAsia" w:cstheme="minorBidi"/>
          <w:i w:val="0"/>
          <w:iCs w:val="0"/>
          <w:noProof/>
          <w:sz w:val="22"/>
          <w:szCs w:val="22"/>
          <w:lang w:eastAsia="zh-CN"/>
        </w:rPr>
        <w:tab/>
      </w:r>
      <w:r w:rsidRPr="00100679">
        <w:rPr>
          <w:noProof/>
          <w:lang w:val="en-US"/>
        </w:rPr>
        <w:t>Instruction fetch interface / Load-store interface</w:t>
      </w:r>
      <w:r>
        <w:rPr>
          <w:noProof/>
        </w:rPr>
        <w:tab/>
      </w:r>
      <w:r>
        <w:rPr>
          <w:noProof/>
        </w:rPr>
        <w:fldChar w:fldCharType="begin"/>
      </w:r>
      <w:r>
        <w:rPr>
          <w:noProof/>
        </w:rPr>
        <w:instrText xml:space="preserve"> PAGEREF _Toc147754167 \h </w:instrText>
      </w:r>
      <w:r>
        <w:rPr>
          <w:noProof/>
        </w:rPr>
      </w:r>
      <w:r>
        <w:rPr>
          <w:noProof/>
        </w:rPr>
        <w:fldChar w:fldCharType="separate"/>
      </w:r>
      <w:r>
        <w:rPr>
          <w:noProof/>
        </w:rPr>
        <w:t>15</w:t>
      </w:r>
      <w:r>
        <w:rPr>
          <w:noProof/>
        </w:rPr>
        <w:fldChar w:fldCharType="end"/>
      </w:r>
    </w:p>
    <w:p w14:paraId="0672002A" w14:textId="1FA63EED" w:rsidR="00A60BA8" w:rsidRDefault="00A60BA8">
      <w:pPr>
        <w:pStyle w:val="TOC3"/>
        <w:rPr>
          <w:rFonts w:eastAsiaTheme="minorEastAsia" w:cstheme="minorBidi"/>
          <w:i w:val="0"/>
          <w:iCs w:val="0"/>
          <w:noProof/>
          <w:sz w:val="22"/>
          <w:szCs w:val="22"/>
          <w:lang w:eastAsia="zh-CN"/>
        </w:rPr>
      </w:pPr>
      <w:r w:rsidRPr="00100679">
        <w:rPr>
          <w:noProof/>
          <w:lang w:val="en-US"/>
        </w:rPr>
        <w:t>2.3.2.</w:t>
      </w:r>
      <w:r>
        <w:rPr>
          <w:rFonts w:eastAsiaTheme="minorEastAsia" w:cstheme="minorBidi"/>
          <w:i w:val="0"/>
          <w:iCs w:val="0"/>
          <w:noProof/>
          <w:sz w:val="22"/>
          <w:szCs w:val="22"/>
          <w:lang w:eastAsia="zh-CN"/>
        </w:rPr>
        <w:tab/>
      </w:r>
      <w:r w:rsidRPr="00100679">
        <w:rPr>
          <w:noProof/>
          <w:lang w:val="en-US"/>
        </w:rPr>
        <w:t>Interrupt interface</w:t>
      </w:r>
      <w:r>
        <w:rPr>
          <w:noProof/>
        </w:rPr>
        <w:tab/>
      </w:r>
      <w:r>
        <w:rPr>
          <w:noProof/>
        </w:rPr>
        <w:fldChar w:fldCharType="begin"/>
      </w:r>
      <w:r>
        <w:rPr>
          <w:noProof/>
        </w:rPr>
        <w:instrText xml:space="preserve"> PAGEREF _Toc147754168 \h </w:instrText>
      </w:r>
      <w:r>
        <w:rPr>
          <w:noProof/>
        </w:rPr>
      </w:r>
      <w:r>
        <w:rPr>
          <w:noProof/>
        </w:rPr>
        <w:fldChar w:fldCharType="separate"/>
      </w:r>
      <w:r>
        <w:rPr>
          <w:noProof/>
        </w:rPr>
        <w:t>16</w:t>
      </w:r>
      <w:r>
        <w:rPr>
          <w:noProof/>
        </w:rPr>
        <w:fldChar w:fldCharType="end"/>
      </w:r>
    </w:p>
    <w:p w14:paraId="5E7D09AC" w14:textId="6AA51D15" w:rsidR="00A60BA8" w:rsidRDefault="00A60BA8">
      <w:pPr>
        <w:pStyle w:val="TOC3"/>
        <w:rPr>
          <w:rFonts w:eastAsiaTheme="minorEastAsia" w:cstheme="minorBidi"/>
          <w:i w:val="0"/>
          <w:iCs w:val="0"/>
          <w:noProof/>
          <w:sz w:val="22"/>
          <w:szCs w:val="22"/>
          <w:lang w:eastAsia="zh-CN"/>
        </w:rPr>
      </w:pPr>
      <w:r w:rsidRPr="00100679">
        <w:rPr>
          <w:noProof/>
          <w:lang w:val="en-US"/>
        </w:rPr>
        <w:t>2.3.3.</w:t>
      </w:r>
      <w:r>
        <w:rPr>
          <w:rFonts w:eastAsiaTheme="minorEastAsia" w:cstheme="minorBidi"/>
          <w:i w:val="0"/>
          <w:iCs w:val="0"/>
          <w:noProof/>
          <w:sz w:val="22"/>
          <w:szCs w:val="22"/>
          <w:lang w:eastAsia="zh-CN"/>
        </w:rPr>
        <w:tab/>
      </w:r>
      <w:r w:rsidRPr="00100679">
        <w:rPr>
          <w:noProof/>
          <w:lang w:val="en-US"/>
        </w:rPr>
        <w:t>Extension interface</w:t>
      </w:r>
      <w:r>
        <w:rPr>
          <w:noProof/>
        </w:rPr>
        <w:tab/>
      </w:r>
      <w:r>
        <w:rPr>
          <w:noProof/>
        </w:rPr>
        <w:fldChar w:fldCharType="begin"/>
      </w:r>
      <w:r>
        <w:rPr>
          <w:noProof/>
        </w:rPr>
        <w:instrText xml:space="preserve"> PAGEREF _Toc147754169 \h </w:instrText>
      </w:r>
      <w:r>
        <w:rPr>
          <w:noProof/>
        </w:rPr>
      </w:r>
      <w:r>
        <w:rPr>
          <w:noProof/>
        </w:rPr>
        <w:fldChar w:fldCharType="separate"/>
      </w:r>
      <w:r>
        <w:rPr>
          <w:noProof/>
        </w:rPr>
        <w:t>17</w:t>
      </w:r>
      <w:r>
        <w:rPr>
          <w:noProof/>
        </w:rPr>
        <w:fldChar w:fldCharType="end"/>
      </w:r>
    </w:p>
    <w:p w14:paraId="7DE8F115" w14:textId="693BFBDB" w:rsidR="00A60BA8" w:rsidRDefault="00A60BA8">
      <w:pPr>
        <w:pStyle w:val="TOC3"/>
        <w:rPr>
          <w:rFonts w:eastAsiaTheme="minorEastAsia" w:cstheme="minorBidi"/>
          <w:i w:val="0"/>
          <w:iCs w:val="0"/>
          <w:noProof/>
          <w:sz w:val="22"/>
          <w:szCs w:val="22"/>
          <w:lang w:eastAsia="zh-CN"/>
        </w:rPr>
      </w:pPr>
      <w:r w:rsidRPr="00100679">
        <w:rPr>
          <w:noProof/>
          <w:lang w:val="en-US"/>
        </w:rPr>
        <w:t>2.3.4.</w:t>
      </w:r>
      <w:r>
        <w:rPr>
          <w:rFonts w:eastAsiaTheme="minorEastAsia" w:cstheme="minorBidi"/>
          <w:i w:val="0"/>
          <w:iCs w:val="0"/>
          <w:noProof/>
          <w:sz w:val="22"/>
          <w:szCs w:val="22"/>
          <w:lang w:eastAsia="zh-CN"/>
        </w:rPr>
        <w:tab/>
      </w:r>
      <w:r w:rsidRPr="00100679">
        <w:rPr>
          <w:noProof/>
          <w:lang w:val="en-US"/>
        </w:rPr>
        <w:t>Firmware interface</w:t>
      </w:r>
      <w:r>
        <w:rPr>
          <w:noProof/>
        </w:rPr>
        <w:tab/>
      </w:r>
      <w:r>
        <w:rPr>
          <w:noProof/>
        </w:rPr>
        <w:fldChar w:fldCharType="begin"/>
      </w:r>
      <w:r>
        <w:rPr>
          <w:noProof/>
        </w:rPr>
        <w:instrText xml:space="preserve"> PAGEREF _Toc147754170 \h </w:instrText>
      </w:r>
      <w:r>
        <w:rPr>
          <w:noProof/>
        </w:rPr>
      </w:r>
      <w:r>
        <w:rPr>
          <w:noProof/>
        </w:rPr>
        <w:fldChar w:fldCharType="separate"/>
      </w:r>
      <w:r>
        <w:rPr>
          <w:noProof/>
        </w:rPr>
        <w:t>18</w:t>
      </w:r>
      <w:r>
        <w:rPr>
          <w:noProof/>
        </w:rPr>
        <w:fldChar w:fldCharType="end"/>
      </w:r>
    </w:p>
    <w:p w14:paraId="6C75BE85" w14:textId="159853AF" w:rsidR="00A60BA8" w:rsidRDefault="00A60BA8">
      <w:pPr>
        <w:pStyle w:val="TOC2"/>
        <w:rPr>
          <w:rFonts w:eastAsiaTheme="minorEastAsia" w:cstheme="minorBidi"/>
          <w:smallCaps w:val="0"/>
          <w:noProof/>
          <w:sz w:val="22"/>
          <w:szCs w:val="22"/>
          <w:lang w:eastAsia="zh-CN"/>
        </w:rPr>
      </w:pPr>
      <w:r w:rsidRPr="00100679">
        <w:rPr>
          <w:noProof/>
          <w:lang w:val="en-US"/>
        </w:rPr>
        <w:t>2.4.</w:t>
      </w:r>
      <w:r>
        <w:rPr>
          <w:rFonts w:eastAsiaTheme="minorEastAsia" w:cstheme="minorBidi"/>
          <w:smallCaps w:val="0"/>
          <w:noProof/>
          <w:sz w:val="22"/>
          <w:szCs w:val="22"/>
          <w:lang w:eastAsia="zh-CN"/>
        </w:rPr>
        <w:tab/>
      </w:r>
      <w:r w:rsidRPr="00100679">
        <w:rPr>
          <w:noProof/>
          <w:lang w:val="en-US"/>
        </w:rPr>
        <w:t>Sub-Modules</w:t>
      </w:r>
      <w:r>
        <w:rPr>
          <w:noProof/>
        </w:rPr>
        <w:tab/>
      </w:r>
      <w:r>
        <w:rPr>
          <w:noProof/>
        </w:rPr>
        <w:fldChar w:fldCharType="begin"/>
      </w:r>
      <w:r>
        <w:rPr>
          <w:noProof/>
        </w:rPr>
        <w:instrText xml:space="preserve"> PAGEREF _Toc147754171 \h </w:instrText>
      </w:r>
      <w:r>
        <w:rPr>
          <w:noProof/>
        </w:rPr>
      </w:r>
      <w:r>
        <w:rPr>
          <w:noProof/>
        </w:rPr>
        <w:fldChar w:fldCharType="separate"/>
      </w:r>
      <w:r>
        <w:rPr>
          <w:noProof/>
        </w:rPr>
        <w:t>19</w:t>
      </w:r>
      <w:r>
        <w:rPr>
          <w:noProof/>
        </w:rPr>
        <w:fldChar w:fldCharType="end"/>
      </w:r>
    </w:p>
    <w:p w14:paraId="7C1AD2F3" w14:textId="5F877456" w:rsidR="00A60BA8" w:rsidRDefault="00A60BA8">
      <w:pPr>
        <w:pStyle w:val="TOC3"/>
        <w:rPr>
          <w:rFonts w:eastAsiaTheme="minorEastAsia" w:cstheme="minorBidi"/>
          <w:i w:val="0"/>
          <w:iCs w:val="0"/>
          <w:noProof/>
          <w:sz w:val="22"/>
          <w:szCs w:val="22"/>
          <w:lang w:eastAsia="zh-CN"/>
        </w:rPr>
      </w:pPr>
      <w:r w:rsidRPr="00100679">
        <w:rPr>
          <w:noProof/>
          <w:lang w:val="en-US"/>
        </w:rPr>
        <w:t>2.4.1.</w:t>
      </w:r>
      <w:r>
        <w:rPr>
          <w:rFonts w:eastAsiaTheme="minorEastAsia" w:cstheme="minorBidi"/>
          <w:i w:val="0"/>
          <w:iCs w:val="0"/>
          <w:noProof/>
          <w:sz w:val="22"/>
          <w:szCs w:val="22"/>
          <w:lang w:eastAsia="zh-CN"/>
        </w:rPr>
        <w:tab/>
      </w:r>
      <w:r w:rsidRPr="00100679">
        <w:rPr>
          <w:noProof/>
          <w:lang w:val="en-US"/>
        </w:rPr>
        <w:t>CV32E40X core</w:t>
      </w:r>
      <w:r>
        <w:rPr>
          <w:noProof/>
        </w:rPr>
        <w:tab/>
      </w:r>
      <w:r>
        <w:rPr>
          <w:noProof/>
        </w:rPr>
        <w:fldChar w:fldCharType="begin"/>
      </w:r>
      <w:r>
        <w:rPr>
          <w:noProof/>
        </w:rPr>
        <w:instrText xml:space="preserve"> PAGEREF _Toc147754172 \h </w:instrText>
      </w:r>
      <w:r>
        <w:rPr>
          <w:noProof/>
        </w:rPr>
      </w:r>
      <w:r>
        <w:rPr>
          <w:noProof/>
        </w:rPr>
        <w:fldChar w:fldCharType="separate"/>
      </w:r>
      <w:r>
        <w:rPr>
          <w:noProof/>
        </w:rPr>
        <w:t>19</w:t>
      </w:r>
      <w:r>
        <w:rPr>
          <w:noProof/>
        </w:rPr>
        <w:fldChar w:fldCharType="end"/>
      </w:r>
    </w:p>
    <w:p w14:paraId="2C1B9E01" w14:textId="3A26B391" w:rsidR="00A60BA8" w:rsidRDefault="00A60BA8">
      <w:pPr>
        <w:pStyle w:val="TOC3"/>
        <w:rPr>
          <w:rFonts w:eastAsiaTheme="minorEastAsia" w:cstheme="minorBidi"/>
          <w:i w:val="0"/>
          <w:iCs w:val="0"/>
          <w:noProof/>
          <w:sz w:val="22"/>
          <w:szCs w:val="22"/>
          <w:lang w:eastAsia="zh-CN"/>
        </w:rPr>
      </w:pPr>
      <w:r w:rsidRPr="00100679">
        <w:rPr>
          <w:noProof/>
          <w:lang w:val="en-US"/>
        </w:rPr>
        <w:t>2.4.2.</w:t>
      </w:r>
      <w:r>
        <w:rPr>
          <w:rFonts w:eastAsiaTheme="minorEastAsia" w:cstheme="minorBidi"/>
          <w:i w:val="0"/>
          <w:iCs w:val="0"/>
          <w:noProof/>
          <w:sz w:val="22"/>
          <w:szCs w:val="22"/>
          <w:lang w:eastAsia="zh-CN"/>
        </w:rPr>
        <w:tab/>
      </w:r>
      <w:r w:rsidRPr="00100679">
        <w:rPr>
          <w:noProof/>
          <w:lang w:val="en-US"/>
        </w:rPr>
        <w:t>Coprocessor – ID Stage</w:t>
      </w:r>
      <w:r>
        <w:rPr>
          <w:noProof/>
        </w:rPr>
        <w:tab/>
      </w:r>
      <w:r>
        <w:rPr>
          <w:noProof/>
        </w:rPr>
        <w:fldChar w:fldCharType="begin"/>
      </w:r>
      <w:r>
        <w:rPr>
          <w:noProof/>
        </w:rPr>
        <w:instrText xml:space="preserve"> PAGEREF _Toc147754173 \h </w:instrText>
      </w:r>
      <w:r>
        <w:rPr>
          <w:noProof/>
        </w:rPr>
      </w:r>
      <w:r>
        <w:rPr>
          <w:noProof/>
        </w:rPr>
        <w:fldChar w:fldCharType="separate"/>
      </w:r>
      <w:r>
        <w:rPr>
          <w:noProof/>
        </w:rPr>
        <w:t>20</w:t>
      </w:r>
      <w:r>
        <w:rPr>
          <w:noProof/>
        </w:rPr>
        <w:fldChar w:fldCharType="end"/>
      </w:r>
    </w:p>
    <w:p w14:paraId="3A894B3B" w14:textId="57F79B7C" w:rsidR="00A60BA8" w:rsidRDefault="00A60BA8">
      <w:pPr>
        <w:pStyle w:val="TOC3"/>
        <w:rPr>
          <w:rFonts w:eastAsiaTheme="minorEastAsia" w:cstheme="minorBidi"/>
          <w:i w:val="0"/>
          <w:iCs w:val="0"/>
          <w:noProof/>
          <w:sz w:val="22"/>
          <w:szCs w:val="22"/>
          <w:lang w:eastAsia="zh-CN"/>
        </w:rPr>
      </w:pPr>
      <w:r w:rsidRPr="00100679">
        <w:rPr>
          <w:noProof/>
          <w:lang w:val="en-US"/>
        </w:rPr>
        <w:t>2.4.3.</w:t>
      </w:r>
      <w:r>
        <w:rPr>
          <w:rFonts w:eastAsiaTheme="minorEastAsia" w:cstheme="minorBidi"/>
          <w:i w:val="0"/>
          <w:iCs w:val="0"/>
          <w:noProof/>
          <w:sz w:val="22"/>
          <w:szCs w:val="22"/>
          <w:lang w:eastAsia="zh-CN"/>
        </w:rPr>
        <w:tab/>
      </w:r>
      <w:r w:rsidRPr="00100679">
        <w:rPr>
          <w:noProof/>
          <w:lang w:val="en-US"/>
        </w:rPr>
        <w:t>Coprocessor – EX Stage</w:t>
      </w:r>
      <w:r>
        <w:rPr>
          <w:noProof/>
        </w:rPr>
        <w:tab/>
      </w:r>
      <w:r>
        <w:rPr>
          <w:noProof/>
        </w:rPr>
        <w:fldChar w:fldCharType="begin"/>
      </w:r>
      <w:r>
        <w:rPr>
          <w:noProof/>
        </w:rPr>
        <w:instrText xml:space="preserve"> PAGEREF _Toc147754174 \h </w:instrText>
      </w:r>
      <w:r>
        <w:rPr>
          <w:noProof/>
        </w:rPr>
      </w:r>
      <w:r>
        <w:rPr>
          <w:noProof/>
        </w:rPr>
        <w:fldChar w:fldCharType="separate"/>
      </w:r>
      <w:r>
        <w:rPr>
          <w:noProof/>
        </w:rPr>
        <w:t>20</w:t>
      </w:r>
      <w:r>
        <w:rPr>
          <w:noProof/>
        </w:rPr>
        <w:fldChar w:fldCharType="end"/>
      </w:r>
    </w:p>
    <w:p w14:paraId="4017D91F" w14:textId="11509DEB" w:rsidR="00A60BA8" w:rsidRDefault="00A60BA8">
      <w:pPr>
        <w:pStyle w:val="TOC3"/>
        <w:rPr>
          <w:rFonts w:eastAsiaTheme="minorEastAsia" w:cstheme="minorBidi"/>
          <w:i w:val="0"/>
          <w:iCs w:val="0"/>
          <w:noProof/>
          <w:sz w:val="22"/>
          <w:szCs w:val="22"/>
          <w:lang w:eastAsia="zh-CN"/>
        </w:rPr>
      </w:pPr>
      <w:r w:rsidRPr="00100679">
        <w:rPr>
          <w:noProof/>
          <w:lang w:val="en-US"/>
        </w:rPr>
        <w:t>2.4.4.</w:t>
      </w:r>
      <w:r>
        <w:rPr>
          <w:rFonts w:eastAsiaTheme="minorEastAsia" w:cstheme="minorBidi"/>
          <w:i w:val="0"/>
          <w:iCs w:val="0"/>
          <w:noProof/>
          <w:sz w:val="22"/>
          <w:szCs w:val="22"/>
          <w:lang w:eastAsia="zh-CN"/>
        </w:rPr>
        <w:tab/>
      </w:r>
      <w:r w:rsidRPr="00100679">
        <w:rPr>
          <w:noProof/>
          <w:lang w:val="en-US"/>
        </w:rPr>
        <w:t>Coprocessor – FIFOs</w:t>
      </w:r>
      <w:r>
        <w:rPr>
          <w:noProof/>
        </w:rPr>
        <w:tab/>
      </w:r>
      <w:r>
        <w:rPr>
          <w:noProof/>
        </w:rPr>
        <w:fldChar w:fldCharType="begin"/>
      </w:r>
      <w:r>
        <w:rPr>
          <w:noProof/>
        </w:rPr>
        <w:instrText xml:space="preserve"> PAGEREF _Toc147754175 \h </w:instrText>
      </w:r>
      <w:r>
        <w:rPr>
          <w:noProof/>
        </w:rPr>
      </w:r>
      <w:r>
        <w:rPr>
          <w:noProof/>
        </w:rPr>
        <w:fldChar w:fldCharType="separate"/>
      </w:r>
      <w:r>
        <w:rPr>
          <w:noProof/>
        </w:rPr>
        <w:t>21</w:t>
      </w:r>
      <w:r>
        <w:rPr>
          <w:noProof/>
        </w:rPr>
        <w:fldChar w:fldCharType="end"/>
      </w:r>
    </w:p>
    <w:p w14:paraId="6DF14710" w14:textId="1215B034" w:rsidR="00A60BA8" w:rsidRDefault="00A60BA8">
      <w:pPr>
        <w:pStyle w:val="TOC2"/>
        <w:rPr>
          <w:rFonts w:eastAsiaTheme="minorEastAsia" w:cstheme="minorBidi"/>
          <w:smallCaps w:val="0"/>
          <w:noProof/>
          <w:sz w:val="22"/>
          <w:szCs w:val="22"/>
          <w:lang w:eastAsia="zh-CN"/>
        </w:rPr>
      </w:pPr>
      <w:r w:rsidRPr="00100679">
        <w:rPr>
          <w:noProof/>
          <w:lang w:val="en-US"/>
        </w:rPr>
        <w:t>2.5.</w:t>
      </w:r>
      <w:r>
        <w:rPr>
          <w:rFonts w:eastAsiaTheme="minorEastAsia" w:cstheme="minorBidi"/>
          <w:smallCaps w:val="0"/>
          <w:noProof/>
          <w:sz w:val="22"/>
          <w:szCs w:val="22"/>
          <w:lang w:eastAsia="zh-CN"/>
        </w:rPr>
        <w:tab/>
      </w:r>
      <w:r w:rsidRPr="00100679">
        <w:rPr>
          <w:noProof/>
          <w:lang w:val="en-US"/>
        </w:rPr>
        <w:t>Clocking Strategy</w:t>
      </w:r>
      <w:r>
        <w:rPr>
          <w:noProof/>
        </w:rPr>
        <w:tab/>
      </w:r>
      <w:r>
        <w:rPr>
          <w:noProof/>
        </w:rPr>
        <w:fldChar w:fldCharType="begin"/>
      </w:r>
      <w:r>
        <w:rPr>
          <w:noProof/>
        </w:rPr>
        <w:instrText xml:space="preserve"> PAGEREF _Toc147754176 \h </w:instrText>
      </w:r>
      <w:r>
        <w:rPr>
          <w:noProof/>
        </w:rPr>
      </w:r>
      <w:r>
        <w:rPr>
          <w:noProof/>
        </w:rPr>
        <w:fldChar w:fldCharType="separate"/>
      </w:r>
      <w:r>
        <w:rPr>
          <w:noProof/>
        </w:rPr>
        <w:t>21</w:t>
      </w:r>
      <w:r>
        <w:rPr>
          <w:noProof/>
        </w:rPr>
        <w:fldChar w:fldCharType="end"/>
      </w:r>
    </w:p>
    <w:p w14:paraId="5C40119E" w14:textId="048F4A55" w:rsidR="00A60BA8" w:rsidRDefault="00A60BA8">
      <w:pPr>
        <w:pStyle w:val="TOC2"/>
        <w:rPr>
          <w:rFonts w:eastAsiaTheme="minorEastAsia" w:cstheme="minorBidi"/>
          <w:smallCaps w:val="0"/>
          <w:noProof/>
          <w:sz w:val="22"/>
          <w:szCs w:val="22"/>
          <w:lang w:eastAsia="zh-CN"/>
        </w:rPr>
      </w:pPr>
      <w:r w:rsidRPr="00100679">
        <w:rPr>
          <w:noProof/>
          <w:lang w:val="en-US"/>
        </w:rPr>
        <w:t>2.6.</w:t>
      </w:r>
      <w:r>
        <w:rPr>
          <w:rFonts w:eastAsiaTheme="minorEastAsia" w:cstheme="minorBidi"/>
          <w:smallCaps w:val="0"/>
          <w:noProof/>
          <w:sz w:val="22"/>
          <w:szCs w:val="22"/>
          <w:lang w:eastAsia="zh-CN"/>
        </w:rPr>
        <w:tab/>
      </w:r>
      <w:r w:rsidRPr="00100679">
        <w:rPr>
          <w:noProof/>
          <w:lang w:val="en-US"/>
        </w:rPr>
        <w:t>Reset Strategy</w:t>
      </w:r>
      <w:r>
        <w:rPr>
          <w:noProof/>
        </w:rPr>
        <w:tab/>
      </w:r>
      <w:r>
        <w:rPr>
          <w:noProof/>
        </w:rPr>
        <w:fldChar w:fldCharType="begin"/>
      </w:r>
      <w:r>
        <w:rPr>
          <w:noProof/>
        </w:rPr>
        <w:instrText xml:space="preserve"> PAGEREF _Toc147754177 \h </w:instrText>
      </w:r>
      <w:r>
        <w:rPr>
          <w:noProof/>
        </w:rPr>
      </w:r>
      <w:r>
        <w:rPr>
          <w:noProof/>
        </w:rPr>
        <w:fldChar w:fldCharType="separate"/>
      </w:r>
      <w:r>
        <w:rPr>
          <w:noProof/>
        </w:rPr>
        <w:t>21</w:t>
      </w:r>
      <w:r>
        <w:rPr>
          <w:noProof/>
        </w:rPr>
        <w:fldChar w:fldCharType="end"/>
      </w:r>
    </w:p>
    <w:p w14:paraId="20F0CE51" w14:textId="3969267B" w:rsidR="00A60BA8" w:rsidRDefault="00A60BA8">
      <w:pPr>
        <w:pStyle w:val="TOC2"/>
        <w:rPr>
          <w:rFonts w:eastAsiaTheme="minorEastAsia" w:cstheme="minorBidi"/>
          <w:smallCaps w:val="0"/>
          <w:noProof/>
          <w:sz w:val="22"/>
          <w:szCs w:val="22"/>
          <w:lang w:eastAsia="zh-CN"/>
        </w:rPr>
      </w:pPr>
      <w:r w:rsidRPr="00100679">
        <w:rPr>
          <w:noProof/>
          <w:lang w:val="en-US"/>
        </w:rPr>
        <w:t>2.7.</w:t>
      </w:r>
      <w:r>
        <w:rPr>
          <w:rFonts w:eastAsiaTheme="minorEastAsia" w:cstheme="minorBidi"/>
          <w:smallCaps w:val="0"/>
          <w:noProof/>
          <w:sz w:val="22"/>
          <w:szCs w:val="22"/>
          <w:lang w:eastAsia="zh-CN"/>
        </w:rPr>
        <w:tab/>
      </w:r>
      <w:r w:rsidRPr="00100679">
        <w:rPr>
          <w:noProof/>
          <w:lang w:val="en-US"/>
        </w:rPr>
        <w:t>Power Management Strategy</w:t>
      </w:r>
      <w:r>
        <w:rPr>
          <w:noProof/>
        </w:rPr>
        <w:tab/>
      </w:r>
      <w:r>
        <w:rPr>
          <w:noProof/>
        </w:rPr>
        <w:fldChar w:fldCharType="begin"/>
      </w:r>
      <w:r>
        <w:rPr>
          <w:noProof/>
        </w:rPr>
        <w:instrText xml:space="preserve"> PAGEREF _Toc147754178 \h </w:instrText>
      </w:r>
      <w:r>
        <w:rPr>
          <w:noProof/>
        </w:rPr>
      </w:r>
      <w:r>
        <w:rPr>
          <w:noProof/>
        </w:rPr>
        <w:fldChar w:fldCharType="separate"/>
      </w:r>
      <w:r>
        <w:rPr>
          <w:noProof/>
        </w:rPr>
        <w:t>21</w:t>
      </w:r>
      <w:r>
        <w:rPr>
          <w:noProof/>
        </w:rPr>
        <w:fldChar w:fldCharType="end"/>
      </w:r>
    </w:p>
    <w:p w14:paraId="5127ACD3" w14:textId="45C6D2D1" w:rsidR="00A60BA8" w:rsidRDefault="00A60BA8">
      <w:pPr>
        <w:pStyle w:val="TOC2"/>
        <w:rPr>
          <w:rFonts w:eastAsiaTheme="minorEastAsia" w:cstheme="minorBidi"/>
          <w:smallCaps w:val="0"/>
          <w:noProof/>
          <w:sz w:val="22"/>
          <w:szCs w:val="22"/>
          <w:lang w:eastAsia="zh-CN"/>
        </w:rPr>
      </w:pPr>
      <w:r w:rsidRPr="00100679">
        <w:rPr>
          <w:noProof/>
          <w:lang w:val="en-US"/>
        </w:rPr>
        <w:t>2.8.</w:t>
      </w:r>
      <w:r>
        <w:rPr>
          <w:rFonts w:eastAsiaTheme="minorEastAsia" w:cstheme="minorBidi"/>
          <w:smallCaps w:val="0"/>
          <w:noProof/>
          <w:sz w:val="22"/>
          <w:szCs w:val="22"/>
          <w:lang w:eastAsia="zh-CN"/>
        </w:rPr>
        <w:tab/>
      </w:r>
      <w:r w:rsidRPr="00100679">
        <w:rPr>
          <w:noProof/>
          <w:lang w:val="en-US"/>
        </w:rPr>
        <w:t>Debugging Strategy</w:t>
      </w:r>
      <w:r>
        <w:rPr>
          <w:noProof/>
        </w:rPr>
        <w:tab/>
      </w:r>
      <w:r>
        <w:rPr>
          <w:noProof/>
        </w:rPr>
        <w:fldChar w:fldCharType="begin"/>
      </w:r>
      <w:r>
        <w:rPr>
          <w:noProof/>
        </w:rPr>
        <w:instrText xml:space="preserve"> PAGEREF _Toc147754179 \h </w:instrText>
      </w:r>
      <w:r>
        <w:rPr>
          <w:noProof/>
        </w:rPr>
      </w:r>
      <w:r>
        <w:rPr>
          <w:noProof/>
        </w:rPr>
        <w:fldChar w:fldCharType="separate"/>
      </w:r>
      <w:r>
        <w:rPr>
          <w:noProof/>
        </w:rPr>
        <w:t>21</w:t>
      </w:r>
      <w:r>
        <w:rPr>
          <w:noProof/>
        </w:rPr>
        <w:fldChar w:fldCharType="end"/>
      </w:r>
    </w:p>
    <w:p w14:paraId="7A1E0BB7" w14:textId="79D0AE8C" w:rsidR="00A60BA8" w:rsidRDefault="00A60BA8">
      <w:pPr>
        <w:pStyle w:val="TOC1"/>
        <w:rPr>
          <w:rFonts w:eastAsiaTheme="minorEastAsia" w:cstheme="minorBidi"/>
          <w:b w:val="0"/>
          <w:bCs w:val="0"/>
          <w:caps w:val="0"/>
          <w:noProof/>
          <w:sz w:val="22"/>
          <w:szCs w:val="22"/>
          <w:lang w:eastAsia="zh-CN"/>
        </w:rPr>
      </w:pPr>
      <w:r w:rsidRPr="00100679">
        <w:rPr>
          <w:noProof/>
          <w:lang w:val="en-US"/>
        </w:rPr>
        <w:t>3.</w:t>
      </w:r>
      <w:r>
        <w:rPr>
          <w:rFonts w:eastAsiaTheme="minorEastAsia" w:cstheme="minorBidi"/>
          <w:b w:val="0"/>
          <w:bCs w:val="0"/>
          <w:caps w:val="0"/>
          <w:noProof/>
          <w:sz w:val="22"/>
          <w:szCs w:val="22"/>
          <w:lang w:eastAsia="zh-CN"/>
        </w:rPr>
        <w:tab/>
      </w:r>
      <w:r w:rsidRPr="00100679">
        <w:rPr>
          <w:noProof/>
          <w:lang w:val="en-US"/>
        </w:rPr>
        <w:t>Design Specifications</w:t>
      </w:r>
      <w:r>
        <w:rPr>
          <w:noProof/>
        </w:rPr>
        <w:tab/>
      </w:r>
      <w:r>
        <w:rPr>
          <w:noProof/>
        </w:rPr>
        <w:fldChar w:fldCharType="begin"/>
      </w:r>
      <w:r>
        <w:rPr>
          <w:noProof/>
        </w:rPr>
        <w:instrText xml:space="preserve"> PAGEREF _Toc147754180 \h </w:instrText>
      </w:r>
      <w:r>
        <w:rPr>
          <w:noProof/>
        </w:rPr>
      </w:r>
      <w:r>
        <w:rPr>
          <w:noProof/>
        </w:rPr>
        <w:fldChar w:fldCharType="separate"/>
      </w:r>
      <w:r>
        <w:rPr>
          <w:noProof/>
        </w:rPr>
        <w:t>23</w:t>
      </w:r>
      <w:r>
        <w:rPr>
          <w:noProof/>
        </w:rPr>
        <w:fldChar w:fldCharType="end"/>
      </w:r>
    </w:p>
    <w:p w14:paraId="6DB46F5A" w14:textId="10F1EDE7" w:rsidR="00A60BA8" w:rsidRDefault="00A60BA8">
      <w:pPr>
        <w:pStyle w:val="TOC2"/>
        <w:rPr>
          <w:rFonts w:eastAsiaTheme="minorEastAsia" w:cstheme="minorBidi"/>
          <w:smallCaps w:val="0"/>
          <w:noProof/>
          <w:sz w:val="22"/>
          <w:szCs w:val="22"/>
          <w:lang w:eastAsia="zh-CN"/>
        </w:rPr>
      </w:pPr>
      <w:r w:rsidRPr="00100679">
        <w:rPr>
          <w:noProof/>
          <w:lang w:val="en-US"/>
        </w:rPr>
        <w:t>3.1.</w:t>
      </w:r>
      <w:r>
        <w:rPr>
          <w:rFonts w:eastAsiaTheme="minorEastAsia" w:cstheme="minorBidi"/>
          <w:smallCaps w:val="0"/>
          <w:noProof/>
          <w:sz w:val="22"/>
          <w:szCs w:val="22"/>
          <w:lang w:eastAsia="zh-CN"/>
        </w:rPr>
        <w:tab/>
      </w:r>
      <w:r w:rsidRPr="00100679">
        <w:rPr>
          <w:noProof/>
          <w:lang w:val="en-US"/>
        </w:rPr>
        <w:t>Pin-list</w:t>
      </w:r>
      <w:r>
        <w:rPr>
          <w:noProof/>
        </w:rPr>
        <w:tab/>
      </w:r>
      <w:r>
        <w:rPr>
          <w:noProof/>
        </w:rPr>
        <w:fldChar w:fldCharType="begin"/>
      </w:r>
      <w:r>
        <w:rPr>
          <w:noProof/>
        </w:rPr>
        <w:instrText xml:space="preserve"> PAGEREF _Toc147754181 \h </w:instrText>
      </w:r>
      <w:r>
        <w:rPr>
          <w:noProof/>
        </w:rPr>
      </w:r>
      <w:r>
        <w:rPr>
          <w:noProof/>
        </w:rPr>
        <w:fldChar w:fldCharType="separate"/>
      </w:r>
      <w:r>
        <w:rPr>
          <w:noProof/>
        </w:rPr>
        <w:t>23</w:t>
      </w:r>
      <w:r>
        <w:rPr>
          <w:noProof/>
        </w:rPr>
        <w:fldChar w:fldCharType="end"/>
      </w:r>
    </w:p>
    <w:p w14:paraId="3E20C3E9" w14:textId="7943A4D4" w:rsidR="00A60BA8" w:rsidRDefault="00A60BA8">
      <w:pPr>
        <w:pStyle w:val="TOC2"/>
        <w:rPr>
          <w:rFonts w:eastAsiaTheme="minorEastAsia" w:cstheme="minorBidi"/>
          <w:smallCaps w:val="0"/>
          <w:noProof/>
          <w:sz w:val="22"/>
          <w:szCs w:val="22"/>
          <w:lang w:eastAsia="zh-CN"/>
        </w:rPr>
      </w:pPr>
      <w:r w:rsidRPr="00100679">
        <w:rPr>
          <w:noProof/>
          <w:lang w:val="en-US"/>
        </w:rPr>
        <w:t>3.2.</w:t>
      </w:r>
      <w:r>
        <w:rPr>
          <w:rFonts w:eastAsiaTheme="minorEastAsia" w:cstheme="minorBidi"/>
          <w:smallCaps w:val="0"/>
          <w:noProof/>
          <w:sz w:val="22"/>
          <w:szCs w:val="22"/>
          <w:lang w:eastAsia="zh-CN"/>
        </w:rPr>
        <w:tab/>
      </w:r>
      <w:r w:rsidRPr="00100679">
        <w:rPr>
          <w:noProof/>
          <w:lang w:val="en-US"/>
        </w:rPr>
        <w:t>Register Map</w:t>
      </w:r>
      <w:r>
        <w:rPr>
          <w:noProof/>
        </w:rPr>
        <w:tab/>
      </w:r>
      <w:r>
        <w:rPr>
          <w:noProof/>
        </w:rPr>
        <w:fldChar w:fldCharType="begin"/>
      </w:r>
      <w:r>
        <w:rPr>
          <w:noProof/>
        </w:rPr>
        <w:instrText xml:space="preserve"> PAGEREF _Toc147754182 \h </w:instrText>
      </w:r>
      <w:r>
        <w:rPr>
          <w:noProof/>
        </w:rPr>
      </w:r>
      <w:r>
        <w:rPr>
          <w:noProof/>
        </w:rPr>
        <w:fldChar w:fldCharType="separate"/>
      </w:r>
      <w:r>
        <w:rPr>
          <w:noProof/>
        </w:rPr>
        <w:t>25</w:t>
      </w:r>
      <w:r>
        <w:rPr>
          <w:noProof/>
        </w:rPr>
        <w:fldChar w:fldCharType="end"/>
      </w:r>
    </w:p>
    <w:p w14:paraId="0A0890FF" w14:textId="7FF788D2" w:rsidR="00A60BA8" w:rsidRDefault="00A60BA8">
      <w:pPr>
        <w:pStyle w:val="TOC2"/>
        <w:rPr>
          <w:rFonts w:eastAsiaTheme="minorEastAsia" w:cstheme="minorBidi"/>
          <w:smallCaps w:val="0"/>
          <w:noProof/>
          <w:sz w:val="22"/>
          <w:szCs w:val="22"/>
          <w:lang w:eastAsia="zh-CN"/>
        </w:rPr>
      </w:pPr>
      <w:r w:rsidRPr="00100679">
        <w:rPr>
          <w:noProof/>
          <w:lang w:val="en-US"/>
        </w:rPr>
        <w:t>3.3.</w:t>
      </w:r>
      <w:r>
        <w:rPr>
          <w:rFonts w:eastAsiaTheme="minorEastAsia" w:cstheme="minorBidi"/>
          <w:smallCaps w:val="0"/>
          <w:noProof/>
          <w:sz w:val="22"/>
          <w:szCs w:val="22"/>
          <w:lang w:eastAsia="zh-CN"/>
        </w:rPr>
        <w:tab/>
      </w:r>
      <w:r w:rsidRPr="00100679">
        <w:rPr>
          <w:noProof/>
          <w:lang w:val="en-US"/>
        </w:rPr>
        <w:t>Functional Description</w:t>
      </w:r>
      <w:r>
        <w:rPr>
          <w:noProof/>
        </w:rPr>
        <w:tab/>
      </w:r>
      <w:r>
        <w:rPr>
          <w:noProof/>
        </w:rPr>
        <w:fldChar w:fldCharType="begin"/>
      </w:r>
      <w:r>
        <w:rPr>
          <w:noProof/>
        </w:rPr>
        <w:instrText xml:space="preserve"> PAGEREF _Toc147754183 \h </w:instrText>
      </w:r>
      <w:r>
        <w:rPr>
          <w:noProof/>
        </w:rPr>
      </w:r>
      <w:r>
        <w:rPr>
          <w:noProof/>
        </w:rPr>
        <w:fldChar w:fldCharType="separate"/>
      </w:r>
      <w:r>
        <w:rPr>
          <w:noProof/>
        </w:rPr>
        <w:t>25</w:t>
      </w:r>
      <w:r>
        <w:rPr>
          <w:noProof/>
        </w:rPr>
        <w:fldChar w:fldCharType="end"/>
      </w:r>
    </w:p>
    <w:p w14:paraId="05AF47D4" w14:textId="66C084D3" w:rsidR="00A60BA8" w:rsidRDefault="00A60BA8">
      <w:pPr>
        <w:pStyle w:val="TOC3"/>
        <w:rPr>
          <w:rFonts w:eastAsiaTheme="minorEastAsia" w:cstheme="minorBidi"/>
          <w:i w:val="0"/>
          <w:iCs w:val="0"/>
          <w:noProof/>
          <w:sz w:val="22"/>
          <w:szCs w:val="22"/>
          <w:lang w:eastAsia="zh-CN"/>
        </w:rPr>
      </w:pPr>
      <w:r w:rsidRPr="00100679">
        <w:rPr>
          <w:noProof/>
          <w:lang w:val="en-US"/>
        </w:rPr>
        <w:t>3.3.1.</w:t>
      </w:r>
      <w:r>
        <w:rPr>
          <w:rFonts w:eastAsiaTheme="minorEastAsia" w:cstheme="minorBidi"/>
          <w:i w:val="0"/>
          <w:iCs w:val="0"/>
          <w:noProof/>
          <w:sz w:val="22"/>
          <w:szCs w:val="22"/>
          <w:lang w:eastAsia="zh-CN"/>
        </w:rPr>
        <w:tab/>
      </w:r>
      <w:r w:rsidRPr="00100679">
        <w:rPr>
          <w:noProof/>
          <w:lang w:val="en-US"/>
        </w:rPr>
        <w:t>&lt;sub-module A&gt;</w:t>
      </w:r>
      <w:r>
        <w:rPr>
          <w:noProof/>
        </w:rPr>
        <w:tab/>
      </w:r>
      <w:r>
        <w:rPr>
          <w:noProof/>
        </w:rPr>
        <w:fldChar w:fldCharType="begin"/>
      </w:r>
      <w:r>
        <w:rPr>
          <w:noProof/>
        </w:rPr>
        <w:instrText xml:space="preserve"> PAGEREF _Toc147754184 \h </w:instrText>
      </w:r>
      <w:r>
        <w:rPr>
          <w:noProof/>
        </w:rPr>
      </w:r>
      <w:r>
        <w:rPr>
          <w:noProof/>
        </w:rPr>
        <w:fldChar w:fldCharType="separate"/>
      </w:r>
      <w:r>
        <w:rPr>
          <w:noProof/>
        </w:rPr>
        <w:t>26</w:t>
      </w:r>
      <w:r>
        <w:rPr>
          <w:noProof/>
        </w:rPr>
        <w:fldChar w:fldCharType="end"/>
      </w:r>
    </w:p>
    <w:p w14:paraId="3063448B" w14:textId="05368092" w:rsidR="00A60BA8" w:rsidRDefault="00A60BA8">
      <w:pPr>
        <w:pStyle w:val="TOC3"/>
        <w:rPr>
          <w:rFonts w:eastAsiaTheme="minorEastAsia" w:cstheme="minorBidi"/>
          <w:i w:val="0"/>
          <w:iCs w:val="0"/>
          <w:noProof/>
          <w:sz w:val="22"/>
          <w:szCs w:val="22"/>
          <w:lang w:eastAsia="zh-CN"/>
        </w:rPr>
      </w:pPr>
      <w:r w:rsidRPr="00100679">
        <w:rPr>
          <w:noProof/>
          <w:lang w:val="en-US"/>
        </w:rPr>
        <w:t>3.3.2.</w:t>
      </w:r>
      <w:r>
        <w:rPr>
          <w:rFonts w:eastAsiaTheme="minorEastAsia" w:cstheme="minorBidi"/>
          <w:i w:val="0"/>
          <w:iCs w:val="0"/>
          <w:noProof/>
          <w:sz w:val="22"/>
          <w:szCs w:val="22"/>
          <w:lang w:eastAsia="zh-CN"/>
        </w:rPr>
        <w:tab/>
      </w:r>
      <w:r w:rsidRPr="00100679">
        <w:rPr>
          <w:noProof/>
          <w:lang w:val="en-US"/>
        </w:rPr>
        <w:t>&lt;sub-module B&gt;</w:t>
      </w:r>
      <w:r>
        <w:rPr>
          <w:noProof/>
        </w:rPr>
        <w:tab/>
      </w:r>
      <w:r>
        <w:rPr>
          <w:noProof/>
        </w:rPr>
        <w:fldChar w:fldCharType="begin"/>
      </w:r>
      <w:r>
        <w:rPr>
          <w:noProof/>
        </w:rPr>
        <w:instrText xml:space="preserve"> PAGEREF _Toc147754185 \h </w:instrText>
      </w:r>
      <w:r>
        <w:rPr>
          <w:noProof/>
        </w:rPr>
      </w:r>
      <w:r>
        <w:rPr>
          <w:noProof/>
        </w:rPr>
        <w:fldChar w:fldCharType="separate"/>
      </w:r>
      <w:r>
        <w:rPr>
          <w:noProof/>
        </w:rPr>
        <w:t>26</w:t>
      </w:r>
      <w:r>
        <w:rPr>
          <w:noProof/>
        </w:rPr>
        <w:fldChar w:fldCharType="end"/>
      </w:r>
    </w:p>
    <w:p w14:paraId="6B4948A2" w14:textId="51955DA5" w:rsidR="00A60BA8" w:rsidRDefault="00A60BA8">
      <w:pPr>
        <w:pStyle w:val="TOC3"/>
        <w:rPr>
          <w:rFonts w:eastAsiaTheme="minorEastAsia" w:cstheme="minorBidi"/>
          <w:i w:val="0"/>
          <w:iCs w:val="0"/>
          <w:noProof/>
          <w:sz w:val="22"/>
          <w:szCs w:val="22"/>
          <w:lang w:eastAsia="zh-CN"/>
        </w:rPr>
      </w:pPr>
      <w:r w:rsidRPr="00100679">
        <w:rPr>
          <w:noProof/>
          <w:lang w:val="en-US"/>
        </w:rPr>
        <w:t>3.3.3.</w:t>
      </w:r>
      <w:r>
        <w:rPr>
          <w:rFonts w:eastAsiaTheme="minorEastAsia" w:cstheme="minorBidi"/>
          <w:i w:val="0"/>
          <w:iCs w:val="0"/>
          <w:noProof/>
          <w:sz w:val="22"/>
          <w:szCs w:val="22"/>
          <w:lang w:eastAsia="zh-CN"/>
        </w:rPr>
        <w:tab/>
      </w:r>
      <w:r w:rsidRPr="00100679">
        <w:rPr>
          <w:noProof/>
          <w:lang w:val="en-US"/>
        </w:rPr>
        <w:t>…</w:t>
      </w:r>
      <w:r>
        <w:rPr>
          <w:noProof/>
        </w:rPr>
        <w:tab/>
      </w:r>
      <w:r>
        <w:rPr>
          <w:noProof/>
        </w:rPr>
        <w:fldChar w:fldCharType="begin"/>
      </w:r>
      <w:r>
        <w:rPr>
          <w:noProof/>
        </w:rPr>
        <w:instrText xml:space="preserve"> PAGEREF _Toc147754186 \h </w:instrText>
      </w:r>
      <w:r>
        <w:rPr>
          <w:noProof/>
        </w:rPr>
      </w:r>
      <w:r>
        <w:rPr>
          <w:noProof/>
        </w:rPr>
        <w:fldChar w:fldCharType="separate"/>
      </w:r>
      <w:r>
        <w:rPr>
          <w:noProof/>
        </w:rPr>
        <w:t>26</w:t>
      </w:r>
      <w:r>
        <w:rPr>
          <w:noProof/>
        </w:rPr>
        <w:fldChar w:fldCharType="end"/>
      </w:r>
    </w:p>
    <w:p w14:paraId="75745B45" w14:textId="0614D861" w:rsidR="00A60BA8" w:rsidRDefault="00A60BA8">
      <w:pPr>
        <w:pStyle w:val="TOC1"/>
        <w:rPr>
          <w:rFonts w:eastAsiaTheme="minorEastAsia" w:cstheme="minorBidi"/>
          <w:b w:val="0"/>
          <w:bCs w:val="0"/>
          <w:caps w:val="0"/>
          <w:noProof/>
          <w:sz w:val="22"/>
          <w:szCs w:val="22"/>
          <w:lang w:eastAsia="zh-CN"/>
        </w:rPr>
      </w:pPr>
      <w:r w:rsidRPr="00100679">
        <w:rPr>
          <w:noProof/>
          <w:lang w:val="en-US"/>
        </w:rPr>
        <w:t>4.</w:t>
      </w:r>
      <w:r>
        <w:rPr>
          <w:rFonts w:eastAsiaTheme="minorEastAsia" w:cstheme="minorBidi"/>
          <w:b w:val="0"/>
          <w:bCs w:val="0"/>
          <w:caps w:val="0"/>
          <w:noProof/>
          <w:sz w:val="22"/>
          <w:szCs w:val="22"/>
          <w:lang w:eastAsia="zh-CN"/>
        </w:rPr>
        <w:tab/>
      </w:r>
      <w:r w:rsidRPr="00100679">
        <w:rPr>
          <w:noProof/>
          <w:lang w:val="en-US"/>
        </w:rPr>
        <w:t>References</w:t>
      </w:r>
      <w:r>
        <w:rPr>
          <w:noProof/>
        </w:rPr>
        <w:tab/>
      </w:r>
      <w:r>
        <w:rPr>
          <w:noProof/>
        </w:rPr>
        <w:fldChar w:fldCharType="begin"/>
      </w:r>
      <w:r>
        <w:rPr>
          <w:noProof/>
        </w:rPr>
        <w:instrText xml:space="preserve"> PAGEREF _Toc147754187 \h </w:instrText>
      </w:r>
      <w:r>
        <w:rPr>
          <w:noProof/>
        </w:rPr>
      </w:r>
      <w:r>
        <w:rPr>
          <w:noProof/>
        </w:rPr>
        <w:fldChar w:fldCharType="separate"/>
      </w:r>
      <w:r>
        <w:rPr>
          <w:noProof/>
        </w:rPr>
        <w:t>27</w:t>
      </w:r>
      <w:r>
        <w:rPr>
          <w:noProof/>
        </w:rPr>
        <w:fldChar w:fldCharType="end"/>
      </w:r>
    </w:p>
    <w:p w14:paraId="79E3B95B" w14:textId="0BDE5FFA" w:rsidR="00D90029" w:rsidRPr="0059348E" w:rsidRDefault="00E201CC" w:rsidP="001F6113">
      <w:pPr>
        <w:spacing w:after="0"/>
        <w:rPr>
          <w:rFonts w:eastAsiaTheme="majorEastAsia" w:cstheme="minorHAnsi"/>
          <w:color w:val="0070C0"/>
          <w:sz w:val="48"/>
          <w:szCs w:val="48"/>
          <w:lang w:val="en-US"/>
        </w:rPr>
        <w:sectPr w:rsidR="00D90029" w:rsidRPr="0059348E" w:rsidSect="00C6003A">
          <w:footerReference w:type="default" r:id="rId13"/>
          <w:pgSz w:w="12240" w:h="15840"/>
          <w:pgMar w:top="851" w:right="851" w:bottom="851" w:left="851" w:header="720" w:footer="720" w:gutter="0"/>
          <w:cols w:space="720"/>
          <w:docGrid w:linePitch="360"/>
        </w:sectPr>
      </w:pPr>
      <w:r w:rsidRPr="0059348E">
        <w:rPr>
          <w:lang w:val="en-US"/>
        </w:rPr>
        <w:fldChar w:fldCharType="end"/>
      </w:r>
    </w:p>
    <w:p w14:paraId="3A4862A9" w14:textId="6BCBB96A" w:rsidR="00AA0B6D" w:rsidRPr="0059348E" w:rsidRDefault="00AA0B6D" w:rsidP="007F4E90">
      <w:pPr>
        <w:pStyle w:val="Heading1"/>
        <w:spacing w:before="100" w:beforeAutospacing="1" w:after="100" w:afterAutospacing="1"/>
        <w:rPr>
          <w:lang w:val="en-US"/>
        </w:rPr>
      </w:pPr>
      <w:bookmarkStart w:id="0" w:name="_Toc147754156"/>
      <w:r w:rsidRPr="0059348E">
        <w:rPr>
          <w:lang w:val="en-US"/>
        </w:rPr>
        <w:lastRenderedPageBreak/>
        <w:t>Introduction</w:t>
      </w:r>
      <w:bookmarkEnd w:id="0"/>
    </w:p>
    <w:p w14:paraId="14479C6A" w14:textId="70F9B7E7" w:rsidR="00C9749B" w:rsidRPr="00503219" w:rsidRDefault="00C03D1A" w:rsidP="00D614E0">
      <w:pPr>
        <w:pStyle w:val="TRISTAN-Heading2"/>
        <w:spacing w:before="100" w:beforeAutospacing="1" w:after="100" w:afterAutospacing="1"/>
        <w:rPr>
          <w:lang w:val="en-US"/>
        </w:rPr>
      </w:pPr>
      <w:bookmarkStart w:id="1" w:name="_Toc140677349"/>
      <w:bookmarkStart w:id="2" w:name="_Toc140677404"/>
      <w:bookmarkStart w:id="3" w:name="_Toc140677542"/>
      <w:bookmarkStart w:id="4" w:name="_Toc140677616"/>
      <w:bookmarkStart w:id="5" w:name="_Toc140678161"/>
      <w:bookmarkStart w:id="6" w:name="_Toc147754157"/>
      <w:bookmarkEnd w:id="1"/>
      <w:bookmarkEnd w:id="2"/>
      <w:bookmarkEnd w:id="3"/>
      <w:bookmarkEnd w:id="4"/>
      <w:bookmarkEnd w:id="5"/>
      <w:r w:rsidRPr="0059348E">
        <w:rPr>
          <w:lang w:val="en-US"/>
        </w:rPr>
        <w:t>General Information</w:t>
      </w:r>
      <w:bookmarkEnd w:id="6"/>
    </w:p>
    <w:p w14:paraId="555A0FEE" w14:textId="1C18444D" w:rsidR="00A21196" w:rsidRDefault="00503219" w:rsidP="00944AF5">
      <w:pPr>
        <w:spacing w:before="100" w:beforeAutospacing="1" w:after="100" w:afterAutospacing="1" w:line="360" w:lineRule="auto"/>
        <w:jc w:val="both"/>
        <w:rPr>
          <w:lang w:val="en-US"/>
        </w:rPr>
      </w:pPr>
      <w:r>
        <w:rPr>
          <w:lang w:val="en-US"/>
        </w:rPr>
        <w:t>The described module</w:t>
      </w:r>
      <w:r w:rsidR="00AD6EB5" w:rsidRPr="0059348E">
        <w:rPr>
          <w:lang w:val="en-US"/>
        </w:rPr>
        <w:t xml:space="preserve"> is</w:t>
      </w:r>
      <w:r>
        <w:rPr>
          <w:lang w:val="en-US"/>
        </w:rPr>
        <w:t xml:space="preserve"> a co-processing unit meant for DSP operations. It is meant to be used in conjunction with </w:t>
      </w:r>
      <w:r w:rsidR="00AD6EB5" w:rsidRPr="0059348E">
        <w:rPr>
          <w:lang w:val="en-US"/>
        </w:rPr>
        <w:t xml:space="preserve">an </w:t>
      </w:r>
      <w:proofErr w:type="spellStart"/>
      <w:r w:rsidR="00AD6EB5" w:rsidRPr="0059348E">
        <w:rPr>
          <w:lang w:val="en-US"/>
        </w:rPr>
        <w:t>OpenHW</w:t>
      </w:r>
      <w:proofErr w:type="spellEnd"/>
      <w:r w:rsidR="00AD6EB5" w:rsidRPr="0059348E">
        <w:rPr>
          <w:lang w:val="en-US"/>
        </w:rPr>
        <w:t xml:space="preserve"> </w:t>
      </w:r>
      <w:r w:rsidR="00CB6EFD" w:rsidRPr="0059348E">
        <w:rPr>
          <w:lang w:val="en-US"/>
        </w:rPr>
        <w:t>Group</w:t>
      </w:r>
      <w:r w:rsidR="00AD6EB5" w:rsidRPr="0059348E">
        <w:rPr>
          <w:lang w:val="en-US"/>
        </w:rPr>
        <w:t xml:space="preserve"> CV32E40X RISC-</w:t>
      </w:r>
      <w:proofErr w:type="gramStart"/>
      <w:r w:rsidR="00AD6EB5" w:rsidRPr="0059348E">
        <w:rPr>
          <w:lang w:val="en-US"/>
        </w:rPr>
        <w:t xml:space="preserve">V </w:t>
      </w:r>
      <w:r w:rsidR="00EF2C01">
        <w:rPr>
          <w:lang w:val="en-US"/>
        </w:rPr>
        <w:t xml:space="preserve"> high</w:t>
      </w:r>
      <w:proofErr w:type="gramEnd"/>
      <w:r w:rsidR="00EF2C01">
        <w:rPr>
          <w:lang w:val="en-US"/>
        </w:rPr>
        <w:t xml:space="preserve"> performance core which offer</w:t>
      </w:r>
      <w:r w:rsidR="001D5B74">
        <w:rPr>
          <w:lang w:val="en-US"/>
        </w:rPr>
        <w:t>s an interface for extending it with a coprocessing unit</w:t>
      </w:r>
      <w:r w:rsidR="00AD6EB5" w:rsidRPr="0059348E">
        <w:rPr>
          <w:lang w:val="en-US"/>
        </w:rPr>
        <w:t xml:space="preserve">. </w:t>
      </w:r>
      <w:r>
        <w:rPr>
          <w:lang w:val="en-US"/>
        </w:rPr>
        <w:t>This</w:t>
      </w:r>
      <w:r w:rsidR="00AD6EB5" w:rsidRPr="0059348E">
        <w:rPr>
          <w:lang w:val="en-US"/>
        </w:rPr>
        <w:t xml:space="preserve"> </w:t>
      </w:r>
      <w:proofErr w:type="spellStart"/>
      <w:r w:rsidR="00AD6EB5" w:rsidRPr="0059348E">
        <w:rPr>
          <w:lang w:val="en-US"/>
        </w:rPr>
        <w:t>eXtension</w:t>
      </w:r>
      <w:proofErr w:type="spellEnd"/>
      <w:r w:rsidR="00AD6EB5" w:rsidRPr="0059348E">
        <w:rPr>
          <w:lang w:val="en-US"/>
        </w:rPr>
        <w:t xml:space="preserve"> </w:t>
      </w:r>
      <w:r w:rsidR="004579E5" w:rsidRPr="0059348E">
        <w:rPr>
          <w:lang w:val="en-US"/>
        </w:rPr>
        <w:t>Interface</w:t>
      </w:r>
      <w:r w:rsidR="00AD6EB5" w:rsidRPr="0059348E">
        <w:rPr>
          <w:lang w:val="en-US"/>
        </w:rPr>
        <w:t xml:space="preserve"> (XIF) eases the Instruction Set Architecture (ISA) extension to support dedicated DSP operation for performance enhancement. </w:t>
      </w:r>
      <w:r w:rsidR="00EE32BF" w:rsidRPr="0059348E">
        <w:rPr>
          <w:lang w:val="en-US"/>
        </w:rPr>
        <w:t>The core is coupled thanks to this</w:t>
      </w:r>
      <w:r w:rsidR="00A54B91" w:rsidRPr="0059348E">
        <w:rPr>
          <w:lang w:val="en-US"/>
        </w:rPr>
        <w:t xml:space="preserve"> interface with a coprocessor</w:t>
      </w:r>
      <w:r w:rsidR="00BC3A6D" w:rsidRPr="0059348E">
        <w:rPr>
          <w:lang w:val="en-US"/>
        </w:rPr>
        <w:t xml:space="preserve"> in order to perform </w:t>
      </w:r>
      <w:r w:rsidR="00811645">
        <w:rPr>
          <w:lang w:val="en-US"/>
        </w:rPr>
        <w:t>accelerated DSP</w:t>
      </w:r>
      <w:r w:rsidR="00FA287D" w:rsidRPr="0059348E">
        <w:rPr>
          <w:lang w:val="en-US"/>
        </w:rPr>
        <w:t xml:space="preserve"> </w:t>
      </w:r>
      <w:r w:rsidR="00BB5D0B" w:rsidRPr="0059348E">
        <w:rPr>
          <w:lang w:val="en-US"/>
        </w:rPr>
        <w:t>filtering operations</w:t>
      </w:r>
      <w:r w:rsidR="00CC7E58" w:rsidRPr="0059348E">
        <w:rPr>
          <w:lang w:val="en-US"/>
        </w:rPr>
        <w:t xml:space="preserve">. </w:t>
      </w:r>
      <w:r w:rsidR="003928F6">
        <w:rPr>
          <w:lang w:val="en-US"/>
        </w:rPr>
        <w:t xml:space="preserve">Alongside with the according firmware the system is able to </w:t>
      </w:r>
      <w:r w:rsidR="00930575" w:rsidRPr="0059348E">
        <w:rPr>
          <w:lang w:val="en-US"/>
        </w:rPr>
        <w:t xml:space="preserve">demodulate </w:t>
      </w:r>
      <w:r w:rsidR="0040024A">
        <w:rPr>
          <w:lang w:val="en-US"/>
        </w:rPr>
        <w:t xml:space="preserve">and decode </w:t>
      </w:r>
      <w:r w:rsidR="00930575" w:rsidRPr="0059348E">
        <w:rPr>
          <w:lang w:val="en-US"/>
        </w:rPr>
        <w:t>ISO 14443</w:t>
      </w:r>
      <w:r w:rsidR="00575038">
        <w:rPr>
          <w:lang w:val="en-US"/>
        </w:rPr>
        <w:t xml:space="preserve"> </w:t>
      </w:r>
      <w:proofErr w:type="spellStart"/>
      <w:r w:rsidR="00930575" w:rsidRPr="0059348E">
        <w:rPr>
          <w:lang w:val="en-US"/>
        </w:rPr>
        <w:t>TypeA</w:t>
      </w:r>
      <w:proofErr w:type="spellEnd"/>
      <w:r w:rsidR="00930575" w:rsidRPr="0059348E">
        <w:rPr>
          <w:lang w:val="en-US"/>
        </w:rPr>
        <w:t xml:space="preserve"> 106kBd card response</w:t>
      </w:r>
      <w:r w:rsidR="00622A2E">
        <w:rPr>
          <w:lang w:val="en-US"/>
        </w:rPr>
        <w:t xml:space="preserve">. </w:t>
      </w:r>
      <w:r w:rsidR="003836F5">
        <w:rPr>
          <w:lang w:val="en-US"/>
        </w:rPr>
        <w:t xml:space="preserve">Future work will further extend the firmware to fully support </w:t>
      </w:r>
      <w:r w:rsidR="00D107AE">
        <w:rPr>
          <w:lang w:val="en-US"/>
        </w:rPr>
        <w:t>different baud-rates as well as other</w:t>
      </w:r>
      <w:r w:rsidR="003836F5">
        <w:rPr>
          <w:lang w:val="en-US"/>
        </w:rPr>
        <w:t xml:space="preserve"> standards.</w:t>
      </w:r>
      <w:r w:rsidR="005A40A0" w:rsidRPr="0059348E">
        <w:rPr>
          <w:lang w:val="en-US"/>
        </w:rPr>
        <w:t xml:space="preserve"> The actual</w:t>
      </w:r>
      <w:r w:rsidR="00D14D34" w:rsidRPr="0059348E">
        <w:rPr>
          <w:lang w:val="en-US"/>
        </w:rPr>
        <w:t xml:space="preserve"> challenge is </w:t>
      </w:r>
      <w:r w:rsidR="0073030F" w:rsidRPr="0059348E">
        <w:rPr>
          <w:lang w:val="en-US"/>
        </w:rPr>
        <w:t xml:space="preserve">performing all the tasks supported in an efficient way, providing an architecture that operates at a feasible clock rate for </w:t>
      </w:r>
      <w:r w:rsidR="00472A86" w:rsidRPr="0059348E">
        <w:rPr>
          <w:lang w:val="en-US"/>
        </w:rPr>
        <w:t xml:space="preserve">real-time </w:t>
      </w:r>
      <w:r w:rsidR="005F3289" w:rsidRPr="0059348E">
        <w:rPr>
          <w:lang w:val="en-US"/>
        </w:rPr>
        <w:t>DSP</w:t>
      </w:r>
      <w:r w:rsidR="0073030F" w:rsidRPr="0059348E">
        <w:rPr>
          <w:lang w:val="en-US"/>
        </w:rPr>
        <w:t xml:space="preserve"> </w:t>
      </w:r>
      <w:r w:rsidR="00E552FB" w:rsidRPr="0059348E">
        <w:rPr>
          <w:lang w:val="en-US"/>
        </w:rPr>
        <w:t>application</w:t>
      </w:r>
      <w:r w:rsidR="00472A86" w:rsidRPr="0059348E">
        <w:rPr>
          <w:lang w:val="en-US"/>
        </w:rPr>
        <w:t>s</w:t>
      </w:r>
      <w:r w:rsidR="003D45A6" w:rsidRPr="0059348E">
        <w:rPr>
          <w:lang w:val="en-US"/>
        </w:rPr>
        <w:t xml:space="preserve"> </w:t>
      </w:r>
      <w:r w:rsidR="006F1EA0" w:rsidRPr="0059348E">
        <w:rPr>
          <w:lang w:val="en-US"/>
        </w:rPr>
        <w:t xml:space="preserve">and </w:t>
      </w:r>
      <w:r w:rsidR="00833463" w:rsidRPr="0059348E">
        <w:rPr>
          <w:lang w:val="en-US"/>
        </w:rPr>
        <w:t>that ensures a proper trade-off between gate count and power consumption.</w:t>
      </w:r>
      <w:r w:rsidR="009752DF" w:rsidRPr="0059348E">
        <w:rPr>
          <w:lang w:val="en-US"/>
        </w:rPr>
        <w:t xml:space="preserve"> The</w:t>
      </w:r>
      <w:r w:rsidR="003A7092" w:rsidRPr="0059348E">
        <w:rPr>
          <w:lang w:val="en-US"/>
        </w:rPr>
        <w:t xml:space="preserve"> further ambition is to </w:t>
      </w:r>
      <w:r w:rsidR="00393211" w:rsidRPr="0059348E">
        <w:rPr>
          <w:lang w:val="en-US"/>
        </w:rPr>
        <w:t xml:space="preserve">provide this </w:t>
      </w:r>
      <w:r w:rsidR="006518D9" w:rsidRPr="0059348E">
        <w:rPr>
          <w:lang w:val="en-US"/>
        </w:rPr>
        <w:t xml:space="preserve">module as an </w:t>
      </w:r>
      <w:r w:rsidR="00271C49" w:rsidRPr="0059348E">
        <w:rPr>
          <w:lang w:val="en-US"/>
        </w:rPr>
        <w:t>off-the-shel</w:t>
      </w:r>
      <w:r w:rsidR="006848E1" w:rsidRPr="0059348E">
        <w:rPr>
          <w:lang w:val="en-US"/>
        </w:rPr>
        <w:t>l</w:t>
      </w:r>
      <w:r w:rsidR="008B566D" w:rsidRPr="0059348E">
        <w:rPr>
          <w:lang w:val="en-US"/>
        </w:rPr>
        <w:t xml:space="preserve"> block </w:t>
      </w:r>
      <w:r w:rsidR="005D3727" w:rsidRPr="0059348E">
        <w:rPr>
          <w:lang w:val="en-US"/>
        </w:rPr>
        <w:t xml:space="preserve">to be integrated into a </w:t>
      </w:r>
      <w:r w:rsidR="001B2581" w:rsidRPr="0059348E">
        <w:rPr>
          <w:lang w:val="en-US"/>
        </w:rPr>
        <w:t xml:space="preserve">more complex </w:t>
      </w:r>
      <w:r w:rsidR="00F63B1B" w:rsidRPr="0059348E">
        <w:rPr>
          <w:lang w:val="en-US"/>
        </w:rPr>
        <w:t xml:space="preserve">NFC </w:t>
      </w:r>
      <w:r w:rsidR="001B2581" w:rsidRPr="0059348E">
        <w:rPr>
          <w:lang w:val="en-US"/>
        </w:rPr>
        <w:t>Software Defined Radio (SDR) modem.</w:t>
      </w:r>
      <w:r w:rsidR="0073030F" w:rsidRPr="0059348E">
        <w:rPr>
          <w:lang w:val="en-US"/>
        </w:rPr>
        <w:t xml:space="preserve"> </w:t>
      </w:r>
    </w:p>
    <w:p w14:paraId="1E243F56" w14:textId="50F99F5B" w:rsidR="00C03D1A" w:rsidRPr="0059348E" w:rsidRDefault="00C03D1A" w:rsidP="002D71AC">
      <w:pPr>
        <w:pStyle w:val="TRISTAN-Heading2"/>
        <w:spacing w:before="100" w:beforeAutospacing="1" w:after="100" w:afterAutospacing="1"/>
        <w:rPr>
          <w:lang w:val="en-US"/>
        </w:rPr>
      </w:pPr>
      <w:bookmarkStart w:id="7" w:name="_Toc147754158"/>
      <w:r w:rsidRPr="0059348E">
        <w:rPr>
          <w:lang w:val="en-US"/>
        </w:rPr>
        <w:t>Purpose and Scope</w:t>
      </w:r>
      <w:bookmarkEnd w:id="7"/>
    </w:p>
    <w:p w14:paraId="6C3C1982" w14:textId="70A29ED8" w:rsidR="00BB3475" w:rsidRPr="00476FAD" w:rsidRDefault="00E344BF" w:rsidP="004538BE">
      <w:pPr>
        <w:spacing w:before="100" w:beforeAutospacing="1" w:after="100" w:afterAutospacing="1" w:line="360" w:lineRule="auto"/>
        <w:jc w:val="both"/>
        <w:rPr>
          <w:lang w:val="en-US"/>
        </w:rPr>
      </w:pPr>
      <w:r w:rsidRPr="00476FAD">
        <w:rPr>
          <w:lang w:val="en-US"/>
        </w:rPr>
        <w:t>Purpose of this document is to provide guidance to the HW Concept and Design development phases of the project. Main requirements specifications have been collected in a separate document which makes part of TRISTAN WP1 first deliverable.</w:t>
      </w:r>
    </w:p>
    <w:p w14:paraId="13F68978" w14:textId="1AC34689" w:rsidR="00A47EDD" w:rsidRDefault="00A47EDD" w:rsidP="004538BE">
      <w:pPr>
        <w:spacing w:before="100" w:beforeAutospacing="1" w:after="100" w:afterAutospacing="1" w:line="360" w:lineRule="auto"/>
        <w:jc w:val="both"/>
        <w:rPr>
          <w:lang w:val="en-US"/>
        </w:rPr>
      </w:pPr>
      <w:r w:rsidRPr="00476FAD">
        <w:rPr>
          <w:lang w:val="en-US"/>
        </w:rPr>
        <w:t xml:space="preserve">The document refers to a </w:t>
      </w:r>
      <w:r w:rsidR="00E344BF" w:rsidRPr="00476FAD">
        <w:rPr>
          <w:lang w:val="en-US"/>
        </w:rPr>
        <w:t>Consortium Confidential deliverable. As such, its distribution is meant to be limited to the owners’ team and, for information, to all TRISTAN Consortium partners.</w:t>
      </w:r>
    </w:p>
    <w:p w14:paraId="7B0B2E52" w14:textId="77777777" w:rsidR="00503219" w:rsidRDefault="00503219" w:rsidP="004538BE">
      <w:pPr>
        <w:spacing w:before="100" w:beforeAutospacing="1" w:after="100" w:afterAutospacing="1" w:line="360" w:lineRule="auto"/>
        <w:jc w:val="both"/>
        <w:rPr>
          <w:lang w:val="en-US"/>
        </w:rPr>
      </w:pPr>
    </w:p>
    <w:p w14:paraId="4FADC5FD" w14:textId="77777777" w:rsidR="00503219" w:rsidRPr="00476FAD" w:rsidRDefault="00503219" w:rsidP="004538BE">
      <w:pPr>
        <w:spacing w:before="100" w:beforeAutospacing="1" w:after="100" w:afterAutospacing="1" w:line="360" w:lineRule="auto"/>
        <w:jc w:val="both"/>
        <w:rPr>
          <w:lang w:val="en-US"/>
        </w:rPr>
      </w:pPr>
    </w:p>
    <w:p w14:paraId="0185F47B" w14:textId="75304E5D" w:rsidR="00BB3475" w:rsidRPr="0059348E" w:rsidRDefault="00C03D1A" w:rsidP="002D71AC">
      <w:pPr>
        <w:pStyle w:val="TRISTAN-Heading2"/>
        <w:spacing w:before="100" w:beforeAutospacing="1" w:after="100" w:afterAutospacing="1"/>
        <w:rPr>
          <w:lang w:val="en-US"/>
        </w:rPr>
      </w:pPr>
      <w:bookmarkStart w:id="8" w:name="_Toc147754159"/>
      <w:r w:rsidRPr="0059348E">
        <w:rPr>
          <w:lang w:val="en-US"/>
        </w:rPr>
        <w:lastRenderedPageBreak/>
        <w:t>Acronyms and Definitions</w:t>
      </w:r>
      <w:bookmarkEnd w:id="8"/>
    </w:p>
    <w:tbl>
      <w:tblPr>
        <w:tblStyle w:val="GridTable2-Accent5"/>
        <w:tblW w:w="0" w:type="auto"/>
        <w:tblLook w:val="04A0" w:firstRow="1" w:lastRow="0" w:firstColumn="1" w:lastColumn="0" w:noHBand="0" w:noVBand="1"/>
      </w:tblPr>
      <w:tblGrid>
        <w:gridCol w:w="2198"/>
        <w:gridCol w:w="7162"/>
      </w:tblGrid>
      <w:tr w:rsidR="00864B87" w:rsidRPr="0059348E" w14:paraId="7A134CD4" w14:textId="77777777" w:rsidTr="00296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0BC76674" w14:textId="392C0A35" w:rsidR="00864B87" w:rsidRPr="0059348E" w:rsidRDefault="00864B87" w:rsidP="007F4E90">
            <w:pPr>
              <w:spacing w:before="100" w:beforeAutospacing="1" w:after="100" w:afterAutospacing="1" w:line="360" w:lineRule="auto"/>
              <w:rPr>
                <w:lang w:val="en-US"/>
              </w:rPr>
            </w:pPr>
            <w:r w:rsidRPr="0059348E">
              <w:rPr>
                <w:lang w:val="en-US"/>
              </w:rPr>
              <w:t>Acronym</w:t>
            </w:r>
          </w:p>
        </w:tc>
        <w:tc>
          <w:tcPr>
            <w:tcW w:w="7162" w:type="dxa"/>
          </w:tcPr>
          <w:p w14:paraId="7BB2166D" w14:textId="67C3E4C1" w:rsidR="00864B87" w:rsidRPr="0059348E" w:rsidRDefault="00864B87" w:rsidP="007F4E90">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lang w:val="en-US"/>
              </w:rPr>
            </w:pPr>
            <w:r w:rsidRPr="0059348E">
              <w:rPr>
                <w:lang w:val="en-US"/>
              </w:rPr>
              <w:t>Description</w:t>
            </w:r>
          </w:p>
        </w:tc>
      </w:tr>
      <w:tr w:rsidR="00DB7B6D" w:rsidRPr="0059348E" w14:paraId="4F310AC2" w14:textId="77777777" w:rsidTr="00296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6745F24B" w14:textId="1065EEC2" w:rsidR="00DB7B6D" w:rsidRPr="003922B9" w:rsidRDefault="00DB7B6D" w:rsidP="007F4E90">
            <w:pPr>
              <w:spacing w:before="100" w:beforeAutospacing="1" w:after="100" w:afterAutospacing="1" w:line="360" w:lineRule="auto"/>
              <w:rPr>
                <w:b w:val="0"/>
                <w:bCs w:val="0"/>
                <w:lang w:val="en-US"/>
              </w:rPr>
            </w:pPr>
            <w:r>
              <w:rPr>
                <w:b w:val="0"/>
                <w:bCs w:val="0"/>
                <w:lang w:val="en-US"/>
              </w:rPr>
              <w:t>ALU</w:t>
            </w:r>
          </w:p>
        </w:tc>
        <w:tc>
          <w:tcPr>
            <w:tcW w:w="7162" w:type="dxa"/>
          </w:tcPr>
          <w:p w14:paraId="016D0A4E" w14:textId="0EFCEADC" w:rsidR="00DB7B6D" w:rsidRDefault="00DB7B6D" w:rsidP="007F4E9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Arithmetic Logic Unit</w:t>
            </w:r>
          </w:p>
        </w:tc>
      </w:tr>
      <w:tr w:rsidR="00DB7B6D" w:rsidRPr="0059348E" w14:paraId="5EFAE68E" w14:textId="77777777" w:rsidTr="002965B0">
        <w:tc>
          <w:tcPr>
            <w:cnfStyle w:val="001000000000" w:firstRow="0" w:lastRow="0" w:firstColumn="1" w:lastColumn="0" w:oddVBand="0" w:evenVBand="0" w:oddHBand="0" w:evenHBand="0" w:firstRowFirstColumn="0" w:firstRowLastColumn="0" w:lastRowFirstColumn="0" w:lastRowLastColumn="0"/>
            <w:tcW w:w="2198" w:type="dxa"/>
          </w:tcPr>
          <w:p w14:paraId="20A261E6" w14:textId="722EE059" w:rsidR="00DB7B6D" w:rsidRPr="003922B9" w:rsidRDefault="00DB7B6D" w:rsidP="007F4E90">
            <w:pPr>
              <w:spacing w:before="100" w:beforeAutospacing="1" w:after="100" w:afterAutospacing="1" w:line="360" w:lineRule="auto"/>
              <w:rPr>
                <w:b w:val="0"/>
                <w:bCs w:val="0"/>
                <w:lang w:val="en-US"/>
              </w:rPr>
            </w:pPr>
            <w:r>
              <w:rPr>
                <w:b w:val="0"/>
                <w:bCs w:val="0"/>
                <w:lang w:val="en-US"/>
              </w:rPr>
              <w:t>CU</w:t>
            </w:r>
          </w:p>
        </w:tc>
        <w:tc>
          <w:tcPr>
            <w:tcW w:w="7162" w:type="dxa"/>
          </w:tcPr>
          <w:p w14:paraId="10927E10" w14:textId="4A91C6F9" w:rsidR="00DB7B6D" w:rsidRDefault="00DB7B6D" w:rsidP="007F4E9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Control Unit</w:t>
            </w:r>
          </w:p>
        </w:tc>
      </w:tr>
      <w:tr w:rsidR="00864B87" w:rsidRPr="0059348E" w14:paraId="6EBE29DC" w14:textId="77777777" w:rsidTr="00296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35640131" w14:textId="6204C9E5" w:rsidR="00864B87" w:rsidRPr="003922B9" w:rsidRDefault="003922B9" w:rsidP="007F4E90">
            <w:pPr>
              <w:spacing w:before="100" w:beforeAutospacing="1" w:after="100" w:afterAutospacing="1" w:line="360" w:lineRule="auto"/>
              <w:rPr>
                <w:b w:val="0"/>
                <w:bCs w:val="0"/>
                <w:lang w:val="en-US"/>
              </w:rPr>
            </w:pPr>
            <w:r w:rsidRPr="003922B9">
              <w:rPr>
                <w:b w:val="0"/>
                <w:bCs w:val="0"/>
                <w:lang w:val="en-US"/>
              </w:rPr>
              <w:t>DSP</w:t>
            </w:r>
          </w:p>
        </w:tc>
        <w:tc>
          <w:tcPr>
            <w:tcW w:w="7162" w:type="dxa"/>
          </w:tcPr>
          <w:p w14:paraId="588E862C" w14:textId="6DF2BB56" w:rsidR="00864B87" w:rsidRPr="0059348E" w:rsidRDefault="003922B9" w:rsidP="007F4E9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Digital Signal Processing</w:t>
            </w:r>
          </w:p>
        </w:tc>
      </w:tr>
      <w:tr w:rsidR="002965B0" w:rsidRPr="0059348E" w14:paraId="4D143484" w14:textId="77777777" w:rsidTr="002965B0">
        <w:tc>
          <w:tcPr>
            <w:cnfStyle w:val="001000000000" w:firstRow="0" w:lastRow="0" w:firstColumn="1" w:lastColumn="0" w:oddVBand="0" w:evenVBand="0" w:oddHBand="0" w:evenHBand="0" w:firstRowFirstColumn="0" w:firstRowLastColumn="0" w:lastRowFirstColumn="0" w:lastRowLastColumn="0"/>
            <w:tcW w:w="2198" w:type="dxa"/>
          </w:tcPr>
          <w:p w14:paraId="543A1E18" w14:textId="6337D002" w:rsidR="002965B0" w:rsidRDefault="002965B0" w:rsidP="002965B0">
            <w:pPr>
              <w:spacing w:before="100" w:beforeAutospacing="1" w:after="100" w:afterAutospacing="1" w:line="360" w:lineRule="auto"/>
              <w:rPr>
                <w:b w:val="0"/>
                <w:bCs w:val="0"/>
                <w:lang w:val="en-US"/>
              </w:rPr>
            </w:pPr>
            <w:r>
              <w:rPr>
                <w:b w:val="0"/>
                <w:bCs w:val="0"/>
                <w:lang w:val="en-US"/>
              </w:rPr>
              <w:t>EX</w:t>
            </w:r>
          </w:p>
        </w:tc>
        <w:tc>
          <w:tcPr>
            <w:tcW w:w="7162" w:type="dxa"/>
          </w:tcPr>
          <w:p w14:paraId="54A15A5B" w14:textId="319995D7" w:rsidR="002965B0" w:rsidRDefault="002965B0" w:rsidP="002965B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Execute</w:t>
            </w:r>
          </w:p>
        </w:tc>
      </w:tr>
      <w:tr w:rsidR="00DB7B6D" w:rsidRPr="0059348E" w14:paraId="63B27A47" w14:textId="77777777" w:rsidTr="00296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75D1EFD2" w14:textId="1F12568D" w:rsidR="00DB7B6D" w:rsidRDefault="00DB7B6D" w:rsidP="002965B0">
            <w:pPr>
              <w:spacing w:before="100" w:beforeAutospacing="1" w:after="100" w:afterAutospacing="1" w:line="360" w:lineRule="auto"/>
              <w:rPr>
                <w:b w:val="0"/>
                <w:bCs w:val="0"/>
                <w:lang w:val="en-US"/>
              </w:rPr>
            </w:pPr>
            <w:r>
              <w:rPr>
                <w:b w:val="0"/>
                <w:bCs w:val="0"/>
                <w:lang w:val="en-US"/>
              </w:rPr>
              <w:t>FIFO</w:t>
            </w:r>
          </w:p>
        </w:tc>
        <w:tc>
          <w:tcPr>
            <w:tcW w:w="7162" w:type="dxa"/>
          </w:tcPr>
          <w:p w14:paraId="11EA4700" w14:textId="4505D9CA" w:rsidR="00DB7B6D" w:rsidRDefault="00DB7B6D" w:rsidP="002965B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First In First Out</w:t>
            </w:r>
          </w:p>
        </w:tc>
      </w:tr>
      <w:tr w:rsidR="002965B0" w:rsidRPr="0059348E" w14:paraId="0C833DCE" w14:textId="77777777" w:rsidTr="002965B0">
        <w:tc>
          <w:tcPr>
            <w:cnfStyle w:val="001000000000" w:firstRow="0" w:lastRow="0" w:firstColumn="1" w:lastColumn="0" w:oddVBand="0" w:evenVBand="0" w:oddHBand="0" w:evenHBand="0" w:firstRowFirstColumn="0" w:firstRowLastColumn="0" w:lastRowFirstColumn="0" w:lastRowLastColumn="0"/>
            <w:tcW w:w="2198" w:type="dxa"/>
          </w:tcPr>
          <w:p w14:paraId="4E2A9E2C" w14:textId="384B4F16" w:rsidR="002965B0" w:rsidRDefault="002965B0" w:rsidP="002965B0">
            <w:pPr>
              <w:spacing w:before="100" w:beforeAutospacing="1" w:after="100" w:afterAutospacing="1" w:line="360" w:lineRule="auto"/>
              <w:rPr>
                <w:b w:val="0"/>
                <w:bCs w:val="0"/>
                <w:lang w:val="en-US"/>
              </w:rPr>
            </w:pPr>
            <w:r>
              <w:rPr>
                <w:b w:val="0"/>
                <w:bCs w:val="0"/>
                <w:lang w:val="en-US"/>
              </w:rPr>
              <w:t>IF</w:t>
            </w:r>
          </w:p>
        </w:tc>
        <w:tc>
          <w:tcPr>
            <w:tcW w:w="7162" w:type="dxa"/>
          </w:tcPr>
          <w:p w14:paraId="5402DA73" w14:textId="75006541" w:rsidR="002965B0" w:rsidRDefault="002965B0" w:rsidP="002965B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Instruction Fetch</w:t>
            </w:r>
          </w:p>
        </w:tc>
      </w:tr>
      <w:tr w:rsidR="002965B0" w:rsidRPr="0059348E" w14:paraId="3249E054" w14:textId="77777777" w:rsidTr="00296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58F1F3E2" w14:textId="58A30330" w:rsidR="002965B0" w:rsidRDefault="002965B0" w:rsidP="002965B0">
            <w:pPr>
              <w:spacing w:before="100" w:beforeAutospacing="1" w:after="100" w:afterAutospacing="1" w:line="360" w:lineRule="auto"/>
              <w:rPr>
                <w:b w:val="0"/>
                <w:bCs w:val="0"/>
                <w:lang w:val="en-US"/>
              </w:rPr>
            </w:pPr>
            <w:r>
              <w:rPr>
                <w:b w:val="0"/>
                <w:bCs w:val="0"/>
                <w:lang w:val="en-US"/>
              </w:rPr>
              <w:t>ID</w:t>
            </w:r>
          </w:p>
        </w:tc>
        <w:tc>
          <w:tcPr>
            <w:tcW w:w="7162" w:type="dxa"/>
          </w:tcPr>
          <w:p w14:paraId="55261D96" w14:textId="4B9B0DB9" w:rsidR="002965B0" w:rsidRDefault="002965B0" w:rsidP="002965B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Instruction Decode</w:t>
            </w:r>
          </w:p>
        </w:tc>
      </w:tr>
      <w:tr w:rsidR="002965B0" w:rsidRPr="0059348E" w14:paraId="275E63B1" w14:textId="77777777" w:rsidTr="002965B0">
        <w:tc>
          <w:tcPr>
            <w:cnfStyle w:val="001000000000" w:firstRow="0" w:lastRow="0" w:firstColumn="1" w:lastColumn="0" w:oddVBand="0" w:evenVBand="0" w:oddHBand="0" w:evenHBand="0" w:firstRowFirstColumn="0" w:firstRowLastColumn="0" w:lastRowFirstColumn="0" w:lastRowLastColumn="0"/>
            <w:tcW w:w="2198" w:type="dxa"/>
          </w:tcPr>
          <w:p w14:paraId="1FA2BE1A" w14:textId="587875C2" w:rsidR="002965B0" w:rsidRDefault="002965B0" w:rsidP="002965B0">
            <w:pPr>
              <w:spacing w:before="100" w:beforeAutospacing="1" w:after="100" w:afterAutospacing="1" w:line="360" w:lineRule="auto"/>
              <w:rPr>
                <w:b w:val="0"/>
                <w:bCs w:val="0"/>
                <w:lang w:val="en-US"/>
              </w:rPr>
            </w:pPr>
            <w:r>
              <w:rPr>
                <w:b w:val="0"/>
                <w:bCs w:val="0"/>
                <w:lang w:val="en-US"/>
              </w:rPr>
              <w:t>ISA</w:t>
            </w:r>
          </w:p>
        </w:tc>
        <w:tc>
          <w:tcPr>
            <w:tcW w:w="7162" w:type="dxa"/>
          </w:tcPr>
          <w:p w14:paraId="4163A930" w14:textId="6E4F2F2C" w:rsidR="002965B0" w:rsidRDefault="002965B0" w:rsidP="002965B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Instruction Set Architecture</w:t>
            </w:r>
          </w:p>
        </w:tc>
      </w:tr>
      <w:tr w:rsidR="002965B0" w:rsidRPr="0059348E" w14:paraId="188C9164" w14:textId="77777777" w:rsidTr="00296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4EE1E2C6" w14:textId="0613A067" w:rsidR="002965B0" w:rsidRPr="003922B9" w:rsidRDefault="002965B0" w:rsidP="002965B0">
            <w:pPr>
              <w:spacing w:before="100" w:beforeAutospacing="1" w:after="100" w:afterAutospacing="1" w:line="360" w:lineRule="auto"/>
              <w:rPr>
                <w:b w:val="0"/>
                <w:bCs w:val="0"/>
                <w:lang w:val="en-US"/>
              </w:rPr>
            </w:pPr>
            <w:r>
              <w:rPr>
                <w:b w:val="0"/>
                <w:bCs w:val="0"/>
                <w:lang w:val="en-US"/>
              </w:rPr>
              <w:t>MAC</w:t>
            </w:r>
          </w:p>
        </w:tc>
        <w:tc>
          <w:tcPr>
            <w:tcW w:w="7162" w:type="dxa"/>
          </w:tcPr>
          <w:p w14:paraId="4AC5925B" w14:textId="6CC75A54" w:rsidR="002965B0" w:rsidRDefault="002965B0" w:rsidP="002965B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Multiply and </w:t>
            </w:r>
            <w:proofErr w:type="gramStart"/>
            <w:r>
              <w:rPr>
                <w:lang w:val="en-US"/>
              </w:rPr>
              <w:t>Accumulate</w:t>
            </w:r>
            <w:proofErr w:type="gramEnd"/>
          </w:p>
        </w:tc>
      </w:tr>
      <w:tr w:rsidR="002965B0" w:rsidRPr="0059348E" w14:paraId="79E66337" w14:textId="77777777" w:rsidTr="002965B0">
        <w:tc>
          <w:tcPr>
            <w:cnfStyle w:val="001000000000" w:firstRow="0" w:lastRow="0" w:firstColumn="1" w:lastColumn="0" w:oddVBand="0" w:evenVBand="0" w:oddHBand="0" w:evenHBand="0" w:firstRowFirstColumn="0" w:firstRowLastColumn="0" w:lastRowFirstColumn="0" w:lastRowLastColumn="0"/>
            <w:tcW w:w="2198" w:type="dxa"/>
          </w:tcPr>
          <w:p w14:paraId="3C77BADF" w14:textId="37958B2B" w:rsidR="002965B0" w:rsidRDefault="002965B0" w:rsidP="002965B0">
            <w:pPr>
              <w:spacing w:before="100" w:beforeAutospacing="1" w:after="100" w:afterAutospacing="1" w:line="360" w:lineRule="auto"/>
              <w:rPr>
                <w:b w:val="0"/>
                <w:bCs w:val="0"/>
                <w:lang w:val="en-US"/>
              </w:rPr>
            </w:pPr>
            <w:r w:rsidRPr="003922B9">
              <w:rPr>
                <w:b w:val="0"/>
                <w:bCs w:val="0"/>
                <w:lang w:val="en-US"/>
              </w:rPr>
              <w:t>NFC</w:t>
            </w:r>
          </w:p>
        </w:tc>
        <w:tc>
          <w:tcPr>
            <w:tcW w:w="7162" w:type="dxa"/>
          </w:tcPr>
          <w:p w14:paraId="5848BF79" w14:textId="7F08B6D3" w:rsidR="002965B0" w:rsidRDefault="002965B0" w:rsidP="002965B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Near Field Communication</w:t>
            </w:r>
          </w:p>
        </w:tc>
      </w:tr>
      <w:tr w:rsidR="002965B0" w:rsidRPr="0059348E" w14:paraId="6FD0BCB6" w14:textId="77777777" w:rsidTr="00296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3C143420" w14:textId="430A9481" w:rsidR="002965B0" w:rsidRPr="003922B9" w:rsidRDefault="002965B0" w:rsidP="002965B0">
            <w:pPr>
              <w:spacing w:before="100" w:beforeAutospacing="1" w:after="100" w:afterAutospacing="1" w:line="360" w:lineRule="auto"/>
              <w:rPr>
                <w:b w:val="0"/>
                <w:bCs w:val="0"/>
                <w:lang w:val="en-US"/>
              </w:rPr>
            </w:pPr>
            <w:r>
              <w:rPr>
                <w:b w:val="0"/>
                <w:bCs w:val="0"/>
                <w:lang w:val="en-US"/>
              </w:rPr>
              <w:t>OM</w:t>
            </w:r>
          </w:p>
        </w:tc>
        <w:tc>
          <w:tcPr>
            <w:tcW w:w="7162" w:type="dxa"/>
          </w:tcPr>
          <w:p w14:paraId="6E207FB9" w14:textId="53327ACC" w:rsidR="002965B0" w:rsidRDefault="002965B0" w:rsidP="002965B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Output Modifier</w:t>
            </w:r>
          </w:p>
        </w:tc>
      </w:tr>
      <w:tr w:rsidR="002965B0" w:rsidRPr="0059348E" w14:paraId="168B6ED1" w14:textId="77777777" w:rsidTr="002965B0">
        <w:tc>
          <w:tcPr>
            <w:cnfStyle w:val="001000000000" w:firstRow="0" w:lastRow="0" w:firstColumn="1" w:lastColumn="0" w:oddVBand="0" w:evenVBand="0" w:oddHBand="0" w:evenHBand="0" w:firstRowFirstColumn="0" w:firstRowLastColumn="0" w:lastRowFirstColumn="0" w:lastRowLastColumn="0"/>
            <w:tcW w:w="2198" w:type="dxa"/>
          </w:tcPr>
          <w:p w14:paraId="33EE5052" w14:textId="56E2C684" w:rsidR="002965B0" w:rsidRDefault="002965B0" w:rsidP="002965B0">
            <w:pPr>
              <w:spacing w:before="100" w:beforeAutospacing="1" w:after="100" w:afterAutospacing="1" w:line="360" w:lineRule="auto"/>
              <w:rPr>
                <w:b w:val="0"/>
                <w:bCs w:val="0"/>
                <w:lang w:val="en-US"/>
              </w:rPr>
            </w:pPr>
            <w:r>
              <w:rPr>
                <w:b w:val="0"/>
                <w:bCs w:val="0"/>
                <w:lang w:val="en-US"/>
              </w:rPr>
              <w:t>SIMD</w:t>
            </w:r>
          </w:p>
        </w:tc>
        <w:tc>
          <w:tcPr>
            <w:tcW w:w="7162" w:type="dxa"/>
          </w:tcPr>
          <w:p w14:paraId="588C399F" w14:textId="535B92A7" w:rsidR="002965B0" w:rsidRDefault="002965B0" w:rsidP="002965B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Single Instruction Multiple Data</w:t>
            </w:r>
          </w:p>
        </w:tc>
      </w:tr>
      <w:tr w:rsidR="002965B0" w:rsidRPr="0059348E" w14:paraId="14A18100" w14:textId="77777777" w:rsidTr="00296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4274FB40" w14:textId="417675EB" w:rsidR="002965B0" w:rsidRDefault="002965B0" w:rsidP="002965B0">
            <w:pPr>
              <w:spacing w:before="100" w:beforeAutospacing="1" w:after="100" w:afterAutospacing="1" w:line="360" w:lineRule="auto"/>
              <w:rPr>
                <w:b w:val="0"/>
                <w:bCs w:val="0"/>
                <w:lang w:val="en-US"/>
              </w:rPr>
            </w:pPr>
            <w:r>
              <w:rPr>
                <w:b w:val="0"/>
                <w:bCs w:val="0"/>
                <w:lang w:val="en-US"/>
              </w:rPr>
              <w:t>SDR</w:t>
            </w:r>
          </w:p>
        </w:tc>
        <w:tc>
          <w:tcPr>
            <w:tcW w:w="7162" w:type="dxa"/>
          </w:tcPr>
          <w:p w14:paraId="1CD78F4F" w14:textId="78969BBA" w:rsidR="002965B0" w:rsidRDefault="002965B0" w:rsidP="002965B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Software Defined Radio</w:t>
            </w:r>
          </w:p>
        </w:tc>
      </w:tr>
      <w:tr w:rsidR="002965B0" w:rsidRPr="0059348E" w14:paraId="2D8CFBC3" w14:textId="77777777" w:rsidTr="002965B0">
        <w:tc>
          <w:tcPr>
            <w:cnfStyle w:val="001000000000" w:firstRow="0" w:lastRow="0" w:firstColumn="1" w:lastColumn="0" w:oddVBand="0" w:evenVBand="0" w:oddHBand="0" w:evenHBand="0" w:firstRowFirstColumn="0" w:firstRowLastColumn="0" w:lastRowFirstColumn="0" w:lastRowLastColumn="0"/>
            <w:tcW w:w="2198" w:type="dxa"/>
          </w:tcPr>
          <w:p w14:paraId="45F3F891" w14:textId="23DBE96D" w:rsidR="002965B0" w:rsidRDefault="002965B0" w:rsidP="002965B0">
            <w:pPr>
              <w:spacing w:before="100" w:beforeAutospacing="1" w:after="100" w:afterAutospacing="1" w:line="360" w:lineRule="auto"/>
              <w:rPr>
                <w:b w:val="0"/>
                <w:bCs w:val="0"/>
                <w:lang w:val="en-US"/>
              </w:rPr>
            </w:pPr>
            <w:r>
              <w:rPr>
                <w:b w:val="0"/>
                <w:bCs w:val="0"/>
                <w:lang w:val="en-US"/>
              </w:rPr>
              <w:t>WB</w:t>
            </w:r>
          </w:p>
        </w:tc>
        <w:tc>
          <w:tcPr>
            <w:tcW w:w="7162" w:type="dxa"/>
          </w:tcPr>
          <w:p w14:paraId="3B93BB80" w14:textId="6E017AAC" w:rsidR="002965B0" w:rsidRDefault="002965B0" w:rsidP="002965B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Write Back</w:t>
            </w:r>
          </w:p>
        </w:tc>
      </w:tr>
      <w:tr w:rsidR="002965B0" w:rsidRPr="0059348E" w14:paraId="576ACFD2" w14:textId="77777777" w:rsidTr="00296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12DE926D" w14:textId="44E119DE" w:rsidR="002965B0" w:rsidRDefault="002965B0" w:rsidP="002965B0">
            <w:pPr>
              <w:spacing w:before="100" w:beforeAutospacing="1" w:after="100" w:afterAutospacing="1" w:line="360" w:lineRule="auto"/>
              <w:rPr>
                <w:b w:val="0"/>
                <w:bCs w:val="0"/>
                <w:lang w:val="en-US"/>
              </w:rPr>
            </w:pPr>
            <w:r>
              <w:rPr>
                <w:b w:val="0"/>
                <w:bCs w:val="0"/>
                <w:lang w:val="en-US"/>
              </w:rPr>
              <w:t>XIF</w:t>
            </w:r>
          </w:p>
        </w:tc>
        <w:tc>
          <w:tcPr>
            <w:tcW w:w="7162" w:type="dxa"/>
          </w:tcPr>
          <w:p w14:paraId="7FA426A0" w14:textId="0AAA37B0" w:rsidR="002965B0" w:rsidRDefault="002965B0" w:rsidP="002965B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eXtension</w:t>
            </w:r>
            <w:proofErr w:type="spellEnd"/>
            <w:r>
              <w:rPr>
                <w:lang w:val="en-US"/>
              </w:rPr>
              <w:t xml:space="preserve"> Interface</w:t>
            </w:r>
          </w:p>
        </w:tc>
      </w:tr>
    </w:tbl>
    <w:p w14:paraId="33394E4E" w14:textId="5DBED3BA" w:rsidR="00864B87" w:rsidRPr="0059348E" w:rsidRDefault="00864B87" w:rsidP="007F4E90">
      <w:pPr>
        <w:spacing w:before="100" w:beforeAutospacing="1" w:after="100" w:afterAutospacing="1" w:line="360" w:lineRule="auto"/>
        <w:rPr>
          <w:lang w:val="en-US"/>
        </w:rPr>
      </w:pPr>
    </w:p>
    <w:p w14:paraId="48444EC9" w14:textId="7B703E83" w:rsidR="00A60BA8" w:rsidRPr="0059348E" w:rsidRDefault="00A60BA8" w:rsidP="00A60BA8">
      <w:pPr>
        <w:pStyle w:val="TRISTAN-Heading2"/>
        <w:spacing w:before="100" w:beforeAutospacing="1" w:after="100" w:afterAutospacing="1"/>
        <w:rPr>
          <w:lang w:val="en-US"/>
        </w:rPr>
      </w:pPr>
      <w:r>
        <w:rPr>
          <w:lang w:val="en-US"/>
        </w:rPr>
        <w:t>List of Contributors</w:t>
      </w:r>
    </w:p>
    <w:tbl>
      <w:tblPr>
        <w:tblStyle w:val="GridTable2-Accent5"/>
        <w:tblW w:w="0" w:type="auto"/>
        <w:tblLook w:val="04A0" w:firstRow="1" w:lastRow="0" w:firstColumn="1" w:lastColumn="0" w:noHBand="0" w:noVBand="1"/>
      </w:tblPr>
      <w:tblGrid>
        <w:gridCol w:w="3119"/>
        <w:gridCol w:w="6241"/>
      </w:tblGrid>
      <w:tr w:rsidR="00A60BA8" w:rsidRPr="0059348E" w14:paraId="128C6852" w14:textId="77777777" w:rsidTr="00A60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F8F3DEC" w14:textId="26E122AE" w:rsidR="00A60BA8" w:rsidRPr="0059348E" w:rsidRDefault="00A60BA8">
            <w:pPr>
              <w:spacing w:before="100" w:beforeAutospacing="1" w:after="100" w:afterAutospacing="1" w:line="360" w:lineRule="auto"/>
              <w:rPr>
                <w:lang w:val="en-US"/>
              </w:rPr>
            </w:pPr>
            <w:r>
              <w:rPr>
                <w:lang w:val="en-US"/>
              </w:rPr>
              <w:t>Contributor (or entity)</w:t>
            </w:r>
          </w:p>
        </w:tc>
        <w:tc>
          <w:tcPr>
            <w:tcW w:w="6241" w:type="dxa"/>
          </w:tcPr>
          <w:p w14:paraId="35477CD3" w14:textId="14EA0AF1" w:rsidR="00A60BA8" w:rsidRPr="0059348E" w:rsidRDefault="00A60BA8">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r>
      <w:tr w:rsidR="00A60BA8" w:rsidRPr="0059348E" w14:paraId="3E3275D2" w14:textId="77777777" w:rsidTr="00A60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F8AD813" w14:textId="484D0E8A" w:rsidR="00A60BA8" w:rsidRPr="00A60BA8" w:rsidRDefault="00A60BA8">
            <w:pPr>
              <w:spacing w:before="100" w:beforeAutospacing="1" w:after="100" w:afterAutospacing="1" w:line="360" w:lineRule="auto"/>
              <w:rPr>
                <w:b w:val="0"/>
                <w:bCs w:val="0"/>
                <w:lang w:val="en-US"/>
              </w:rPr>
            </w:pPr>
            <w:r>
              <w:rPr>
                <w:b w:val="0"/>
                <w:bCs w:val="0"/>
                <w:lang w:val="en-US"/>
              </w:rPr>
              <w:t>Tiberio Fanti</w:t>
            </w:r>
          </w:p>
        </w:tc>
        <w:tc>
          <w:tcPr>
            <w:tcW w:w="6241" w:type="dxa"/>
          </w:tcPr>
          <w:p w14:paraId="7C9012E9" w14:textId="542FED60" w:rsidR="00A60BA8" w:rsidRPr="0059348E" w:rsidRDefault="00A60BA8">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NXP-AT team leader; TRISTAN WI2.5 leader</w:t>
            </w:r>
          </w:p>
        </w:tc>
      </w:tr>
      <w:tr w:rsidR="00A60BA8" w:rsidRPr="0059348E" w14:paraId="1E2E1E7A" w14:textId="77777777" w:rsidTr="00A60BA8">
        <w:tc>
          <w:tcPr>
            <w:cnfStyle w:val="001000000000" w:firstRow="0" w:lastRow="0" w:firstColumn="1" w:lastColumn="0" w:oddVBand="0" w:evenVBand="0" w:oddHBand="0" w:evenHBand="0" w:firstRowFirstColumn="0" w:firstRowLastColumn="0" w:lastRowFirstColumn="0" w:lastRowLastColumn="0"/>
            <w:tcW w:w="3119" w:type="dxa"/>
          </w:tcPr>
          <w:p w14:paraId="30DED8D3" w14:textId="71FB9252" w:rsidR="00A60BA8" w:rsidRPr="0059348E" w:rsidRDefault="00A60BA8">
            <w:pPr>
              <w:spacing w:before="100" w:beforeAutospacing="1" w:after="100" w:afterAutospacing="1" w:line="360" w:lineRule="auto"/>
              <w:rPr>
                <w:lang w:val="en-US"/>
              </w:rPr>
            </w:pPr>
            <w:r>
              <w:rPr>
                <w:b w:val="0"/>
                <w:bCs w:val="0"/>
                <w:lang w:val="en-US"/>
              </w:rPr>
              <w:t>Luca Lingardo</w:t>
            </w:r>
          </w:p>
        </w:tc>
        <w:tc>
          <w:tcPr>
            <w:tcW w:w="6241" w:type="dxa"/>
          </w:tcPr>
          <w:p w14:paraId="7030E0D4" w14:textId="3A9507E3" w:rsidR="00A60BA8" w:rsidRPr="0059348E" w:rsidRDefault="00A60BA8">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TRISTAN WI2.5.1 coordinator </w:t>
            </w:r>
          </w:p>
        </w:tc>
      </w:tr>
      <w:tr w:rsidR="00A60BA8" w:rsidRPr="0059348E" w14:paraId="2653136E" w14:textId="77777777" w:rsidTr="00A60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889C1" w14:textId="3B7A2BF1" w:rsidR="00A60BA8" w:rsidRDefault="00A60BA8">
            <w:pPr>
              <w:spacing w:before="100" w:beforeAutospacing="1" w:after="100" w:afterAutospacing="1" w:line="360" w:lineRule="auto"/>
              <w:rPr>
                <w:b w:val="0"/>
                <w:bCs w:val="0"/>
                <w:lang w:val="en-US"/>
              </w:rPr>
            </w:pPr>
            <w:r>
              <w:rPr>
                <w:b w:val="0"/>
                <w:bCs w:val="0"/>
                <w:lang w:val="en-US"/>
              </w:rPr>
              <w:t>Technical University of Graz</w:t>
            </w:r>
          </w:p>
        </w:tc>
        <w:tc>
          <w:tcPr>
            <w:tcW w:w="6241" w:type="dxa"/>
          </w:tcPr>
          <w:p w14:paraId="0DB9A747" w14:textId="21F7DBCC" w:rsidR="00A60BA8" w:rsidRPr="0059348E" w:rsidRDefault="00A60BA8">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NXP-AT academic partner for TRISTAN</w:t>
            </w:r>
          </w:p>
        </w:tc>
      </w:tr>
      <w:tr w:rsidR="00A60BA8" w:rsidRPr="0059348E" w14:paraId="13507C7E" w14:textId="77777777" w:rsidTr="00A60BA8">
        <w:tc>
          <w:tcPr>
            <w:cnfStyle w:val="001000000000" w:firstRow="0" w:lastRow="0" w:firstColumn="1" w:lastColumn="0" w:oddVBand="0" w:evenVBand="0" w:oddHBand="0" w:evenHBand="0" w:firstRowFirstColumn="0" w:firstRowLastColumn="0" w:lastRowFirstColumn="0" w:lastRowLastColumn="0"/>
            <w:tcW w:w="3119" w:type="dxa"/>
          </w:tcPr>
          <w:p w14:paraId="7DEAFBE3" w14:textId="2DD4CD2A" w:rsidR="00A60BA8" w:rsidRDefault="00A60BA8">
            <w:pPr>
              <w:spacing w:before="100" w:beforeAutospacing="1" w:after="100" w:afterAutospacing="1" w:line="360" w:lineRule="auto"/>
              <w:rPr>
                <w:b w:val="0"/>
                <w:bCs w:val="0"/>
                <w:lang w:val="en-US"/>
              </w:rPr>
            </w:pPr>
            <w:r>
              <w:rPr>
                <w:b w:val="0"/>
                <w:bCs w:val="0"/>
                <w:lang w:val="en-US"/>
              </w:rPr>
              <w:t>Technical University of Turin</w:t>
            </w:r>
          </w:p>
        </w:tc>
        <w:tc>
          <w:tcPr>
            <w:tcW w:w="6241" w:type="dxa"/>
          </w:tcPr>
          <w:p w14:paraId="3ACE3192" w14:textId="1F2A7E21" w:rsidR="00A60BA8" w:rsidRPr="0059348E" w:rsidRDefault="00A60BA8">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NXP-AT academic partner for TRISTAN</w:t>
            </w:r>
          </w:p>
        </w:tc>
      </w:tr>
    </w:tbl>
    <w:p w14:paraId="7CCD75FC" w14:textId="77777777" w:rsidR="00864B87" w:rsidRPr="0059348E" w:rsidRDefault="00864B87" w:rsidP="007F4E90">
      <w:pPr>
        <w:spacing w:before="100" w:beforeAutospacing="1" w:after="100" w:afterAutospacing="1" w:line="360" w:lineRule="auto"/>
        <w:rPr>
          <w:lang w:val="en-US"/>
        </w:rPr>
      </w:pPr>
    </w:p>
    <w:p w14:paraId="72A818AD" w14:textId="646D6C51" w:rsidR="00BB3475" w:rsidRPr="0059348E" w:rsidRDefault="00C03D1A" w:rsidP="007F4E90">
      <w:pPr>
        <w:pStyle w:val="TRISTAN-Heading2"/>
        <w:spacing w:before="100" w:beforeAutospacing="1" w:after="100" w:afterAutospacing="1"/>
        <w:rPr>
          <w:lang w:val="en-US"/>
        </w:rPr>
      </w:pPr>
      <w:bookmarkStart w:id="9" w:name="_Toc147754160"/>
      <w:r w:rsidRPr="0059348E">
        <w:rPr>
          <w:lang w:val="en-US"/>
        </w:rPr>
        <w:lastRenderedPageBreak/>
        <w:t>Document History</w:t>
      </w:r>
      <w:bookmarkEnd w:id="9"/>
    </w:p>
    <w:tbl>
      <w:tblPr>
        <w:tblStyle w:val="GridTable2-Accent1"/>
        <w:tblW w:w="0" w:type="auto"/>
        <w:tblLook w:val="04A0" w:firstRow="1" w:lastRow="0" w:firstColumn="1" w:lastColumn="0" w:noHBand="0" w:noVBand="1"/>
      </w:tblPr>
      <w:tblGrid>
        <w:gridCol w:w="914"/>
        <w:gridCol w:w="1434"/>
        <w:gridCol w:w="1480"/>
        <w:gridCol w:w="4074"/>
        <w:gridCol w:w="1458"/>
      </w:tblGrid>
      <w:tr w:rsidR="00731EE8" w:rsidRPr="0059348E" w14:paraId="2DA63165" w14:textId="77777777" w:rsidTr="00731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119AA4A0" w14:textId="538E832D" w:rsidR="00BB3475" w:rsidRPr="0059348E" w:rsidRDefault="00BB3475" w:rsidP="007F4E90">
            <w:pPr>
              <w:spacing w:before="100" w:beforeAutospacing="1" w:after="100" w:afterAutospacing="1" w:line="360" w:lineRule="auto"/>
              <w:rPr>
                <w:lang w:val="en-US"/>
              </w:rPr>
            </w:pPr>
            <w:r w:rsidRPr="0059348E">
              <w:rPr>
                <w:lang w:val="en-US"/>
              </w:rPr>
              <w:t>Version</w:t>
            </w:r>
          </w:p>
        </w:tc>
        <w:tc>
          <w:tcPr>
            <w:tcW w:w="1434" w:type="dxa"/>
          </w:tcPr>
          <w:p w14:paraId="74AA4B57" w14:textId="6EE6B317" w:rsidR="00BB3475" w:rsidRPr="0059348E" w:rsidRDefault="00BB3475" w:rsidP="007F4E90">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lang w:val="en-US"/>
              </w:rPr>
            </w:pPr>
            <w:r w:rsidRPr="0059348E">
              <w:rPr>
                <w:lang w:val="en-US"/>
              </w:rPr>
              <w:t>Author</w:t>
            </w:r>
          </w:p>
        </w:tc>
        <w:tc>
          <w:tcPr>
            <w:tcW w:w="1480" w:type="dxa"/>
          </w:tcPr>
          <w:p w14:paraId="441931CE" w14:textId="40986070" w:rsidR="00BB3475" w:rsidRPr="0059348E" w:rsidRDefault="00864B87" w:rsidP="007F4E90">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lang w:val="en-US"/>
              </w:rPr>
            </w:pPr>
            <w:r w:rsidRPr="0059348E">
              <w:rPr>
                <w:lang w:val="en-US"/>
              </w:rPr>
              <w:t>Date</w:t>
            </w:r>
          </w:p>
        </w:tc>
        <w:tc>
          <w:tcPr>
            <w:tcW w:w="4074" w:type="dxa"/>
          </w:tcPr>
          <w:p w14:paraId="15988694" w14:textId="583B4F22" w:rsidR="00BB3475" w:rsidRPr="0059348E" w:rsidRDefault="00864B87" w:rsidP="007F4E90">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lang w:val="en-US"/>
              </w:rPr>
            </w:pPr>
            <w:r w:rsidRPr="0059348E">
              <w:rPr>
                <w:lang w:val="en-US"/>
              </w:rPr>
              <w:t>Notes</w:t>
            </w:r>
          </w:p>
        </w:tc>
        <w:tc>
          <w:tcPr>
            <w:tcW w:w="1458" w:type="dxa"/>
          </w:tcPr>
          <w:p w14:paraId="176F8DF8" w14:textId="5B74D838" w:rsidR="00BB3475" w:rsidRPr="0059348E" w:rsidRDefault="00B817A5" w:rsidP="007F4E90">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731EE8" w:rsidRPr="0059348E" w14:paraId="444093CD" w14:textId="77777777" w:rsidTr="00731EE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4" w:type="dxa"/>
          </w:tcPr>
          <w:p w14:paraId="5BC1C269" w14:textId="2909C4BD" w:rsidR="00BB3475" w:rsidRPr="00B817A5" w:rsidRDefault="00731EE8" w:rsidP="007F4E90">
            <w:pPr>
              <w:spacing w:before="100" w:beforeAutospacing="1" w:after="100" w:afterAutospacing="1" w:line="360" w:lineRule="auto"/>
              <w:rPr>
                <w:b w:val="0"/>
                <w:bCs w:val="0"/>
                <w:sz w:val="20"/>
                <w:szCs w:val="20"/>
                <w:lang w:val="en-US"/>
              </w:rPr>
            </w:pPr>
            <w:r w:rsidRPr="00B817A5">
              <w:rPr>
                <w:b w:val="0"/>
                <w:bCs w:val="0"/>
                <w:sz w:val="20"/>
                <w:szCs w:val="20"/>
                <w:lang w:val="en-US"/>
              </w:rPr>
              <w:t>0.1</w:t>
            </w:r>
          </w:p>
        </w:tc>
        <w:tc>
          <w:tcPr>
            <w:tcW w:w="1434" w:type="dxa"/>
          </w:tcPr>
          <w:p w14:paraId="334C245D" w14:textId="17D6640F" w:rsidR="00BB3475" w:rsidRPr="00B817A5" w:rsidRDefault="00731EE8" w:rsidP="007F4E9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817A5">
              <w:rPr>
                <w:sz w:val="20"/>
                <w:szCs w:val="20"/>
                <w:lang w:val="en-US"/>
              </w:rPr>
              <w:t>All Team</w:t>
            </w:r>
          </w:p>
        </w:tc>
        <w:tc>
          <w:tcPr>
            <w:tcW w:w="1480" w:type="dxa"/>
          </w:tcPr>
          <w:p w14:paraId="0B1BE50C" w14:textId="3372F6F8" w:rsidR="00BB3475" w:rsidRPr="00B817A5" w:rsidRDefault="00731EE8" w:rsidP="007F4E9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817A5">
              <w:rPr>
                <w:sz w:val="20"/>
                <w:szCs w:val="20"/>
                <w:lang w:val="en-US"/>
              </w:rPr>
              <w:t>2023-09-12</w:t>
            </w:r>
          </w:p>
        </w:tc>
        <w:tc>
          <w:tcPr>
            <w:tcW w:w="4074" w:type="dxa"/>
          </w:tcPr>
          <w:p w14:paraId="482EA7FE" w14:textId="03E75CE1" w:rsidR="00BB3475" w:rsidRPr="00B817A5" w:rsidRDefault="00731EE8" w:rsidP="007F4E9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817A5">
              <w:rPr>
                <w:sz w:val="20"/>
                <w:szCs w:val="20"/>
                <w:lang w:val="en-US"/>
              </w:rPr>
              <w:t>First Draft version</w:t>
            </w:r>
          </w:p>
        </w:tc>
        <w:tc>
          <w:tcPr>
            <w:tcW w:w="1458" w:type="dxa"/>
          </w:tcPr>
          <w:p w14:paraId="40EFA2AD" w14:textId="618FB203" w:rsidR="00BB3475" w:rsidRPr="00B817A5" w:rsidRDefault="00B817A5" w:rsidP="007F4E9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817A5">
              <w:rPr>
                <w:sz w:val="20"/>
                <w:szCs w:val="20"/>
                <w:lang w:val="en-US"/>
              </w:rPr>
              <w:t>Draft</w:t>
            </w:r>
          </w:p>
        </w:tc>
      </w:tr>
      <w:tr w:rsidR="00731EE8" w:rsidRPr="0059348E" w14:paraId="657CEF11" w14:textId="77777777" w:rsidTr="00731EE8">
        <w:trPr>
          <w:trHeight w:val="170"/>
        </w:trPr>
        <w:tc>
          <w:tcPr>
            <w:cnfStyle w:val="001000000000" w:firstRow="0" w:lastRow="0" w:firstColumn="1" w:lastColumn="0" w:oddVBand="0" w:evenVBand="0" w:oddHBand="0" w:evenHBand="0" w:firstRowFirstColumn="0" w:firstRowLastColumn="0" w:lastRowFirstColumn="0" w:lastRowLastColumn="0"/>
            <w:tcW w:w="914" w:type="dxa"/>
          </w:tcPr>
          <w:p w14:paraId="7C72E7DA" w14:textId="2EF047F9" w:rsidR="00BB3475" w:rsidRPr="00B817A5" w:rsidRDefault="00731EE8" w:rsidP="007F4E90">
            <w:pPr>
              <w:spacing w:before="100" w:beforeAutospacing="1" w:after="100" w:afterAutospacing="1" w:line="360" w:lineRule="auto"/>
              <w:rPr>
                <w:b w:val="0"/>
                <w:bCs w:val="0"/>
                <w:sz w:val="20"/>
                <w:szCs w:val="20"/>
                <w:lang w:val="en-US"/>
              </w:rPr>
            </w:pPr>
            <w:r w:rsidRPr="00B817A5">
              <w:rPr>
                <w:b w:val="0"/>
                <w:bCs w:val="0"/>
                <w:sz w:val="20"/>
                <w:szCs w:val="20"/>
                <w:lang w:val="en-US"/>
              </w:rPr>
              <w:t>0.2</w:t>
            </w:r>
          </w:p>
        </w:tc>
        <w:tc>
          <w:tcPr>
            <w:tcW w:w="1434" w:type="dxa"/>
          </w:tcPr>
          <w:p w14:paraId="5F3581DE" w14:textId="181CEC9F" w:rsidR="00BB3475" w:rsidRPr="00B817A5" w:rsidRDefault="00731EE8" w:rsidP="007F4E9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817A5">
              <w:rPr>
                <w:sz w:val="20"/>
                <w:szCs w:val="20"/>
                <w:lang w:val="en-US"/>
              </w:rPr>
              <w:t>Tiberio Fanti</w:t>
            </w:r>
          </w:p>
        </w:tc>
        <w:tc>
          <w:tcPr>
            <w:tcW w:w="1480" w:type="dxa"/>
          </w:tcPr>
          <w:p w14:paraId="22C3FC3D" w14:textId="78E977D8" w:rsidR="00BB3475" w:rsidRPr="00B817A5" w:rsidRDefault="00731EE8" w:rsidP="007F4E9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817A5">
              <w:rPr>
                <w:sz w:val="20"/>
                <w:szCs w:val="20"/>
                <w:lang w:val="en-US"/>
              </w:rPr>
              <w:t>2023-09-15</w:t>
            </w:r>
          </w:p>
        </w:tc>
        <w:tc>
          <w:tcPr>
            <w:tcW w:w="4074" w:type="dxa"/>
          </w:tcPr>
          <w:p w14:paraId="53B07ACA" w14:textId="163A7A8C" w:rsidR="00BB3475" w:rsidRPr="00B817A5" w:rsidRDefault="00731EE8" w:rsidP="007F4E9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817A5">
              <w:rPr>
                <w:sz w:val="20"/>
                <w:szCs w:val="20"/>
                <w:lang w:val="en-US"/>
              </w:rPr>
              <w:t xml:space="preserve">Clean up of </w:t>
            </w:r>
            <w:r w:rsidR="00B817A5" w:rsidRPr="00B817A5">
              <w:rPr>
                <w:sz w:val="20"/>
                <w:szCs w:val="20"/>
                <w:lang w:val="en-US"/>
              </w:rPr>
              <w:t xml:space="preserve">all </w:t>
            </w:r>
            <w:r w:rsidRPr="00B817A5">
              <w:rPr>
                <w:sz w:val="20"/>
                <w:szCs w:val="20"/>
                <w:lang w:val="en-US"/>
              </w:rPr>
              <w:t xml:space="preserve">unnecessary pages </w:t>
            </w:r>
            <w:r w:rsidR="00B817A5" w:rsidRPr="00B817A5">
              <w:rPr>
                <w:sz w:val="20"/>
                <w:szCs w:val="20"/>
                <w:lang w:val="en-US"/>
              </w:rPr>
              <w:t xml:space="preserve">and guidance-notes </w:t>
            </w:r>
            <w:r w:rsidRPr="00B817A5">
              <w:rPr>
                <w:sz w:val="20"/>
                <w:szCs w:val="20"/>
                <w:lang w:val="en-US"/>
              </w:rPr>
              <w:t xml:space="preserve">left in </w:t>
            </w:r>
            <w:r w:rsidR="00B817A5" w:rsidRPr="00B817A5">
              <w:rPr>
                <w:sz w:val="20"/>
                <w:szCs w:val="20"/>
                <w:lang w:val="en-US"/>
              </w:rPr>
              <w:t xml:space="preserve">from </w:t>
            </w:r>
            <w:r w:rsidRPr="00B817A5">
              <w:rPr>
                <w:sz w:val="20"/>
                <w:szCs w:val="20"/>
                <w:lang w:val="en-US"/>
              </w:rPr>
              <w:t xml:space="preserve">the </w:t>
            </w:r>
            <w:r w:rsidR="00B817A5" w:rsidRPr="00B817A5">
              <w:rPr>
                <w:sz w:val="20"/>
                <w:szCs w:val="20"/>
                <w:lang w:val="en-US"/>
              </w:rPr>
              <w:t xml:space="preserve">original </w:t>
            </w:r>
            <w:r w:rsidRPr="00B817A5">
              <w:rPr>
                <w:sz w:val="20"/>
                <w:szCs w:val="20"/>
                <w:lang w:val="en-US"/>
              </w:rPr>
              <w:t>template.</w:t>
            </w:r>
            <w:r w:rsidR="00B817A5" w:rsidRPr="00B817A5">
              <w:rPr>
                <w:sz w:val="20"/>
                <w:szCs w:val="20"/>
                <w:lang w:val="en-US"/>
              </w:rPr>
              <w:t xml:space="preserve"> Ready to be uploaded.</w:t>
            </w:r>
            <w:r w:rsidRPr="00B817A5">
              <w:rPr>
                <w:sz w:val="20"/>
                <w:szCs w:val="20"/>
                <w:lang w:val="en-US"/>
              </w:rPr>
              <w:t xml:space="preserve"> </w:t>
            </w:r>
            <w:r w:rsidR="00B817A5" w:rsidRPr="00B817A5">
              <w:rPr>
                <w:sz w:val="20"/>
                <w:szCs w:val="20"/>
                <w:lang w:val="en-US"/>
              </w:rPr>
              <w:t>Requires additional data before being ready for D2.1.</w:t>
            </w:r>
          </w:p>
        </w:tc>
        <w:tc>
          <w:tcPr>
            <w:tcW w:w="1458" w:type="dxa"/>
          </w:tcPr>
          <w:p w14:paraId="34636DED" w14:textId="7CE710F0" w:rsidR="00BB3475" w:rsidRPr="00B817A5" w:rsidRDefault="00B817A5" w:rsidP="007F4E90">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817A5">
              <w:rPr>
                <w:sz w:val="20"/>
                <w:szCs w:val="20"/>
                <w:lang w:val="en-US"/>
              </w:rPr>
              <w:t>Preliminary</w:t>
            </w:r>
          </w:p>
        </w:tc>
      </w:tr>
      <w:tr w:rsidR="00D303B3" w:rsidRPr="0059348E" w14:paraId="1B3BF5B2" w14:textId="77777777" w:rsidTr="00731EE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4" w:type="dxa"/>
          </w:tcPr>
          <w:p w14:paraId="23B88C04" w14:textId="56AA1279" w:rsidR="00D303B3" w:rsidRPr="00B817A5" w:rsidRDefault="00D303B3" w:rsidP="007F4E90">
            <w:pPr>
              <w:spacing w:before="100" w:beforeAutospacing="1" w:after="100" w:afterAutospacing="1" w:line="360" w:lineRule="auto"/>
              <w:rPr>
                <w:sz w:val="20"/>
                <w:szCs w:val="20"/>
                <w:lang w:val="en-US"/>
              </w:rPr>
            </w:pPr>
            <w:r>
              <w:rPr>
                <w:sz w:val="20"/>
                <w:szCs w:val="20"/>
                <w:lang w:val="en-US"/>
              </w:rPr>
              <w:t>0.3</w:t>
            </w:r>
          </w:p>
        </w:tc>
        <w:tc>
          <w:tcPr>
            <w:tcW w:w="1434" w:type="dxa"/>
          </w:tcPr>
          <w:p w14:paraId="79E02BEC" w14:textId="6224A7FB" w:rsidR="00D303B3" w:rsidRPr="00B817A5" w:rsidRDefault="00D303B3" w:rsidP="007F4E9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Luca Lingardo</w:t>
            </w:r>
          </w:p>
        </w:tc>
        <w:tc>
          <w:tcPr>
            <w:tcW w:w="1480" w:type="dxa"/>
          </w:tcPr>
          <w:p w14:paraId="2801FEF6" w14:textId="51F0A7D4" w:rsidR="00D303B3" w:rsidRPr="00B817A5" w:rsidRDefault="00D303B3" w:rsidP="007F4E9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2023-10-31</w:t>
            </w:r>
          </w:p>
        </w:tc>
        <w:tc>
          <w:tcPr>
            <w:tcW w:w="4074" w:type="dxa"/>
          </w:tcPr>
          <w:p w14:paraId="6F9EF184" w14:textId="138C3A1D" w:rsidR="00D303B3" w:rsidRPr="00B817A5" w:rsidRDefault="00D303B3" w:rsidP="007F4E9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Final preliminary version of the document ready. Reviews to be done.</w:t>
            </w:r>
          </w:p>
        </w:tc>
        <w:tc>
          <w:tcPr>
            <w:tcW w:w="1458" w:type="dxa"/>
          </w:tcPr>
          <w:p w14:paraId="3FA4401A" w14:textId="3AD35759" w:rsidR="00D303B3" w:rsidRPr="00B817A5" w:rsidRDefault="00D303B3" w:rsidP="007F4E90">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817A5">
              <w:rPr>
                <w:sz w:val="20"/>
                <w:szCs w:val="20"/>
                <w:lang w:val="en-US"/>
              </w:rPr>
              <w:t>Preliminary</w:t>
            </w:r>
          </w:p>
        </w:tc>
      </w:tr>
    </w:tbl>
    <w:p w14:paraId="6F6244B1" w14:textId="77777777" w:rsidR="00AA0B6D" w:rsidRPr="0059348E" w:rsidRDefault="00AA0B6D" w:rsidP="007F4E90">
      <w:pPr>
        <w:spacing w:before="100" w:beforeAutospacing="1" w:after="100" w:afterAutospacing="1" w:line="360" w:lineRule="auto"/>
        <w:rPr>
          <w:rFonts w:eastAsiaTheme="majorEastAsia" w:cstheme="minorHAnsi"/>
          <w:color w:val="0070C0"/>
          <w:sz w:val="48"/>
          <w:szCs w:val="48"/>
          <w:lang w:val="en-US"/>
        </w:rPr>
      </w:pPr>
      <w:r w:rsidRPr="0059348E">
        <w:rPr>
          <w:lang w:val="en-US"/>
        </w:rPr>
        <w:br w:type="page"/>
      </w:r>
    </w:p>
    <w:p w14:paraId="049E9DB5" w14:textId="02EFBD75" w:rsidR="00CF3952" w:rsidRPr="0059348E" w:rsidRDefault="002434E1" w:rsidP="007F4E90">
      <w:pPr>
        <w:pStyle w:val="Heading1"/>
        <w:spacing w:before="100" w:beforeAutospacing="1" w:after="100" w:afterAutospacing="1"/>
        <w:rPr>
          <w:lang w:val="en-US"/>
        </w:rPr>
      </w:pPr>
      <w:bookmarkStart w:id="10" w:name="_Toc147754161"/>
      <w:r w:rsidRPr="0059348E">
        <w:rPr>
          <w:lang w:val="en-US"/>
        </w:rPr>
        <w:lastRenderedPageBreak/>
        <w:t>Architecture</w:t>
      </w:r>
      <w:bookmarkEnd w:id="10"/>
    </w:p>
    <w:p w14:paraId="70696D1B" w14:textId="1C823B74" w:rsidR="003E23A2" w:rsidRDefault="00DF1F73" w:rsidP="00503219">
      <w:pPr>
        <w:pStyle w:val="TRISTAN-Heading2"/>
        <w:rPr>
          <w:lang w:val="en-US"/>
        </w:rPr>
      </w:pPr>
      <w:bookmarkStart w:id="11" w:name="_Toc140677355"/>
      <w:bookmarkStart w:id="12" w:name="_Toc140677410"/>
      <w:bookmarkStart w:id="13" w:name="_Toc140677548"/>
      <w:bookmarkStart w:id="14" w:name="_Toc140677622"/>
      <w:bookmarkStart w:id="15" w:name="_Toc140678167"/>
      <w:bookmarkStart w:id="16" w:name="_Toc140677356"/>
      <w:bookmarkStart w:id="17" w:name="_Toc140677411"/>
      <w:bookmarkStart w:id="18" w:name="_Toc140677549"/>
      <w:bookmarkStart w:id="19" w:name="_Toc140677623"/>
      <w:bookmarkStart w:id="20" w:name="_Toc140678168"/>
      <w:bookmarkStart w:id="21" w:name="_Toc140677357"/>
      <w:bookmarkStart w:id="22" w:name="_Toc140677412"/>
      <w:bookmarkStart w:id="23" w:name="_Toc140677550"/>
      <w:bookmarkStart w:id="24" w:name="_Toc140677624"/>
      <w:bookmarkStart w:id="25" w:name="_Toc140678169"/>
      <w:bookmarkStart w:id="26" w:name="_Toc140677358"/>
      <w:bookmarkStart w:id="27" w:name="_Toc140677413"/>
      <w:bookmarkStart w:id="28" w:name="_Toc140677551"/>
      <w:bookmarkStart w:id="29" w:name="_Toc140677625"/>
      <w:bookmarkStart w:id="30" w:name="_Toc140678170"/>
      <w:bookmarkStart w:id="31" w:name="_Toc14775416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59348E">
        <w:rPr>
          <w:lang w:val="en-US"/>
        </w:rPr>
        <w:t>Hardware</w:t>
      </w:r>
      <w:bookmarkEnd w:id="31"/>
    </w:p>
    <w:p w14:paraId="114C0862" w14:textId="79B6099F" w:rsidR="00AA708B" w:rsidRPr="00381428" w:rsidRDefault="00381428" w:rsidP="00381428">
      <w:pPr>
        <w:spacing w:before="100" w:beforeAutospacing="1" w:after="100" w:afterAutospacing="1" w:line="360" w:lineRule="auto"/>
        <w:jc w:val="both"/>
        <w:rPr>
          <w:lang w:val="en-US"/>
        </w:rPr>
      </w:pPr>
      <w:r w:rsidRPr="0059348E">
        <w:rPr>
          <w:lang w:val="en-US"/>
        </w:rPr>
        <w:t xml:space="preserve">The block diagram </w:t>
      </w:r>
      <w:r w:rsidR="001E5F51">
        <w:rPr>
          <w:lang w:val="en-US"/>
        </w:rPr>
        <w:t>in</w:t>
      </w:r>
      <w:r w:rsidRPr="0059348E">
        <w:rPr>
          <w:lang w:val="en-US"/>
        </w:rPr>
        <w:t xml:space="preserve"> </w:t>
      </w:r>
      <w:r w:rsidRPr="0059348E">
        <w:rPr>
          <w:lang w:val="en-US"/>
        </w:rPr>
        <w:fldChar w:fldCharType="begin"/>
      </w:r>
      <w:r w:rsidRPr="0059348E">
        <w:rPr>
          <w:lang w:val="en-US"/>
        </w:rPr>
        <w:instrText xml:space="preserve"> REF _Ref145607810 \h </w:instrText>
      </w:r>
      <w:r w:rsidRPr="0059348E">
        <w:rPr>
          <w:lang w:val="en-US"/>
        </w:rPr>
      </w:r>
      <w:r w:rsidRPr="0059348E">
        <w:rPr>
          <w:lang w:val="en-US"/>
        </w:rPr>
        <w:fldChar w:fldCharType="separate"/>
      </w:r>
      <w:r w:rsidRPr="0059348E">
        <w:rPr>
          <w:lang w:val="en-US"/>
        </w:rPr>
        <w:t>Figure 3</w:t>
      </w:r>
      <w:r w:rsidRPr="0059348E">
        <w:rPr>
          <w:lang w:val="en-US"/>
        </w:rPr>
        <w:fldChar w:fldCharType="end"/>
      </w:r>
      <w:r w:rsidRPr="0059348E">
        <w:rPr>
          <w:lang w:val="en-US"/>
        </w:rPr>
        <w:t xml:space="preserve"> shows as sub-modules an id-stage for the decoding of the instruction offloaded by the core</w:t>
      </w:r>
      <w:r w:rsidR="009B37C1">
        <w:rPr>
          <w:lang w:val="en-US"/>
        </w:rPr>
        <w:t>,</w:t>
      </w:r>
      <w:r w:rsidRPr="0059348E">
        <w:rPr>
          <w:lang w:val="en-US"/>
        </w:rPr>
        <w:t xml:space="preserve"> an ex-stage for executing the different coprocessor tasks and sending the result back to the core and finally two FIFOs. It is also possible to notice the f</w:t>
      </w:r>
      <w:r w:rsidR="00121A35">
        <w:rPr>
          <w:lang w:val="en-US"/>
        </w:rPr>
        <w:t>ive</w:t>
      </w:r>
      <w:r w:rsidRPr="0059348E">
        <w:rPr>
          <w:lang w:val="en-US"/>
        </w:rPr>
        <w:t xml:space="preserve"> sub-interfaces of the extension interface XIF involved: </w:t>
      </w:r>
      <w:proofErr w:type="spellStart"/>
      <w:r w:rsidRPr="0028186F">
        <w:rPr>
          <w:b/>
          <w:bCs/>
          <w:lang w:val="en-US"/>
        </w:rPr>
        <w:t>issue_if</w:t>
      </w:r>
      <w:proofErr w:type="spellEnd"/>
      <w:r w:rsidRPr="0059348E">
        <w:rPr>
          <w:lang w:val="en-US"/>
        </w:rPr>
        <w:t xml:space="preserve"> for the offloaded instruction</w:t>
      </w:r>
      <w:r w:rsidR="00652555">
        <w:rPr>
          <w:lang w:val="en-US"/>
        </w:rPr>
        <w:t xml:space="preserve"> by the</w:t>
      </w:r>
      <w:r w:rsidR="00C05CD5">
        <w:rPr>
          <w:lang w:val="en-US"/>
        </w:rPr>
        <w:t xml:space="preserve"> core</w:t>
      </w:r>
      <w:r w:rsidRPr="0059348E">
        <w:rPr>
          <w:lang w:val="en-US"/>
        </w:rPr>
        <w:t xml:space="preserve">, </w:t>
      </w:r>
      <w:proofErr w:type="spellStart"/>
      <w:r w:rsidRPr="0028186F">
        <w:rPr>
          <w:b/>
          <w:bCs/>
          <w:lang w:val="en-US"/>
        </w:rPr>
        <w:t>commit_if</w:t>
      </w:r>
      <w:proofErr w:type="spellEnd"/>
      <w:r w:rsidRPr="0059348E">
        <w:rPr>
          <w:lang w:val="en-US"/>
        </w:rPr>
        <w:t xml:space="preserve"> to assess whether the instruction must be committed or killed, </w:t>
      </w:r>
      <w:proofErr w:type="spellStart"/>
      <w:r w:rsidRPr="0028186F">
        <w:rPr>
          <w:b/>
          <w:bCs/>
          <w:lang w:val="en-US"/>
        </w:rPr>
        <w:t>memory_if</w:t>
      </w:r>
      <w:proofErr w:type="spellEnd"/>
      <w:r w:rsidRPr="0059348E">
        <w:rPr>
          <w:lang w:val="en-US"/>
        </w:rPr>
        <w:t xml:space="preserve"> for asking a memory access through the core</w:t>
      </w:r>
      <w:r w:rsidR="007E6896">
        <w:rPr>
          <w:lang w:val="en-US"/>
        </w:rPr>
        <w:t xml:space="preserve"> as intermediate</w:t>
      </w:r>
      <w:r w:rsidRPr="0059348E">
        <w:rPr>
          <w:lang w:val="en-US"/>
        </w:rPr>
        <w:t xml:space="preserve">, </w:t>
      </w:r>
      <w:proofErr w:type="spellStart"/>
      <w:r w:rsidRPr="0028186F">
        <w:rPr>
          <w:b/>
          <w:bCs/>
          <w:lang w:val="en-US"/>
        </w:rPr>
        <w:t>memory_result_if</w:t>
      </w:r>
      <w:proofErr w:type="spellEnd"/>
      <w:r w:rsidRPr="0059348E">
        <w:rPr>
          <w:lang w:val="en-US"/>
        </w:rPr>
        <w:t xml:space="preserve"> for collecting the data eventually coming from the memory access and finally the </w:t>
      </w:r>
      <w:proofErr w:type="spellStart"/>
      <w:r w:rsidRPr="0028186F">
        <w:rPr>
          <w:b/>
          <w:bCs/>
          <w:lang w:val="en-US"/>
        </w:rPr>
        <w:t>result_if</w:t>
      </w:r>
      <w:proofErr w:type="spellEnd"/>
      <w:r w:rsidRPr="0059348E">
        <w:rPr>
          <w:lang w:val="en-US"/>
        </w:rPr>
        <w:t xml:space="preserve"> for providing the final result of the coprocessor instruction back to the core.</w:t>
      </w:r>
    </w:p>
    <w:p w14:paraId="46926FBF" w14:textId="15DBBBC6" w:rsidR="00131B5C" w:rsidRPr="0059348E" w:rsidRDefault="00464276" w:rsidP="00EF5613">
      <w:pPr>
        <w:spacing w:line="360" w:lineRule="auto"/>
        <w:jc w:val="center"/>
        <w:rPr>
          <w:lang w:val="en-US"/>
        </w:rPr>
      </w:pPr>
      <w:r w:rsidRPr="0059348E">
        <w:rPr>
          <w:lang w:val="en-US"/>
        </w:rPr>
        <w:t>.</w:t>
      </w:r>
      <w:r w:rsidR="00240C79" w:rsidRPr="0059348E">
        <w:rPr>
          <w:noProof/>
          <w:lang w:val="en-US"/>
        </w:rPr>
        <mc:AlternateContent>
          <mc:Choice Requires="wps">
            <w:drawing>
              <wp:inline distT="0" distB="0" distL="0" distR="0" wp14:anchorId="48BDCEBA" wp14:editId="1AD90BE5">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F829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95D1C" w:rsidRPr="0059348E">
        <w:rPr>
          <w:i/>
          <w:iCs/>
          <w:noProof/>
          <w:color w:val="FF0000"/>
          <w:lang w:val="en-US"/>
        </w:rPr>
        <w:drawing>
          <wp:inline distT="0" distB="0" distL="0" distR="0" wp14:anchorId="24581CF9" wp14:editId="59893374">
            <wp:extent cx="4910752" cy="3629025"/>
            <wp:effectExtent l="0" t="0" r="4445" b="0"/>
            <wp:docPr id="8" name="Picture 8"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uter syste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8591" cy="3634818"/>
                    </a:xfrm>
                    <a:prstGeom prst="rect">
                      <a:avLst/>
                    </a:prstGeom>
                  </pic:spPr>
                </pic:pic>
              </a:graphicData>
            </a:graphic>
          </wp:inline>
        </w:drawing>
      </w:r>
    </w:p>
    <w:p w14:paraId="3252CE1A" w14:textId="71557E6F" w:rsidR="003F4897" w:rsidRPr="0059348E" w:rsidRDefault="00131B5C" w:rsidP="00131B5C">
      <w:pPr>
        <w:pStyle w:val="Caption"/>
        <w:rPr>
          <w:i/>
          <w:iCs/>
          <w:lang w:val="en-US"/>
        </w:rPr>
      </w:pPr>
      <w:bookmarkStart w:id="32" w:name="_Ref145607810"/>
      <w:bookmarkStart w:id="33" w:name="_Ref145607797"/>
      <w:r w:rsidRPr="0059348E">
        <w:rPr>
          <w:lang w:val="en-US"/>
        </w:rPr>
        <w:t xml:space="preserve">Figure </w:t>
      </w:r>
      <w:r w:rsidRPr="0059348E">
        <w:rPr>
          <w:lang w:val="en-US"/>
        </w:rPr>
        <w:fldChar w:fldCharType="begin"/>
      </w:r>
      <w:r w:rsidRPr="0059348E">
        <w:rPr>
          <w:lang w:val="en-US"/>
        </w:rPr>
        <w:instrText xml:space="preserve"> SEQ Figure \* ARABIC </w:instrText>
      </w:r>
      <w:r w:rsidRPr="0059348E">
        <w:rPr>
          <w:lang w:val="en-US"/>
        </w:rPr>
        <w:fldChar w:fldCharType="separate"/>
      </w:r>
      <w:r w:rsidR="00976DB8" w:rsidRPr="0059348E">
        <w:rPr>
          <w:lang w:val="en-US"/>
        </w:rPr>
        <w:t>3</w:t>
      </w:r>
      <w:r w:rsidRPr="0059348E">
        <w:rPr>
          <w:lang w:val="en-US"/>
        </w:rPr>
        <w:fldChar w:fldCharType="end"/>
      </w:r>
      <w:bookmarkEnd w:id="32"/>
      <w:r w:rsidR="00927361" w:rsidRPr="0059348E">
        <w:rPr>
          <w:lang w:val="en-US"/>
        </w:rPr>
        <w:t>: Coprocessor high level block diagram</w:t>
      </w:r>
      <w:bookmarkEnd w:id="33"/>
      <w:r w:rsidR="008362AA">
        <w:rPr>
          <w:lang w:val="en-US"/>
        </w:rPr>
        <w:t xml:space="preserve"> and XIF interfaces</w:t>
      </w:r>
    </w:p>
    <w:p w14:paraId="6C7BA805" w14:textId="166030DB" w:rsidR="00665181" w:rsidRDefault="008907B2" w:rsidP="00C141D7">
      <w:pPr>
        <w:spacing w:line="360" w:lineRule="auto"/>
        <w:jc w:val="both"/>
        <w:rPr>
          <w:lang w:val="en-US"/>
        </w:rPr>
      </w:pPr>
      <w:r>
        <w:rPr>
          <w:lang w:val="en-US"/>
        </w:rPr>
        <w:lastRenderedPageBreak/>
        <w:t xml:space="preserve">DSP operations are performed </w:t>
      </w:r>
      <w:r w:rsidR="00A17B48">
        <w:rPr>
          <w:lang w:val="en-US"/>
        </w:rPr>
        <w:t xml:space="preserve">via digital filters which are represented </w:t>
      </w:r>
      <w:r w:rsidR="004068D6">
        <w:rPr>
          <w:lang w:val="en-US"/>
        </w:rPr>
        <w:t xml:space="preserve">by logical banks inside the coprocessor. Each bank consists of </w:t>
      </w:r>
      <w:r w:rsidR="00293C18">
        <w:rPr>
          <w:lang w:val="en-US"/>
        </w:rPr>
        <w:t xml:space="preserve">multiple elements which store filter coefficients and </w:t>
      </w:r>
      <w:r w:rsidR="00E212C3">
        <w:rPr>
          <w:lang w:val="en-US"/>
        </w:rPr>
        <w:t>the current data values. When such a bank gets executed</w:t>
      </w:r>
      <w:r w:rsidR="00577011">
        <w:rPr>
          <w:lang w:val="en-US"/>
        </w:rPr>
        <w:t>,</w:t>
      </w:r>
      <w:r w:rsidR="00AF2E1A">
        <w:rPr>
          <w:lang w:val="en-US"/>
        </w:rPr>
        <w:t xml:space="preserve"> each </w:t>
      </w:r>
      <w:r w:rsidR="00E10269">
        <w:rPr>
          <w:lang w:val="en-US"/>
        </w:rPr>
        <w:t>coefficient</w:t>
      </w:r>
      <w:r w:rsidR="00AF2E1A">
        <w:rPr>
          <w:lang w:val="en-US"/>
        </w:rPr>
        <w:t xml:space="preserve"> will be multiplied with the according data value</w:t>
      </w:r>
      <w:r w:rsidR="001B5155">
        <w:rPr>
          <w:lang w:val="en-US"/>
        </w:rPr>
        <w:t xml:space="preserve"> and each intermediate result will be summed up (accumulated). This whole </w:t>
      </w:r>
      <w:r w:rsidR="000F13F6">
        <w:rPr>
          <w:lang w:val="en-US"/>
        </w:rPr>
        <w:t xml:space="preserve">operation is performed inside the Multiply and Accumulate (MAC) unit. </w:t>
      </w:r>
      <w:r w:rsidR="00E10269">
        <w:rPr>
          <w:lang w:val="en-US"/>
        </w:rPr>
        <w:t>Furthermore,</w:t>
      </w:r>
      <w:r w:rsidR="0000631F">
        <w:rPr>
          <w:lang w:val="en-US"/>
        </w:rPr>
        <w:t xml:space="preserve"> </w:t>
      </w:r>
      <w:r w:rsidR="00E764FD">
        <w:rPr>
          <w:lang w:val="en-US"/>
        </w:rPr>
        <w:t xml:space="preserve">the coprocessor is capable to </w:t>
      </w:r>
      <w:r w:rsidR="0098093E">
        <w:rPr>
          <w:lang w:val="en-US"/>
        </w:rPr>
        <w:t xml:space="preserve">perform DSP </w:t>
      </w:r>
      <w:r w:rsidR="005D102A">
        <w:rPr>
          <w:lang w:val="en-US"/>
        </w:rPr>
        <w:t xml:space="preserve">on samples </w:t>
      </w:r>
      <w:r w:rsidR="0098093E">
        <w:rPr>
          <w:lang w:val="en-US"/>
        </w:rPr>
        <w:t>in S</w:t>
      </w:r>
      <w:r w:rsidR="00A573F9">
        <w:rPr>
          <w:lang w:val="en-US"/>
        </w:rPr>
        <w:t xml:space="preserve">ingle </w:t>
      </w:r>
      <w:r w:rsidR="002834BE">
        <w:rPr>
          <w:lang w:val="en-US"/>
        </w:rPr>
        <w:t xml:space="preserve">Instruction </w:t>
      </w:r>
      <w:r w:rsidR="0062216E">
        <w:rPr>
          <w:lang w:val="en-US"/>
        </w:rPr>
        <w:t>Multiple Data (SIMD)</w:t>
      </w:r>
      <w:r w:rsidR="005D102A">
        <w:rPr>
          <w:lang w:val="en-US"/>
        </w:rPr>
        <w:t>.</w:t>
      </w:r>
      <w:r w:rsidR="0062216E">
        <w:rPr>
          <w:lang w:val="en-US"/>
        </w:rPr>
        <w:t xml:space="preserve"> </w:t>
      </w:r>
      <w:r w:rsidR="00947A4A">
        <w:rPr>
          <w:lang w:val="en-US"/>
        </w:rPr>
        <w:t>Incoming s</w:t>
      </w:r>
      <w:r w:rsidR="008A04E1">
        <w:rPr>
          <w:lang w:val="en-US"/>
        </w:rPr>
        <w:t xml:space="preserve">amples </w:t>
      </w:r>
      <w:r w:rsidR="00927DD6">
        <w:rPr>
          <w:lang w:val="en-US"/>
        </w:rPr>
        <w:t>do have a</w:t>
      </w:r>
      <w:r w:rsidR="0000756D">
        <w:rPr>
          <w:lang w:val="en-US"/>
        </w:rPr>
        <w:t>n I and Q part</w:t>
      </w:r>
      <w:r w:rsidR="007B7A49">
        <w:rPr>
          <w:lang w:val="en-US"/>
        </w:rPr>
        <w:t>s</w:t>
      </w:r>
      <w:r w:rsidR="00734A22">
        <w:rPr>
          <w:lang w:val="en-US"/>
        </w:rPr>
        <w:t xml:space="preserve"> </w:t>
      </w:r>
      <w:r w:rsidR="00A40D1A">
        <w:rPr>
          <w:lang w:val="en-US"/>
        </w:rPr>
        <w:t xml:space="preserve">which are </w:t>
      </w:r>
      <w:r w:rsidR="00A26876">
        <w:rPr>
          <w:lang w:val="en-US"/>
        </w:rPr>
        <w:t xml:space="preserve">stored in </w:t>
      </w:r>
      <w:r w:rsidR="005C31E1">
        <w:rPr>
          <w:lang w:val="en-US"/>
        </w:rPr>
        <w:t xml:space="preserve">the upper and lower </w:t>
      </w:r>
      <w:proofErr w:type="gramStart"/>
      <w:r w:rsidR="006763A4">
        <w:rPr>
          <w:lang w:val="en-US"/>
        </w:rPr>
        <w:t>16 bit</w:t>
      </w:r>
      <w:proofErr w:type="gramEnd"/>
      <w:r w:rsidR="006763A4">
        <w:rPr>
          <w:lang w:val="en-US"/>
        </w:rPr>
        <w:t xml:space="preserve"> </w:t>
      </w:r>
      <w:r w:rsidR="005C31E1">
        <w:rPr>
          <w:lang w:val="en-US"/>
        </w:rPr>
        <w:t xml:space="preserve">parts of a 32 bit word. </w:t>
      </w:r>
      <w:r w:rsidR="00422C4E">
        <w:rPr>
          <w:lang w:val="en-US"/>
        </w:rPr>
        <w:t xml:space="preserve">To make use of SIMD </w:t>
      </w:r>
      <w:r w:rsidR="008F6ABC">
        <w:rPr>
          <w:lang w:val="en-US"/>
        </w:rPr>
        <w:t>a bank need</w:t>
      </w:r>
      <w:r w:rsidR="007B7A49">
        <w:rPr>
          <w:lang w:val="en-US"/>
        </w:rPr>
        <w:t>s</w:t>
      </w:r>
      <w:r w:rsidR="008F6ABC">
        <w:rPr>
          <w:lang w:val="en-US"/>
        </w:rPr>
        <w:t xml:space="preserve"> to be </w:t>
      </w:r>
      <w:r w:rsidR="00045270">
        <w:rPr>
          <w:lang w:val="en-US"/>
        </w:rPr>
        <w:t>specifically configured to support SIMD</w:t>
      </w:r>
      <w:r w:rsidR="00050DCB">
        <w:rPr>
          <w:lang w:val="en-US"/>
        </w:rPr>
        <w:t xml:space="preserve">. When activated </w:t>
      </w:r>
      <w:r w:rsidR="00524F6D">
        <w:rPr>
          <w:lang w:val="en-US"/>
        </w:rPr>
        <w:t>the coefficients of that bank are also split into upper and lower parts</w:t>
      </w:r>
      <w:r w:rsidR="004F5FEF">
        <w:rPr>
          <w:lang w:val="en-US"/>
        </w:rPr>
        <w:t xml:space="preserve"> </w:t>
      </w:r>
      <w:r w:rsidR="00564F7B">
        <w:rPr>
          <w:lang w:val="en-US"/>
        </w:rPr>
        <w:t xml:space="preserve">so that </w:t>
      </w:r>
      <w:r w:rsidR="002B0E3F">
        <w:rPr>
          <w:lang w:val="en-US"/>
        </w:rPr>
        <w:t xml:space="preserve">both I and Q parts are </w:t>
      </w:r>
      <w:r w:rsidR="00A13674">
        <w:rPr>
          <w:lang w:val="en-US"/>
        </w:rPr>
        <w:t xml:space="preserve">calculated </w:t>
      </w:r>
      <w:r w:rsidR="00E10269">
        <w:rPr>
          <w:lang w:val="en-US"/>
        </w:rPr>
        <w:t>separately</w:t>
      </w:r>
      <w:r w:rsidR="00A13674">
        <w:rPr>
          <w:lang w:val="en-US"/>
        </w:rPr>
        <w:t xml:space="preserve"> by multipl</w:t>
      </w:r>
      <w:r w:rsidR="0077216C">
        <w:rPr>
          <w:lang w:val="en-US"/>
        </w:rPr>
        <w:t xml:space="preserve">ying </w:t>
      </w:r>
      <w:r w:rsidR="005B346D">
        <w:rPr>
          <w:lang w:val="en-US"/>
        </w:rPr>
        <w:t>the according coefficient.</w:t>
      </w:r>
    </w:p>
    <w:p w14:paraId="3F5029A9" w14:textId="477945B4" w:rsidR="00115D0D" w:rsidRDefault="007A19AC" w:rsidP="00C141D7">
      <w:pPr>
        <w:spacing w:line="360" w:lineRule="auto"/>
        <w:jc w:val="both"/>
        <w:rPr>
          <w:lang w:val="en-US"/>
        </w:rPr>
      </w:pPr>
      <w:r>
        <w:rPr>
          <w:lang w:val="en-US"/>
        </w:rPr>
        <w:t xml:space="preserve">The </w:t>
      </w:r>
      <w:r w:rsidR="00D30646">
        <w:rPr>
          <w:lang w:val="en-US"/>
        </w:rPr>
        <w:t xml:space="preserve">data flow </w:t>
      </w:r>
      <w:r w:rsidR="00ED16FA">
        <w:rPr>
          <w:lang w:val="en-US"/>
        </w:rPr>
        <w:t xml:space="preserve">for one bank execution </w:t>
      </w:r>
      <w:r w:rsidR="00D30646">
        <w:rPr>
          <w:lang w:val="en-US"/>
        </w:rPr>
        <w:t xml:space="preserve">can be seen in </w:t>
      </w:r>
      <w:r w:rsidR="0031724E">
        <w:rPr>
          <w:lang w:val="en-US"/>
        </w:rPr>
        <w:fldChar w:fldCharType="begin"/>
      </w:r>
      <w:r w:rsidR="0031724E">
        <w:rPr>
          <w:lang w:val="en-US"/>
        </w:rPr>
        <w:instrText xml:space="preserve"> REF _Ref146814262 \h </w:instrText>
      </w:r>
      <w:r w:rsidR="009E1481">
        <w:rPr>
          <w:lang w:val="en-US"/>
        </w:rPr>
        <w:instrText xml:space="preserve"> \* MERGEFORMAT </w:instrText>
      </w:r>
      <w:r w:rsidR="0031724E">
        <w:rPr>
          <w:lang w:val="en-US"/>
        </w:rPr>
      </w:r>
      <w:r w:rsidR="0031724E">
        <w:rPr>
          <w:lang w:val="en-US"/>
        </w:rPr>
        <w:fldChar w:fldCharType="separate"/>
      </w:r>
      <w:r w:rsidR="0031724E" w:rsidRPr="0059348E">
        <w:rPr>
          <w:lang w:val="en-US"/>
        </w:rPr>
        <w:t>Figure 4</w:t>
      </w:r>
      <w:r w:rsidR="0031724E">
        <w:rPr>
          <w:lang w:val="en-US"/>
        </w:rPr>
        <w:fldChar w:fldCharType="end"/>
      </w:r>
      <w:r w:rsidR="0031724E">
        <w:rPr>
          <w:lang w:val="en-US"/>
        </w:rPr>
        <w:t xml:space="preserve"> and </w:t>
      </w:r>
      <w:r w:rsidR="0031724E">
        <w:rPr>
          <w:lang w:val="en-US"/>
        </w:rPr>
        <w:fldChar w:fldCharType="begin"/>
      </w:r>
      <w:r w:rsidR="0031724E">
        <w:rPr>
          <w:lang w:val="en-US"/>
        </w:rPr>
        <w:instrText xml:space="preserve"> REF _Ref146814272 \h </w:instrText>
      </w:r>
      <w:r w:rsidR="009E1481">
        <w:rPr>
          <w:lang w:val="en-US"/>
        </w:rPr>
        <w:instrText xml:space="preserve"> \* MERGEFORMAT </w:instrText>
      </w:r>
      <w:r w:rsidR="0031724E">
        <w:rPr>
          <w:lang w:val="en-US"/>
        </w:rPr>
      </w:r>
      <w:r w:rsidR="0031724E">
        <w:rPr>
          <w:lang w:val="en-US"/>
        </w:rPr>
        <w:fldChar w:fldCharType="separate"/>
      </w:r>
      <w:r w:rsidR="0031724E" w:rsidRPr="0059348E">
        <w:rPr>
          <w:lang w:val="en-US"/>
        </w:rPr>
        <w:t>Figure 5</w:t>
      </w:r>
      <w:r w:rsidR="0031724E">
        <w:rPr>
          <w:lang w:val="en-US"/>
        </w:rPr>
        <w:fldChar w:fldCharType="end"/>
      </w:r>
      <w:r w:rsidR="0031724E">
        <w:rPr>
          <w:lang w:val="en-US"/>
        </w:rPr>
        <w:t xml:space="preserve">. </w:t>
      </w:r>
      <w:r w:rsidR="004168A6">
        <w:rPr>
          <w:lang w:val="en-US"/>
        </w:rPr>
        <w:t>The second figure contains</w:t>
      </w:r>
      <w:r w:rsidR="00062055">
        <w:rPr>
          <w:lang w:val="en-US"/>
        </w:rPr>
        <w:t xml:space="preserve"> an additional module called output modifier </w:t>
      </w:r>
      <w:r w:rsidR="004A5E13">
        <w:rPr>
          <w:lang w:val="en-US"/>
        </w:rPr>
        <w:t>(OM)</w:t>
      </w:r>
      <w:r w:rsidR="00062055">
        <w:rPr>
          <w:lang w:val="en-US"/>
        </w:rPr>
        <w:t xml:space="preserve"> which as the name suggests </w:t>
      </w:r>
      <w:r w:rsidR="00A73499">
        <w:rPr>
          <w:lang w:val="en-US"/>
        </w:rPr>
        <w:t xml:space="preserve">is able to apply simple </w:t>
      </w:r>
      <w:r w:rsidR="00296A2A">
        <w:rPr>
          <w:lang w:val="en-US"/>
        </w:rPr>
        <w:t>data manipulations</w:t>
      </w:r>
      <w:r w:rsidR="00392F14">
        <w:rPr>
          <w:lang w:val="en-US"/>
        </w:rPr>
        <w:t xml:space="preserve"> on the result of the MAC unit.</w:t>
      </w:r>
    </w:p>
    <w:p w14:paraId="572813C7" w14:textId="52AFDA22" w:rsidR="008D7628" w:rsidRPr="0059348E" w:rsidRDefault="006F7EDA" w:rsidP="001959EF">
      <w:pPr>
        <w:keepNext/>
        <w:spacing w:before="100" w:beforeAutospacing="1" w:after="100" w:afterAutospacing="1" w:line="360" w:lineRule="auto"/>
        <w:jc w:val="center"/>
        <w:rPr>
          <w:lang w:val="en-US"/>
        </w:rPr>
      </w:pPr>
      <w:r w:rsidRPr="0059348E">
        <w:rPr>
          <w:noProof/>
          <w:lang w:val="en-US"/>
        </w:rPr>
        <w:drawing>
          <wp:inline distT="0" distB="0" distL="0" distR="0" wp14:anchorId="69205DE0" wp14:editId="4CFD9538">
            <wp:extent cx="4730993" cy="1244664"/>
            <wp:effectExtent l="0" t="0" r="0" b="0"/>
            <wp:docPr id="18" name="Picture 18" descr="A diagram of 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diagram of a blue rectangle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30993" cy="1244664"/>
                    </a:xfrm>
                    <a:prstGeom prst="rect">
                      <a:avLst/>
                    </a:prstGeom>
                  </pic:spPr>
                </pic:pic>
              </a:graphicData>
            </a:graphic>
          </wp:inline>
        </w:drawing>
      </w:r>
    </w:p>
    <w:p w14:paraId="2F1C55A6" w14:textId="571E2E04" w:rsidR="00D65EF4" w:rsidRPr="0059348E" w:rsidRDefault="008D7628" w:rsidP="008D7628">
      <w:pPr>
        <w:pStyle w:val="Caption"/>
        <w:rPr>
          <w:i/>
          <w:iCs/>
          <w:lang w:val="en-US"/>
        </w:rPr>
      </w:pPr>
      <w:bookmarkStart w:id="34" w:name="_Ref146814262"/>
      <w:r w:rsidRPr="0059348E">
        <w:rPr>
          <w:lang w:val="en-US"/>
        </w:rPr>
        <w:t xml:space="preserve">Figure </w:t>
      </w:r>
      <w:r w:rsidRPr="0059348E">
        <w:rPr>
          <w:lang w:val="en-US"/>
        </w:rPr>
        <w:fldChar w:fldCharType="begin"/>
      </w:r>
      <w:r w:rsidRPr="0059348E">
        <w:rPr>
          <w:lang w:val="en-US"/>
        </w:rPr>
        <w:instrText xml:space="preserve"> SEQ Figure \* ARABIC </w:instrText>
      </w:r>
      <w:r w:rsidRPr="0059348E">
        <w:rPr>
          <w:lang w:val="en-US"/>
        </w:rPr>
        <w:fldChar w:fldCharType="separate"/>
      </w:r>
      <w:r w:rsidR="00976DB8" w:rsidRPr="0059348E">
        <w:rPr>
          <w:lang w:val="en-US"/>
        </w:rPr>
        <w:t>4</w:t>
      </w:r>
      <w:r w:rsidRPr="0059348E">
        <w:rPr>
          <w:lang w:val="en-US"/>
        </w:rPr>
        <w:fldChar w:fldCharType="end"/>
      </w:r>
      <w:bookmarkEnd w:id="34"/>
      <w:r w:rsidRPr="0059348E">
        <w:rPr>
          <w:lang w:val="en-US"/>
        </w:rPr>
        <w:t xml:space="preserve">: Initial Processing chain with </w:t>
      </w:r>
      <w:r w:rsidR="00DF2044" w:rsidRPr="0059348E">
        <w:rPr>
          <w:lang w:val="en-US"/>
        </w:rPr>
        <w:t>MAC</w:t>
      </w:r>
      <w:r w:rsidRPr="0059348E">
        <w:rPr>
          <w:lang w:val="en-US"/>
        </w:rPr>
        <w:t xml:space="preserve"> arithmetic part + rounding unit + result interface</w:t>
      </w:r>
    </w:p>
    <w:p w14:paraId="5BD6BAFD" w14:textId="44F7CA6B" w:rsidR="00AC4280" w:rsidRPr="0059348E" w:rsidRDefault="007D6CD5" w:rsidP="00AC4280">
      <w:pPr>
        <w:keepNext/>
        <w:spacing w:before="100" w:beforeAutospacing="1" w:after="100" w:afterAutospacing="1" w:line="360" w:lineRule="auto"/>
        <w:jc w:val="center"/>
        <w:rPr>
          <w:lang w:val="en-US"/>
        </w:rPr>
      </w:pPr>
      <w:r w:rsidRPr="0059348E">
        <w:rPr>
          <w:i/>
          <w:iCs/>
          <w:noProof/>
          <w:lang w:val="en-US"/>
        </w:rPr>
        <w:drawing>
          <wp:inline distT="0" distB="0" distL="0" distR="0" wp14:anchorId="2D5D9CD6" wp14:editId="7C53310C">
            <wp:extent cx="5943600" cy="1448435"/>
            <wp:effectExtent l="0" t="0" r="0" b="0"/>
            <wp:docPr id="17" name="Picture 17"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ue rectangle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448435"/>
                    </a:xfrm>
                    <a:prstGeom prst="rect">
                      <a:avLst/>
                    </a:prstGeom>
                  </pic:spPr>
                </pic:pic>
              </a:graphicData>
            </a:graphic>
          </wp:inline>
        </w:drawing>
      </w:r>
    </w:p>
    <w:p w14:paraId="72150669" w14:textId="7D168B6D" w:rsidR="000578BB" w:rsidRPr="0059348E" w:rsidRDefault="00AC4280" w:rsidP="00AC4280">
      <w:pPr>
        <w:pStyle w:val="Caption"/>
        <w:rPr>
          <w:i/>
          <w:iCs/>
          <w:lang w:val="en-US"/>
        </w:rPr>
      </w:pPr>
      <w:bookmarkStart w:id="35" w:name="_Ref146814272"/>
      <w:r w:rsidRPr="0059348E">
        <w:rPr>
          <w:lang w:val="en-US"/>
        </w:rPr>
        <w:t xml:space="preserve">Figure </w:t>
      </w:r>
      <w:r w:rsidRPr="0059348E">
        <w:rPr>
          <w:lang w:val="en-US"/>
        </w:rPr>
        <w:fldChar w:fldCharType="begin"/>
      </w:r>
      <w:r w:rsidRPr="0059348E">
        <w:rPr>
          <w:lang w:val="en-US"/>
        </w:rPr>
        <w:instrText xml:space="preserve"> SEQ Figure \* ARABIC </w:instrText>
      </w:r>
      <w:r w:rsidRPr="0059348E">
        <w:rPr>
          <w:lang w:val="en-US"/>
        </w:rPr>
        <w:fldChar w:fldCharType="separate"/>
      </w:r>
      <w:r w:rsidR="00976DB8" w:rsidRPr="0059348E">
        <w:rPr>
          <w:lang w:val="en-US"/>
        </w:rPr>
        <w:t>5</w:t>
      </w:r>
      <w:r w:rsidRPr="0059348E">
        <w:rPr>
          <w:lang w:val="en-US"/>
        </w:rPr>
        <w:fldChar w:fldCharType="end"/>
      </w:r>
      <w:bookmarkEnd w:id="35"/>
      <w:r w:rsidRPr="0059348E">
        <w:rPr>
          <w:lang w:val="en-US"/>
        </w:rPr>
        <w:t>: New processing chain with the output modifier as last step of the processing before the result if</w:t>
      </w:r>
    </w:p>
    <w:p w14:paraId="0AE3CBF9" w14:textId="4C220A76" w:rsidR="000E5FC6" w:rsidRDefault="000E5FC6" w:rsidP="00AC33CB">
      <w:pPr>
        <w:spacing w:before="100" w:beforeAutospacing="1" w:after="100" w:afterAutospacing="1" w:line="360" w:lineRule="auto"/>
        <w:jc w:val="both"/>
        <w:rPr>
          <w:lang w:val="en-US"/>
        </w:rPr>
      </w:pPr>
      <w:r w:rsidRPr="0059348E">
        <w:rPr>
          <w:lang w:val="en-US"/>
        </w:rPr>
        <w:lastRenderedPageBreak/>
        <w:t xml:space="preserve">Starting from the bottlenecks </w:t>
      </w:r>
      <w:r w:rsidR="002805CF" w:rsidRPr="0059348E">
        <w:rPr>
          <w:lang w:val="en-US"/>
        </w:rPr>
        <w:t>intrinsic</w:t>
      </w:r>
      <w:r w:rsidR="00D95FAD" w:rsidRPr="0059348E">
        <w:rPr>
          <w:lang w:val="en-US"/>
        </w:rPr>
        <w:t xml:space="preserve"> </w:t>
      </w:r>
      <w:r w:rsidR="008B0DF1" w:rsidRPr="0059348E">
        <w:rPr>
          <w:lang w:val="en-US"/>
        </w:rPr>
        <w:t xml:space="preserve">to </w:t>
      </w:r>
      <w:r w:rsidR="00833B3A" w:rsidRPr="0059348E">
        <w:rPr>
          <w:lang w:val="en-US"/>
        </w:rPr>
        <w:t>the</w:t>
      </w:r>
      <w:r w:rsidR="007326A8" w:rsidRPr="0059348E">
        <w:rPr>
          <w:lang w:val="en-US"/>
        </w:rPr>
        <w:t xml:space="preserve"> first implementation of the coprocessor </w:t>
      </w:r>
      <w:r w:rsidR="00CF09CC">
        <w:rPr>
          <w:lang w:val="en-US"/>
        </w:rPr>
        <w:t xml:space="preserve">RTL </w:t>
      </w:r>
      <w:r w:rsidR="007326A8" w:rsidRPr="0059348E">
        <w:rPr>
          <w:lang w:val="en-US"/>
        </w:rPr>
        <w:t>+</w:t>
      </w:r>
      <w:r w:rsidR="00CF09CC">
        <w:rPr>
          <w:lang w:val="en-US"/>
        </w:rPr>
        <w:t xml:space="preserve"> </w:t>
      </w:r>
      <w:r w:rsidR="007326A8" w:rsidRPr="0059348E">
        <w:rPr>
          <w:lang w:val="en-US"/>
        </w:rPr>
        <w:t>firmware</w:t>
      </w:r>
      <w:r w:rsidR="0091754F" w:rsidRPr="0059348E">
        <w:rPr>
          <w:lang w:val="en-US"/>
        </w:rPr>
        <w:t xml:space="preserve"> what came out </w:t>
      </w:r>
      <w:r w:rsidR="005271AD" w:rsidRPr="0059348E">
        <w:rPr>
          <w:lang w:val="en-US"/>
        </w:rPr>
        <w:t xml:space="preserve">was that some features could be ported in </w:t>
      </w:r>
      <w:r w:rsidR="000F4550" w:rsidRPr="0059348E">
        <w:rPr>
          <w:lang w:val="en-US"/>
        </w:rPr>
        <w:t>HW</w:t>
      </w:r>
      <w:r w:rsidR="00602595" w:rsidRPr="0059348E">
        <w:rPr>
          <w:lang w:val="en-US"/>
        </w:rPr>
        <w:t xml:space="preserve"> </w:t>
      </w:r>
      <w:r w:rsidR="00861D3B" w:rsidRPr="0059348E">
        <w:rPr>
          <w:lang w:val="en-US"/>
        </w:rPr>
        <w:t>to be executed in a more efficient way</w:t>
      </w:r>
      <w:r w:rsidR="00C223F0" w:rsidRPr="0059348E">
        <w:rPr>
          <w:lang w:val="en-US"/>
        </w:rPr>
        <w:t xml:space="preserve"> (absolute computation and </w:t>
      </w:r>
      <w:r w:rsidR="00F16DA6" w:rsidRPr="0059348E">
        <w:rPr>
          <w:lang w:val="en-US"/>
        </w:rPr>
        <w:t>sum)</w:t>
      </w:r>
      <w:r w:rsidR="002359E2" w:rsidRPr="0059348E">
        <w:rPr>
          <w:lang w:val="en-US"/>
        </w:rPr>
        <w:t xml:space="preserve">, </w:t>
      </w:r>
      <w:r w:rsidR="00733494" w:rsidRPr="0059348E">
        <w:rPr>
          <w:lang w:val="en-US"/>
        </w:rPr>
        <w:t>leading</w:t>
      </w:r>
      <w:r w:rsidR="001D2AF5" w:rsidRPr="0059348E">
        <w:rPr>
          <w:lang w:val="en-US"/>
        </w:rPr>
        <w:t xml:space="preserve"> to a </w:t>
      </w:r>
      <w:r w:rsidR="000F4550" w:rsidRPr="0059348E">
        <w:rPr>
          <w:lang w:val="en-US"/>
        </w:rPr>
        <w:t>SW</w:t>
      </w:r>
      <w:r w:rsidR="001D2AF5" w:rsidRPr="0059348E">
        <w:rPr>
          <w:lang w:val="en-US"/>
        </w:rPr>
        <w:t xml:space="preserve"> with </w:t>
      </w:r>
      <w:r w:rsidR="000F4550" w:rsidRPr="0059348E">
        <w:rPr>
          <w:lang w:val="en-US"/>
        </w:rPr>
        <w:t>a</w:t>
      </w:r>
      <w:r w:rsidR="001D2AF5" w:rsidRPr="0059348E">
        <w:rPr>
          <w:lang w:val="en-US"/>
        </w:rPr>
        <w:t xml:space="preserve"> lower number of instructions and </w:t>
      </w:r>
      <w:proofErr w:type="gramStart"/>
      <w:r w:rsidR="00A6277B" w:rsidRPr="0059348E">
        <w:rPr>
          <w:lang w:val="en-US"/>
        </w:rPr>
        <w:t>saving also</w:t>
      </w:r>
      <w:proofErr w:type="gramEnd"/>
      <w:r w:rsidR="00A6277B" w:rsidRPr="0059348E">
        <w:rPr>
          <w:lang w:val="en-US"/>
        </w:rPr>
        <w:t xml:space="preserve"> a </w:t>
      </w:r>
      <w:r w:rsidR="00675D24" w:rsidRPr="0059348E">
        <w:rPr>
          <w:lang w:val="en-US"/>
        </w:rPr>
        <w:t>bank</w:t>
      </w:r>
      <w:r w:rsidR="00A6277B" w:rsidRPr="0059348E">
        <w:rPr>
          <w:lang w:val="en-US"/>
        </w:rPr>
        <w:t xml:space="preserve"> in the filtering pipe</w:t>
      </w:r>
      <w:r w:rsidR="005A6B4C" w:rsidRPr="0059348E">
        <w:rPr>
          <w:lang w:val="en-US"/>
        </w:rPr>
        <w:t xml:space="preserve"> of the coprocessor</w:t>
      </w:r>
      <w:r w:rsidR="003C0B87" w:rsidRPr="0059348E">
        <w:rPr>
          <w:lang w:val="en-US"/>
        </w:rPr>
        <w:t>.</w:t>
      </w:r>
    </w:p>
    <w:p w14:paraId="1A44DCB3" w14:textId="35763D0E" w:rsidR="001B4730" w:rsidRPr="0059348E" w:rsidRDefault="00FC615B" w:rsidP="00AC33CB">
      <w:pPr>
        <w:spacing w:before="100" w:beforeAutospacing="1" w:after="100" w:afterAutospacing="1" w:line="360" w:lineRule="auto"/>
        <w:jc w:val="both"/>
        <w:rPr>
          <w:lang w:val="en-US"/>
        </w:rPr>
      </w:pPr>
      <w:r>
        <w:rPr>
          <w:lang w:val="en-US"/>
        </w:rPr>
        <w:t>The internal structure of the ou</w:t>
      </w:r>
      <w:r w:rsidR="007D232A">
        <w:rPr>
          <w:lang w:val="en-US"/>
        </w:rPr>
        <w:t>t</w:t>
      </w:r>
      <w:r>
        <w:rPr>
          <w:lang w:val="en-US"/>
        </w:rPr>
        <w:t xml:space="preserve">put modifier module can be seen in </w:t>
      </w:r>
      <w:r>
        <w:rPr>
          <w:lang w:val="en-US"/>
        </w:rPr>
        <w:fldChar w:fldCharType="begin"/>
      </w:r>
      <w:r>
        <w:rPr>
          <w:lang w:val="en-US"/>
        </w:rPr>
        <w:instrText xml:space="preserve"> REF _Ref146814548 \h </w:instrText>
      </w:r>
      <w:r>
        <w:rPr>
          <w:lang w:val="en-US"/>
        </w:rPr>
      </w:r>
      <w:r>
        <w:rPr>
          <w:lang w:val="en-US"/>
        </w:rPr>
        <w:fldChar w:fldCharType="separate"/>
      </w:r>
      <w:r w:rsidRPr="0059348E">
        <w:rPr>
          <w:lang w:val="en-US"/>
        </w:rPr>
        <w:t>Figure 6</w:t>
      </w:r>
      <w:r>
        <w:rPr>
          <w:lang w:val="en-US"/>
        </w:rPr>
        <w:fldChar w:fldCharType="end"/>
      </w:r>
      <w:r w:rsidR="000C2E3F">
        <w:rPr>
          <w:lang w:val="en-US"/>
        </w:rPr>
        <w:t>,</w:t>
      </w:r>
      <w:r w:rsidR="000327E7">
        <w:rPr>
          <w:lang w:val="en-US"/>
        </w:rPr>
        <w:t xml:space="preserve"> showing </w:t>
      </w:r>
      <w:r w:rsidR="00642A68">
        <w:rPr>
          <w:lang w:val="en-US"/>
        </w:rPr>
        <w:t xml:space="preserve">the two operations absolute and sum of the upper and lower parts of the </w:t>
      </w:r>
      <w:r w:rsidR="006B2448">
        <w:rPr>
          <w:lang w:val="en-US"/>
        </w:rPr>
        <w:t>result word</w:t>
      </w:r>
      <w:r w:rsidR="002044D2">
        <w:rPr>
          <w:lang w:val="en-US"/>
        </w:rPr>
        <w:t xml:space="preserve"> (SIMD case)</w:t>
      </w:r>
      <w:r w:rsidR="00743E9B">
        <w:rPr>
          <w:lang w:val="en-US"/>
        </w:rPr>
        <w:t>. Furt</w:t>
      </w:r>
      <w:r w:rsidR="008E5677">
        <w:rPr>
          <w:lang w:val="en-US"/>
        </w:rPr>
        <w:t>h</w:t>
      </w:r>
      <w:r w:rsidR="00743E9B">
        <w:rPr>
          <w:lang w:val="en-US"/>
        </w:rPr>
        <w:t>ermore</w:t>
      </w:r>
      <w:r w:rsidR="00D20536">
        <w:rPr>
          <w:lang w:val="en-US"/>
        </w:rPr>
        <w:t>,</w:t>
      </w:r>
      <w:r w:rsidR="00743E9B">
        <w:rPr>
          <w:lang w:val="en-US"/>
        </w:rPr>
        <w:t xml:space="preserve"> new operations can easily</w:t>
      </w:r>
      <w:r w:rsidR="000327E7">
        <w:rPr>
          <w:lang w:val="en-US"/>
        </w:rPr>
        <w:t xml:space="preserve"> be</w:t>
      </w:r>
      <w:r w:rsidR="00743E9B">
        <w:rPr>
          <w:lang w:val="en-US"/>
        </w:rPr>
        <w:t xml:space="preserve"> added if needed in the future. </w:t>
      </w:r>
    </w:p>
    <w:p w14:paraId="48C02942" w14:textId="77777777" w:rsidR="00247876" w:rsidRPr="0059348E" w:rsidRDefault="00927EF1" w:rsidP="00247876">
      <w:pPr>
        <w:keepNext/>
        <w:spacing w:before="100" w:beforeAutospacing="1" w:after="100" w:afterAutospacing="1" w:line="360" w:lineRule="auto"/>
        <w:rPr>
          <w:lang w:val="en-US"/>
        </w:rPr>
      </w:pPr>
      <w:r w:rsidRPr="0059348E">
        <w:rPr>
          <w:i/>
          <w:iCs/>
          <w:noProof/>
          <w:lang w:val="en-US"/>
        </w:rPr>
        <w:drawing>
          <wp:inline distT="0" distB="0" distL="0" distR="0" wp14:anchorId="745B3C7E" wp14:editId="65D5554D">
            <wp:extent cx="5943600" cy="3270250"/>
            <wp:effectExtent l="0" t="0" r="0" b="6350"/>
            <wp:docPr id="19" name="Picture 1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14:paraId="64880B6A" w14:textId="41419FA2" w:rsidR="00F7520C" w:rsidRPr="0059348E" w:rsidRDefault="00F7520C" w:rsidP="00F7520C">
      <w:pPr>
        <w:pStyle w:val="Caption"/>
        <w:rPr>
          <w:lang w:val="en-US"/>
        </w:rPr>
      </w:pPr>
      <w:bookmarkStart w:id="36" w:name="_Ref146814548"/>
      <w:r w:rsidRPr="0059348E">
        <w:rPr>
          <w:lang w:val="en-US"/>
        </w:rPr>
        <w:t xml:space="preserve">Figure </w:t>
      </w:r>
      <w:r w:rsidRPr="0059348E">
        <w:rPr>
          <w:lang w:val="en-US"/>
        </w:rPr>
        <w:fldChar w:fldCharType="begin"/>
      </w:r>
      <w:r w:rsidRPr="0059348E">
        <w:rPr>
          <w:lang w:val="en-US"/>
        </w:rPr>
        <w:instrText xml:space="preserve"> SEQ Figure \* ARABIC </w:instrText>
      </w:r>
      <w:r w:rsidRPr="0059348E">
        <w:rPr>
          <w:lang w:val="en-US"/>
        </w:rPr>
        <w:fldChar w:fldCharType="separate"/>
      </w:r>
      <w:r w:rsidR="00976DB8" w:rsidRPr="0059348E">
        <w:rPr>
          <w:lang w:val="en-US"/>
        </w:rPr>
        <w:t>6</w:t>
      </w:r>
      <w:r w:rsidRPr="0059348E">
        <w:rPr>
          <w:lang w:val="en-US"/>
        </w:rPr>
        <w:fldChar w:fldCharType="end"/>
      </w:r>
      <w:bookmarkEnd w:id="36"/>
      <w:r w:rsidRPr="0059348E">
        <w:rPr>
          <w:lang w:val="en-US"/>
        </w:rPr>
        <w:t>:</w:t>
      </w:r>
      <w:r w:rsidR="00247876" w:rsidRPr="0059348E">
        <w:rPr>
          <w:lang w:val="en-US"/>
        </w:rPr>
        <w:t xml:space="preserve"> Output modifier block diagram</w:t>
      </w:r>
    </w:p>
    <w:p w14:paraId="7E9D742F" w14:textId="015F32E8" w:rsidR="0056751B" w:rsidRPr="0059348E" w:rsidRDefault="004A4C30" w:rsidP="004A4C30">
      <w:pPr>
        <w:spacing w:before="100" w:beforeAutospacing="1" w:after="100" w:afterAutospacing="1" w:line="360" w:lineRule="auto"/>
        <w:jc w:val="both"/>
        <w:rPr>
          <w:lang w:val="en-US"/>
        </w:rPr>
      </w:pPr>
      <w:r>
        <w:rPr>
          <w:lang w:val="en-US"/>
        </w:rPr>
        <w:t>Additionally</w:t>
      </w:r>
      <w:r w:rsidR="000A11A4">
        <w:rPr>
          <w:lang w:val="en-US"/>
        </w:rPr>
        <w:t>,</w:t>
      </w:r>
      <w:r>
        <w:rPr>
          <w:lang w:val="en-US"/>
        </w:rPr>
        <w:t xml:space="preserve"> </w:t>
      </w:r>
      <w:r>
        <w:rPr>
          <w:lang w:val="en-US"/>
        </w:rPr>
        <w:fldChar w:fldCharType="begin"/>
      </w:r>
      <w:r>
        <w:rPr>
          <w:lang w:val="en-US"/>
        </w:rPr>
        <w:instrText xml:space="preserve"> REF _Ref146814739 \h </w:instrText>
      </w:r>
      <w:r>
        <w:rPr>
          <w:lang w:val="en-US"/>
        </w:rPr>
      </w:r>
      <w:r>
        <w:rPr>
          <w:lang w:val="en-US"/>
        </w:rPr>
        <w:fldChar w:fldCharType="separate"/>
      </w:r>
      <w:r w:rsidRPr="0059348E">
        <w:rPr>
          <w:lang w:val="en-US"/>
        </w:rPr>
        <w:t>Table 1</w:t>
      </w:r>
      <w:r>
        <w:rPr>
          <w:lang w:val="en-US"/>
        </w:rPr>
        <w:fldChar w:fldCharType="end"/>
      </w:r>
      <w:r>
        <w:rPr>
          <w:lang w:val="en-US"/>
        </w:rPr>
        <w:t xml:space="preserve"> lists the mathematical behavior of the module.</w:t>
      </w:r>
    </w:p>
    <w:tbl>
      <w:tblPr>
        <w:tblStyle w:val="TableGrid"/>
        <w:tblW w:w="0" w:type="auto"/>
        <w:tblLook w:val="04A0" w:firstRow="1" w:lastRow="0" w:firstColumn="1" w:lastColumn="0" w:noHBand="0" w:noVBand="1"/>
      </w:tblPr>
      <w:tblGrid>
        <w:gridCol w:w="3116"/>
        <w:gridCol w:w="3117"/>
        <w:gridCol w:w="3117"/>
      </w:tblGrid>
      <w:tr w:rsidR="004B3394" w:rsidRPr="0059348E" w14:paraId="7F4F0AB1" w14:textId="77777777" w:rsidTr="00774143">
        <w:tc>
          <w:tcPr>
            <w:tcW w:w="3116" w:type="dxa"/>
            <w:shd w:val="clear" w:color="auto" w:fill="E7E6E6" w:themeFill="background2"/>
          </w:tcPr>
          <w:p w14:paraId="37A84B0C" w14:textId="1CCF0DF4" w:rsidR="004B3394" w:rsidRPr="0059348E" w:rsidRDefault="005D4537" w:rsidP="0056751B">
            <w:pPr>
              <w:spacing w:before="100" w:beforeAutospacing="1" w:after="100" w:afterAutospacing="1" w:line="360" w:lineRule="auto"/>
              <w:jc w:val="center"/>
              <w:rPr>
                <w:i/>
                <w:iCs/>
                <w:lang w:val="en-US"/>
              </w:rPr>
            </w:pPr>
            <w:r w:rsidRPr="0059348E">
              <w:rPr>
                <w:i/>
                <w:iCs/>
                <w:lang w:val="en-US"/>
              </w:rPr>
              <w:t>Output mode selection</w:t>
            </w:r>
          </w:p>
        </w:tc>
        <w:tc>
          <w:tcPr>
            <w:tcW w:w="3117" w:type="dxa"/>
            <w:shd w:val="clear" w:color="auto" w:fill="E7E6E6" w:themeFill="background2"/>
          </w:tcPr>
          <w:p w14:paraId="4E53DBC2" w14:textId="072F3B01" w:rsidR="004B3394" w:rsidRPr="0059348E" w:rsidRDefault="004B3394" w:rsidP="0056751B">
            <w:pPr>
              <w:spacing w:before="100" w:beforeAutospacing="1" w:after="100" w:afterAutospacing="1" w:line="360" w:lineRule="auto"/>
              <w:jc w:val="center"/>
              <w:rPr>
                <w:i/>
                <w:iCs/>
                <w:lang w:val="en-US"/>
              </w:rPr>
            </w:pPr>
            <w:proofErr w:type="gramStart"/>
            <w:r w:rsidRPr="0059348E">
              <w:rPr>
                <w:i/>
                <w:iCs/>
                <w:lang w:val="en-US"/>
              </w:rPr>
              <w:t>!SIMD</w:t>
            </w:r>
            <w:proofErr w:type="gramEnd"/>
            <w:r w:rsidRPr="0059348E">
              <w:rPr>
                <w:i/>
                <w:iCs/>
                <w:lang w:val="en-US"/>
              </w:rPr>
              <w:t>_MODE_I</w:t>
            </w:r>
          </w:p>
        </w:tc>
        <w:tc>
          <w:tcPr>
            <w:tcW w:w="3117" w:type="dxa"/>
            <w:shd w:val="clear" w:color="auto" w:fill="E7E6E6" w:themeFill="background2"/>
          </w:tcPr>
          <w:p w14:paraId="02227780" w14:textId="04EF0851" w:rsidR="004B3394" w:rsidRPr="0059348E" w:rsidRDefault="00AE30B2" w:rsidP="0056751B">
            <w:pPr>
              <w:spacing w:before="100" w:beforeAutospacing="1" w:after="100" w:afterAutospacing="1" w:line="360" w:lineRule="auto"/>
              <w:jc w:val="center"/>
              <w:rPr>
                <w:i/>
                <w:iCs/>
                <w:lang w:val="en-US"/>
              </w:rPr>
            </w:pPr>
            <w:r w:rsidRPr="0059348E">
              <w:rPr>
                <w:i/>
                <w:iCs/>
                <w:lang w:val="en-US"/>
              </w:rPr>
              <w:t>SIMD_MODE_I</w:t>
            </w:r>
          </w:p>
        </w:tc>
      </w:tr>
      <w:tr w:rsidR="004B3394" w:rsidRPr="0059348E" w14:paraId="4C3DAD17" w14:textId="77777777" w:rsidTr="004B3394">
        <w:tc>
          <w:tcPr>
            <w:tcW w:w="3116" w:type="dxa"/>
          </w:tcPr>
          <w:p w14:paraId="165A140E" w14:textId="7C78257D" w:rsidR="004B3394" w:rsidRPr="0059348E" w:rsidRDefault="004B3394" w:rsidP="0056751B">
            <w:pPr>
              <w:spacing w:before="100" w:beforeAutospacing="1" w:after="100" w:afterAutospacing="1" w:line="360" w:lineRule="auto"/>
              <w:jc w:val="center"/>
              <w:rPr>
                <w:i/>
                <w:iCs/>
                <w:lang w:val="en-US"/>
              </w:rPr>
            </w:pPr>
            <w:r w:rsidRPr="0059348E">
              <w:rPr>
                <w:i/>
                <w:iCs/>
                <w:lang w:val="en-US"/>
              </w:rPr>
              <w:t>0b00 (wiring)</w:t>
            </w:r>
          </w:p>
        </w:tc>
        <w:tc>
          <w:tcPr>
            <w:tcW w:w="3117" w:type="dxa"/>
          </w:tcPr>
          <w:p w14:paraId="18C008EC" w14:textId="4A3B01D0" w:rsidR="004B3394" w:rsidRPr="0059348E" w:rsidRDefault="004B3394" w:rsidP="0056751B">
            <w:pPr>
              <w:spacing w:before="100" w:beforeAutospacing="1" w:after="100" w:afterAutospacing="1" w:line="360" w:lineRule="auto"/>
              <w:jc w:val="center"/>
              <w:rPr>
                <w:i/>
                <w:iCs/>
                <w:lang w:val="en-US"/>
              </w:rPr>
            </w:pPr>
            <w:r w:rsidRPr="0059348E">
              <w:rPr>
                <w:i/>
                <w:iCs/>
                <w:lang w:val="en-US"/>
              </w:rPr>
              <w:t>Y = X</w:t>
            </w:r>
          </w:p>
        </w:tc>
        <w:tc>
          <w:tcPr>
            <w:tcW w:w="3117" w:type="dxa"/>
          </w:tcPr>
          <w:p w14:paraId="1A23032E" w14:textId="30B84E7C" w:rsidR="004B3394" w:rsidRPr="0059348E" w:rsidRDefault="00AE30B2" w:rsidP="0056751B">
            <w:pPr>
              <w:spacing w:before="100" w:beforeAutospacing="1" w:after="100" w:afterAutospacing="1" w:line="360" w:lineRule="auto"/>
              <w:jc w:val="center"/>
              <w:rPr>
                <w:i/>
                <w:iCs/>
                <w:lang w:val="en-US"/>
              </w:rPr>
            </w:pPr>
            <w:proofErr w:type="spellStart"/>
            <w:r w:rsidRPr="0059348E">
              <w:rPr>
                <w:i/>
                <w:iCs/>
                <w:lang w:val="en-US"/>
              </w:rPr>
              <w:t>Y</w:t>
            </w:r>
            <w:r w:rsidR="00674B88" w:rsidRPr="0059348E">
              <w:rPr>
                <w:i/>
                <w:iCs/>
                <w:vertAlign w:val="subscript"/>
                <w:lang w:val="en-US"/>
              </w:rPr>
              <w:t>high</w:t>
            </w:r>
            <w:proofErr w:type="spellEnd"/>
            <w:r w:rsidR="00674B88" w:rsidRPr="0059348E">
              <w:rPr>
                <w:i/>
                <w:iCs/>
                <w:vertAlign w:val="subscript"/>
                <w:lang w:val="en-US"/>
              </w:rPr>
              <w:t xml:space="preserve"> </w:t>
            </w:r>
            <w:r w:rsidR="00674B88" w:rsidRPr="0059348E">
              <w:rPr>
                <w:i/>
                <w:iCs/>
                <w:lang w:val="en-US"/>
              </w:rPr>
              <w:t xml:space="preserve">= </w:t>
            </w:r>
            <w:proofErr w:type="spellStart"/>
            <w:proofErr w:type="gramStart"/>
            <w:r w:rsidR="00674B88" w:rsidRPr="0059348E">
              <w:rPr>
                <w:i/>
                <w:iCs/>
                <w:lang w:val="en-US"/>
              </w:rPr>
              <w:t>X</w:t>
            </w:r>
            <w:r w:rsidR="00674B88" w:rsidRPr="0059348E">
              <w:rPr>
                <w:i/>
                <w:iCs/>
                <w:vertAlign w:val="subscript"/>
                <w:lang w:val="en-US"/>
              </w:rPr>
              <w:t>low</w:t>
            </w:r>
            <w:proofErr w:type="spellEnd"/>
            <w:r w:rsidR="00337BF4" w:rsidRPr="0059348E">
              <w:rPr>
                <w:i/>
                <w:iCs/>
                <w:vertAlign w:val="subscript"/>
                <w:lang w:val="en-US"/>
              </w:rPr>
              <w:t xml:space="preserve"> </w:t>
            </w:r>
            <w:r w:rsidR="007D178A" w:rsidRPr="0059348E">
              <w:rPr>
                <w:i/>
                <w:iCs/>
                <w:lang w:val="en-US"/>
              </w:rPr>
              <w:t>,</w:t>
            </w:r>
            <w:proofErr w:type="spellStart"/>
            <w:r w:rsidR="005D4537" w:rsidRPr="0059348E">
              <w:rPr>
                <w:i/>
                <w:iCs/>
                <w:lang w:val="en-US"/>
              </w:rPr>
              <w:t>Y</w:t>
            </w:r>
            <w:r w:rsidR="005D4537" w:rsidRPr="0059348E">
              <w:rPr>
                <w:i/>
                <w:iCs/>
                <w:vertAlign w:val="subscript"/>
                <w:lang w:val="en-US"/>
              </w:rPr>
              <w:t>low</w:t>
            </w:r>
            <w:proofErr w:type="spellEnd"/>
            <w:proofErr w:type="gramEnd"/>
            <w:r w:rsidR="005D4537" w:rsidRPr="0059348E">
              <w:rPr>
                <w:i/>
                <w:iCs/>
                <w:lang w:val="en-US"/>
              </w:rPr>
              <w:t xml:space="preserve"> = </w:t>
            </w:r>
            <w:proofErr w:type="spellStart"/>
            <w:r w:rsidR="005D4537" w:rsidRPr="0059348E">
              <w:rPr>
                <w:i/>
                <w:iCs/>
                <w:lang w:val="en-US"/>
              </w:rPr>
              <w:t>X</w:t>
            </w:r>
            <w:r w:rsidR="005D4537" w:rsidRPr="0059348E">
              <w:rPr>
                <w:i/>
                <w:iCs/>
                <w:vertAlign w:val="subscript"/>
                <w:lang w:val="en-US"/>
              </w:rPr>
              <w:t>low</w:t>
            </w:r>
            <w:proofErr w:type="spellEnd"/>
            <w:r w:rsidR="007D178A" w:rsidRPr="0059348E">
              <w:rPr>
                <w:i/>
                <w:iCs/>
                <w:lang w:val="en-US"/>
              </w:rPr>
              <w:t xml:space="preserve"> </w:t>
            </w:r>
          </w:p>
        </w:tc>
      </w:tr>
      <w:tr w:rsidR="004B3394" w:rsidRPr="0059348E" w14:paraId="7497F66C" w14:textId="77777777" w:rsidTr="004B3394">
        <w:tc>
          <w:tcPr>
            <w:tcW w:w="3116" w:type="dxa"/>
          </w:tcPr>
          <w:p w14:paraId="752619BA" w14:textId="6822EFFD" w:rsidR="004B3394" w:rsidRPr="0059348E" w:rsidRDefault="004B3394" w:rsidP="0056751B">
            <w:pPr>
              <w:spacing w:before="100" w:beforeAutospacing="1" w:after="100" w:afterAutospacing="1" w:line="360" w:lineRule="auto"/>
              <w:jc w:val="center"/>
              <w:rPr>
                <w:i/>
                <w:iCs/>
                <w:lang w:val="en-US"/>
              </w:rPr>
            </w:pPr>
            <w:r w:rsidRPr="0059348E">
              <w:rPr>
                <w:i/>
                <w:iCs/>
                <w:lang w:val="en-US"/>
              </w:rPr>
              <w:t>0b01 (absolute)</w:t>
            </w:r>
          </w:p>
        </w:tc>
        <w:tc>
          <w:tcPr>
            <w:tcW w:w="3117" w:type="dxa"/>
          </w:tcPr>
          <w:p w14:paraId="51B5F49F" w14:textId="36801A20" w:rsidR="004B3394" w:rsidRPr="0059348E" w:rsidRDefault="004B3394" w:rsidP="0056751B">
            <w:pPr>
              <w:spacing w:before="100" w:beforeAutospacing="1" w:after="100" w:afterAutospacing="1" w:line="360" w:lineRule="auto"/>
              <w:jc w:val="center"/>
              <w:rPr>
                <w:i/>
                <w:iCs/>
                <w:lang w:val="en-US"/>
              </w:rPr>
            </w:pPr>
            <w:r w:rsidRPr="0059348E">
              <w:rPr>
                <w:i/>
                <w:iCs/>
                <w:lang w:val="en-US"/>
              </w:rPr>
              <w:t>Y = |X|</w:t>
            </w:r>
          </w:p>
        </w:tc>
        <w:tc>
          <w:tcPr>
            <w:tcW w:w="3117" w:type="dxa"/>
          </w:tcPr>
          <w:p w14:paraId="4C7661EF" w14:textId="12DED6E5" w:rsidR="004B3394" w:rsidRPr="0059348E" w:rsidRDefault="005D4537" w:rsidP="0056751B">
            <w:pPr>
              <w:spacing w:before="100" w:beforeAutospacing="1" w:after="100" w:afterAutospacing="1" w:line="360" w:lineRule="auto"/>
              <w:jc w:val="center"/>
              <w:rPr>
                <w:i/>
                <w:iCs/>
                <w:lang w:val="en-US"/>
              </w:rPr>
            </w:pPr>
            <w:proofErr w:type="spellStart"/>
            <w:r w:rsidRPr="0059348E">
              <w:rPr>
                <w:i/>
                <w:iCs/>
                <w:lang w:val="en-US"/>
              </w:rPr>
              <w:t>Y</w:t>
            </w:r>
            <w:r w:rsidRPr="0059348E">
              <w:rPr>
                <w:i/>
                <w:iCs/>
                <w:vertAlign w:val="subscript"/>
                <w:lang w:val="en-US"/>
              </w:rPr>
              <w:t>high</w:t>
            </w:r>
            <w:proofErr w:type="spellEnd"/>
            <w:r w:rsidRPr="0059348E">
              <w:rPr>
                <w:i/>
                <w:iCs/>
                <w:lang w:val="en-US"/>
              </w:rPr>
              <w:t xml:space="preserve"> = |</w:t>
            </w:r>
            <w:proofErr w:type="spellStart"/>
            <w:r w:rsidRPr="0059348E">
              <w:rPr>
                <w:i/>
                <w:iCs/>
                <w:lang w:val="en-US"/>
              </w:rPr>
              <w:t>X</w:t>
            </w:r>
            <w:r w:rsidRPr="0059348E">
              <w:rPr>
                <w:i/>
                <w:iCs/>
                <w:vertAlign w:val="subscript"/>
                <w:lang w:val="en-US"/>
              </w:rPr>
              <w:t>high</w:t>
            </w:r>
            <w:proofErr w:type="spellEnd"/>
            <w:r w:rsidRPr="0059348E">
              <w:rPr>
                <w:i/>
                <w:iCs/>
                <w:lang w:val="en-US"/>
              </w:rPr>
              <w:t xml:space="preserve">|, </w:t>
            </w:r>
            <w:proofErr w:type="spellStart"/>
            <w:r w:rsidRPr="0059348E">
              <w:rPr>
                <w:i/>
                <w:iCs/>
                <w:lang w:val="en-US"/>
              </w:rPr>
              <w:t>Y</w:t>
            </w:r>
            <w:r w:rsidRPr="0059348E">
              <w:rPr>
                <w:i/>
                <w:iCs/>
                <w:vertAlign w:val="subscript"/>
                <w:lang w:val="en-US"/>
              </w:rPr>
              <w:t>low</w:t>
            </w:r>
            <w:proofErr w:type="spellEnd"/>
            <w:r w:rsidRPr="0059348E">
              <w:rPr>
                <w:i/>
                <w:iCs/>
                <w:lang w:val="en-US"/>
              </w:rPr>
              <w:t>=|</w:t>
            </w:r>
            <w:proofErr w:type="spellStart"/>
            <w:r w:rsidRPr="0059348E">
              <w:rPr>
                <w:i/>
                <w:iCs/>
                <w:lang w:val="en-US"/>
              </w:rPr>
              <w:t>X</w:t>
            </w:r>
            <w:r w:rsidRPr="0059348E">
              <w:rPr>
                <w:i/>
                <w:iCs/>
                <w:vertAlign w:val="subscript"/>
                <w:lang w:val="en-US"/>
              </w:rPr>
              <w:t>low</w:t>
            </w:r>
            <w:proofErr w:type="spellEnd"/>
            <w:r w:rsidRPr="0059348E">
              <w:rPr>
                <w:i/>
                <w:iCs/>
                <w:lang w:val="en-US"/>
              </w:rPr>
              <w:t>|</w:t>
            </w:r>
          </w:p>
        </w:tc>
      </w:tr>
      <w:tr w:rsidR="004B3394" w:rsidRPr="0059348E" w14:paraId="30D9FC12" w14:textId="77777777" w:rsidTr="004B3394">
        <w:tc>
          <w:tcPr>
            <w:tcW w:w="3116" w:type="dxa"/>
          </w:tcPr>
          <w:p w14:paraId="04D57CF5" w14:textId="6E4C73E9" w:rsidR="004B3394" w:rsidRPr="0059348E" w:rsidRDefault="004B3394" w:rsidP="0056751B">
            <w:pPr>
              <w:spacing w:before="100" w:beforeAutospacing="1" w:after="100" w:afterAutospacing="1" w:line="360" w:lineRule="auto"/>
              <w:jc w:val="center"/>
              <w:rPr>
                <w:i/>
                <w:iCs/>
                <w:lang w:val="en-US"/>
              </w:rPr>
            </w:pPr>
            <w:r w:rsidRPr="0059348E">
              <w:rPr>
                <w:i/>
                <w:iCs/>
                <w:lang w:val="en-US"/>
              </w:rPr>
              <w:t>0b10 (sum)</w:t>
            </w:r>
          </w:p>
        </w:tc>
        <w:tc>
          <w:tcPr>
            <w:tcW w:w="3117" w:type="dxa"/>
          </w:tcPr>
          <w:p w14:paraId="0D276FE4" w14:textId="7A8C3645" w:rsidR="004B3394" w:rsidRPr="0059348E" w:rsidRDefault="005D4537" w:rsidP="0056751B">
            <w:pPr>
              <w:spacing w:before="100" w:beforeAutospacing="1" w:after="100" w:afterAutospacing="1" w:line="360" w:lineRule="auto"/>
              <w:jc w:val="center"/>
              <w:rPr>
                <w:i/>
                <w:iCs/>
                <w:lang w:val="en-US"/>
              </w:rPr>
            </w:pPr>
            <w:proofErr w:type="spellStart"/>
            <w:r w:rsidRPr="0059348E">
              <w:rPr>
                <w:i/>
                <w:iCs/>
                <w:lang w:val="en-US"/>
              </w:rPr>
              <w:t>NaN</w:t>
            </w:r>
            <w:proofErr w:type="spellEnd"/>
          </w:p>
        </w:tc>
        <w:tc>
          <w:tcPr>
            <w:tcW w:w="3117" w:type="dxa"/>
          </w:tcPr>
          <w:p w14:paraId="3CFC29BD" w14:textId="5F3F7A0C" w:rsidR="004B3394" w:rsidRPr="0059348E" w:rsidRDefault="005D4537" w:rsidP="00774143">
            <w:pPr>
              <w:keepNext/>
              <w:spacing w:before="100" w:beforeAutospacing="1" w:after="100" w:afterAutospacing="1" w:line="360" w:lineRule="auto"/>
              <w:jc w:val="center"/>
              <w:rPr>
                <w:i/>
                <w:iCs/>
                <w:lang w:val="en-US"/>
              </w:rPr>
            </w:pPr>
            <w:r w:rsidRPr="0059348E">
              <w:rPr>
                <w:i/>
                <w:iCs/>
                <w:lang w:val="en-US"/>
              </w:rPr>
              <w:t>Y=</w:t>
            </w:r>
            <w:proofErr w:type="spellStart"/>
            <w:r w:rsidRPr="0059348E">
              <w:rPr>
                <w:i/>
                <w:iCs/>
                <w:lang w:val="en-US"/>
              </w:rPr>
              <w:t>X</w:t>
            </w:r>
            <w:r w:rsidRPr="0059348E">
              <w:rPr>
                <w:i/>
                <w:iCs/>
                <w:vertAlign w:val="subscript"/>
                <w:lang w:val="en-US"/>
              </w:rPr>
              <w:t>high</w:t>
            </w:r>
            <w:proofErr w:type="spellEnd"/>
            <w:r w:rsidRPr="0059348E">
              <w:rPr>
                <w:i/>
                <w:iCs/>
                <w:lang w:val="en-US"/>
              </w:rPr>
              <w:t xml:space="preserve"> + </w:t>
            </w:r>
            <w:proofErr w:type="spellStart"/>
            <w:r w:rsidRPr="0059348E">
              <w:rPr>
                <w:i/>
                <w:iCs/>
                <w:lang w:val="en-US"/>
              </w:rPr>
              <w:t>X</w:t>
            </w:r>
            <w:r w:rsidRPr="0059348E">
              <w:rPr>
                <w:i/>
                <w:iCs/>
                <w:vertAlign w:val="subscript"/>
                <w:lang w:val="en-US"/>
              </w:rPr>
              <w:t>low</w:t>
            </w:r>
            <w:proofErr w:type="spellEnd"/>
          </w:p>
        </w:tc>
      </w:tr>
    </w:tbl>
    <w:p w14:paraId="53ABA7DA" w14:textId="3A7EEF87" w:rsidR="004B3394" w:rsidRPr="0059348E" w:rsidRDefault="00774143" w:rsidP="00774143">
      <w:pPr>
        <w:pStyle w:val="Caption"/>
        <w:rPr>
          <w:i/>
          <w:iCs/>
          <w:lang w:val="en-US"/>
        </w:rPr>
      </w:pPr>
      <w:bookmarkStart w:id="37" w:name="_Ref146814739"/>
      <w:bookmarkStart w:id="38" w:name="_Ref146814728"/>
      <w:r w:rsidRPr="0059348E">
        <w:rPr>
          <w:lang w:val="en-US"/>
        </w:rPr>
        <w:lastRenderedPageBreak/>
        <w:t xml:space="preserve">Table </w:t>
      </w:r>
      <w:r w:rsidRPr="0059348E">
        <w:rPr>
          <w:lang w:val="en-US"/>
        </w:rPr>
        <w:fldChar w:fldCharType="begin"/>
      </w:r>
      <w:r w:rsidRPr="0059348E">
        <w:rPr>
          <w:lang w:val="en-US"/>
        </w:rPr>
        <w:instrText xml:space="preserve"> SEQ Table \* ARABIC </w:instrText>
      </w:r>
      <w:r w:rsidRPr="0059348E">
        <w:rPr>
          <w:lang w:val="en-US"/>
        </w:rPr>
        <w:fldChar w:fldCharType="separate"/>
      </w:r>
      <w:r w:rsidRPr="0059348E">
        <w:rPr>
          <w:lang w:val="en-US"/>
        </w:rPr>
        <w:t>1</w:t>
      </w:r>
      <w:r w:rsidRPr="0059348E">
        <w:rPr>
          <w:lang w:val="en-US"/>
        </w:rPr>
        <w:fldChar w:fldCharType="end"/>
      </w:r>
      <w:bookmarkEnd w:id="37"/>
      <w:r w:rsidRPr="0059348E">
        <w:rPr>
          <w:lang w:val="en-US"/>
        </w:rPr>
        <w:t xml:space="preserve">: </w:t>
      </w:r>
      <w:r w:rsidR="000A11A4" w:rsidRPr="0059348E">
        <w:rPr>
          <w:lang w:val="en-US"/>
        </w:rPr>
        <w:t>Behavi</w:t>
      </w:r>
      <w:r w:rsidR="000A11A4">
        <w:rPr>
          <w:lang w:val="en-US"/>
        </w:rPr>
        <w:t>or</w:t>
      </w:r>
      <w:r w:rsidR="000A11A4" w:rsidRPr="0059348E">
        <w:rPr>
          <w:lang w:val="en-US"/>
        </w:rPr>
        <w:t>al</w:t>
      </w:r>
      <w:r w:rsidR="00BF4DF2" w:rsidRPr="0059348E">
        <w:rPr>
          <w:lang w:val="en-US"/>
        </w:rPr>
        <w:t xml:space="preserve"> table for</w:t>
      </w:r>
      <w:r w:rsidRPr="0059348E">
        <w:rPr>
          <w:lang w:val="en-US"/>
        </w:rPr>
        <w:t xml:space="preserve"> the </w:t>
      </w:r>
      <w:r w:rsidR="00DF2044" w:rsidRPr="0059348E">
        <w:rPr>
          <w:lang w:val="en-US"/>
        </w:rPr>
        <w:t>output modifier</w:t>
      </w:r>
      <w:bookmarkEnd w:id="38"/>
    </w:p>
    <w:p w14:paraId="0CB06FE6" w14:textId="33563851" w:rsidR="00A73A1B" w:rsidRDefault="00DC701B" w:rsidP="00345027">
      <w:pPr>
        <w:spacing w:line="360" w:lineRule="auto"/>
        <w:jc w:val="both"/>
        <w:rPr>
          <w:lang w:val="en-US"/>
        </w:rPr>
      </w:pPr>
      <w:r>
        <w:rPr>
          <w:lang w:val="en-US"/>
        </w:rPr>
        <w:t xml:space="preserve">Each filtering operation is executed with a dedicated custom RISC-V instruction. </w:t>
      </w:r>
      <w:r w:rsidR="003E4805">
        <w:rPr>
          <w:lang w:val="en-US"/>
        </w:rPr>
        <w:t>In the</w:t>
      </w:r>
      <w:r w:rsidR="000166D5">
        <w:rPr>
          <w:lang w:val="en-US"/>
        </w:rPr>
        <w:t xml:space="preserve"> DSP</w:t>
      </w:r>
      <w:r w:rsidR="004D5839">
        <w:rPr>
          <w:lang w:val="en-US"/>
        </w:rPr>
        <w:t xml:space="preserve"> demodulation</w:t>
      </w:r>
      <w:r w:rsidR="000166D5">
        <w:rPr>
          <w:lang w:val="en-US"/>
        </w:rPr>
        <w:t xml:space="preserve"> algorithms</w:t>
      </w:r>
      <w:r w:rsidR="00AA3010">
        <w:rPr>
          <w:lang w:val="en-US"/>
        </w:rPr>
        <w:t>,</w:t>
      </w:r>
      <w:r w:rsidR="000166D5">
        <w:rPr>
          <w:lang w:val="en-US"/>
        </w:rPr>
        <w:t xml:space="preserve"> </w:t>
      </w:r>
      <w:r w:rsidR="003E4805">
        <w:rPr>
          <w:lang w:val="en-US"/>
        </w:rPr>
        <w:t xml:space="preserve">the execution of multiple filter operations is needed </w:t>
      </w:r>
      <w:r w:rsidR="00CC6A54">
        <w:rPr>
          <w:lang w:val="en-US"/>
        </w:rPr>
        <w:t>resulting in</w:t>
      </w:r>
      <w:r w:rsidR="00C97474">
        <w:rPr>
          <w:lang w:val="en-US"/>
        </w:rPr>
        <w:t xml:space="preserve"> </w:t>
      </w:r>
      <w:r w:rsidR="0080215D">
        <w:rPr>
          <w:lang w:val="en-US"/>
        </w:rPr>
        <w:t>multiple instruction</w:t>
      </w:r>
      <w:r w:rsidR="00C97474">
        <w:rPr>
          <w:lang w:val="en-US"/>
        </w:rPr>
        <w:t xml:space="preserve"> calls</w:t>
      </w:r>
      <w:r w:rsidR="00CC6A54">
        <w:rPr>
          <w:lang w:val="en-US"/>
        </w:rPr>
        <w:t xml:space="preserve"> on the coprocessor</w:t>
      </w:r>
      <w:r w:rsidR="00BD0694">
        <w:rPr>
          <w:lang w:val="en-US"/>
        </w:rPr>
        <w:t>. This introduces an a</w:t>
      </w:r>
      <w:r w:rsidR="00A95940">
        <w:rPr>
          <w:lang w:val="en-US"/>
        </w:rPr>
        <w:t>dditional</w:t>
      </w:r>
      <w:r w:rsidR="00BD0694">
        <w:rPr>
          <w:lang w:val="en-US"/>
        </w:rPr>
        <w:t xml:space="preserve"> overhead due to the need of </w:t>
      </w:r>
      <w:r w:rsidR="00737778">
        <w:rPr>
          <w:lang w:val="en-US"/>
        </w:rPr>
        <w:t>performing handshakes between the CV32E40X core and the coprocessor</w:t>
      </w:r>
      <w:r w:rsidR="006C14D9">
        <w:rPr>
          <w:lang w:val="en-US"/>
        </w:rPr>
        <w:t xml:space="preserve"> as well as the latency problem of fetching </w:t>
      </w:r>
      <w:r w:rsidR="006A0DC7">
        <w:rPr>
          <w:lang w:val="en-US"/>
        </w:rPr>
        <w:t>the instructions from memory</w:t>
      </w:r>
      <w:r w:rsidR="00737778">
        <w:rPr>
          <w:lang w:val="en-US"/>
        </w:rPr>
        <w:t>.</w:t>
      </w:r>
      <w:r w:rsidR="00FF04EF">
        <w:rPr>
          <w:lang w:val="en-US"/>
        </w:rPr>
        <w:t xml:space="preserve"> </w:t>
      </w:r>
      <w:r w:rsidR="00FF04EF" w:rsidRPr="0059348E">
        <w:rPr>
          <w:lang w:val="en-US"/>
        </w:rPr>
        <w:t>A speed up can be achieved if the filtering tasks are executed in a chaining mode</w:t>
      </w:r>
      <w:r w:rsidR="006A0DC7">
        <w:rPr>
          <w:lang w:val="en-US"/>
        </w:rPr>
        <w:t xml:space="preserve"> which means </w:t>
      </w:r>
      <w:r w:rsidR="00DD6C4D">
        <w:rPr>
          <w:lang w:val="en-US"/>
        </w:rPr>
        <w:t>applying multiple filters sequential</w:t>
      </w:r>
      <w:r w:rsidR="00EB72F6">
        <w:rPr>
          <w:lang w:val="en-US"/>
        </w:rPr>
        <w:t>ly</w:t>
      </w:r>
      <w:r w:rsidR="00413F48">
        <w:rPr>
          <w:lang w:val="en-US"/>
        </w:rPr>
        <w:t xml:space="preserve"> with</w:t>
      </w:r>
      <w:r w:rsidR="006A0DC7">
        <w:rPr>
          <w:lang w:val="en-US"/>
        </w:rPr>
        <w:t xml:space="preserve"> a single instruction</w:t>
      </w:r>
      <w:r w:rsidR="00413F48">
        <w:rPr>
          <w:lang w:val="en-US"/>
        </w:rPr>
        <w:t xml:space="preserve"> call</w:t>
      </w:r>
      <w:r w:rsidR="00FF04EF" w:rsidRPr="0059348E">
        <w:rPr>
          <w:lang w:val="en-US"/>
        </w:rPr>
        <w:t xml:space="preserve">. Every time a filtering step is executed, the instruction, not recognized by the core, is sent to the </w:t>
      </w:r>
      <w:r w:rsidR="002F40D8">
        <w:rPr>
          <w:lang w:val="en-US"/>
        </w:rPr>
        <w:t>XIF</w:t>
      </w:r>
      <w:r w:rsidR="00FF04EF" w:rsidRPr="0059348E">
        <w:rPr>
          <w:lang w:val="en-US"/>
        </w:rPr>
        <w:t xml:space="preserve"> and then to the core, waiting for the processing of it and for the final result. This round-trip takes some cycles not only for the processing itself of the data but also for the handshake between the </w:t>
      </w:r>
      <w:r w:rsidR="00E92D8E">
        <w:rPr>
          <w:lang w:val="en-US"/>
        </w:rPr>
        <w:t>XIF</w:t>
      </w:r>
      <w:r w:rsidR="00FF04EF" w:rsidRPr="0059348E">
        <w:rPr>
          <w:lang w:val="en-US"/>
        </w:rPr>
        <w:t xml:space="preserve"> and the coprocessor. Thanks to the chaining idea, instead of ‘wasting’ some clock cycles (was estimated 3 clock cycles as best effort</w:t>
      </w:r>
      <w:r w:rsidR="0095088B">
        <w:rPr>
          <w:lang w:val="en-US"/>
        </w:rPr>
        <w:t>, potentially much more in the worst case)</w:t>
      </w:r>
      <w:r w:rsidR="00FF04EF" w:rsidRPr="0059348E">
        <w:rPr>
          <w:lang w:val="en-US"/>
        </w:rPr>
        <w:t xml:space="preserve">) for each filtering step, the handshake between </w:t>
      </w:r>
      <w:r w:rsidR="00882C23">
        <w:rPr>
          <w:lang w:val="en-US"/>
        </w:rPr>
        <w:t>XIF</w:t>
      </w:r>
      <w:r w:rsidR="00FF04EF" w:rsidRPr="0059348E">
        <w:rPr>
          <w:lang w:val="en-US"/>
        </w:rPr>
        <w:t xml:space="preserve"> and coprocessor is executed once for the whole processing, while the filtering steps are performed sequentially without waiting for the next instruction</w:t>
      </w:r>
      <w:r w:rsidR="00520BF2">
        <w:rPr>
          <w:lang w:val="en-US"/>
        </w:rPr>
        <w:t xml:space="preserve"> handshake</w:t>
      </w:r>
      <w:r w:rsidR="00FF04EF" w:rsidRPr="0059348E">
        <w:rPr>
          <w:lang w:val="en-US"/>
        </w:rPr>
        <w:t>, considering the output of the actual step as the input of the next one</w:t>
      </w:r>
      <w:r w:rsidR="00695CCB">
        <w:rPr>
          <w:lang w:val="en-US"/>
        </w:rPr>
        <w:t xml:space="preserve"> and so forth</w:t>
      </w:r>
      <w:r w:rsidR="00FF04EF" w:rsidRPr="0059348E">
        <w:rPr>
          <w:lang w:val="en-US"/>
        </w:rPr>
        <w:t>.</w:t>
      </w:r>
      <w:r w:rsidR="00345027">
        <w:rPr>
          <w:lang w:val="en-US"/>
        </w:rPr>
        <w:t xml:space="preserve"> </w:t>
      </w:r>
      <w:r w:rsidR="00781543">
        <w:rPr>
          <w:lang w:val="en-US"/>
        </w:rPr>
        <w:t xml:space="preserve">The structure for applying filter chaining is shown in </w:t>
      </w:r>
      <w:r w:rsidR="00781543">
        <w:rPr>
          <w:lang w:val="en-US"/>
        </w:rPr>
        <w:fldChar w:fldCharType="begin"/>
      </w:r>
      <w:r w:rsidR="00781543">
        <w:rPr>
          <w:lang w:val="en-US"/>
        </w:rPr>
        <w:instrText xml:space="preserve"> REF _Ref146815526 \h </w:instrText>
      </w:r>
      <w:r w:rsidR="00781543">
        <w:rPr>
          <w:lang w:val="en-US"/>
        </w:rPr>
      </w:r>
      <w:r w:rsidR="00781543">
        <w:rPr>
          <w:lang w:val="en-US"/>
        </w:rPr>
        <w:fldChar w:fldCharType="separate"/>
      </w:r>
      <w:r w:rsidR="00781543" w:rsidRPr="0059348E">
        <w:rPr>
          <w:lang w:val="en-US"/>
        </w:rPr>
        <w:t>Figure 7</w:t>
      </w:r>
      <w:r w:rsidR="00781543">
        <w:rPr>
          <w:lang w:val="en-US"/>
        </w:rPr>
        <w:fldChar w:fldCharType="end"/>
      </w:r>
      <w:r w:rsidR="00F93B1E">
        <w:rPr>
          <w:lang w:val="en-US"/>
        </w:rPr>
        <w:t>.</w:t>
      </w:r>
      <w:r w:rsidR="00681B16">
        <w:rPr>
          <w:lang w:val="en-US"/>
        </w:rPr>
        <w:t xml:space="preserve"> The main part is the feedback signal</w:t>
      </w:r>
      <w:r w:rsidR="006D5B60">
        <w:rPr>
          <w:lang w:val="en-US"/>
        </w:rPr>
        <w:t xml:space="preserve"> that transfers the output of one filter execution to the input of the next filter execution. </w:t>
      </w:r>
      <w:r w:rsidR="005C1E1F">
        <w:rPr>
          <w:lang w:val="en-US"/>
        </w:rPr>
        <w:t>Therefore a custom logic is needed in order to properly configure the banks involved in the chaining and</w:t>
      </w:r>
      <w:r w:rsidR="00F75732">
        <w:rPr>
          <w:lang w:val="en-US"/>
        </w:rPr>
        <w:t xml:space="preserve"> </w:t>
      </w:r>
      <w:r w:rsidR="008B6C6A">
        <w:rPr>
          <w:lang w:val="en-US"/>
        </w:rPr>
        <w:t xml:space="preserve">properly execute the filtering </w:t>
      </w:r>
      <w:r w:rsidR="002F433B">
        <w:rPr>
          <w:lang w:val="en-US"/>
        </w:rPr>
        <w:t>on the whole amount of data before collect</w:t>
      </w:r>
      <w:r w:rsidR="008A747D">
        <w:rPr>
          <w:lang w:val="en-US"/>
        </w:rPr>
        <w:t>ing the result in the result</w:t>
      </w:r>
      <w:r w:rsidR="00B210CB">
        <w:rPr>
          <w:lang w:val="en-US"/>
        </w:rPr>
        <w:t xml:space="preserve"> if.</w:t>
      </w:r>
    </w:p>
    <w:p w14:paraId="38C1EAB8" w14:textId="191D1B63" w:rsidR="00927361" w:rsidRPr="0059348E" w:rsidRDefault="00F73B40" w:rsidP="00927361">
      <w:pPr>
        <w:keepNext/>
        <w:rPr>
          <w:lang w:val="en-US"/>
        </w:rPr>
      </w:pPr>
      <w:r w:rsidRPr="0059348E">
        <w:rPr>
          <w:noProof/>
          <w:lang w:val="en-US"/>
        </w:rPr>
        <w:drawing>
          <wp:inline distT="0" distB="0" distL="0" distR="0" wp14:anchorId="6413E554" wp14:editId="1B7E5C35">
            <wp:extent cx="5943600" cy="1515110"/>
            <wp:effectExtent l="0" t="0" r="0" b="8890"/>
            <wp:docPr id="22" name="Picture 2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iagram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14:paraId="47BBD3E0" w14:textId="0738BBBD" w:rsidR="004F1CF7" w:rsidRPr="0059348E" w:rsidRDefault="00927361" w:rsidP="00927361">
      <w:pPr>
        <w:pStyle w:val="Caption"/>
        <w:rPr>
          <w:lang w:val="en-US"/>
        </w:rPr>
      </w:pPr>
      <w:bookmarkStart w:id="39" w:name="_Ref146815526"/>
      <w:bookmarkStart w:id="40" w:name="_Ref146815521"/>
      <w:r w:rsidRPr="0059348E">
        <w:rPr>
          <w:lang w:val="en-US"/>
        </w:rPr>
        <w:t xml:space="preserve">Figure </w:t>
      </w:r>
      <w:r w:rsidRPr="0059348E">
        <w:rPr>
          <w:lang w:val="en-US"/>
        </w:rPr>
        <w:fldChar w:fldCharType="begin"/>
      </w:r>
      <w:r w:rsidRPr="0059348E">
        <w:rPr>
          <w:lang w:val="en-US"/>
        </w:rPr>
        <w:instrText xml:space="preserve"> SEQ Figure \* ARABIC </w:instrText>
      </w:r>
      <w:r w:rsidRPr="0059348E">
        <w:rPr>
          <w:lang w:val="en-US"/>
        </w:rPr>
        <w:fldChar w:fldCharType="separate"/>
      </w:r>
      <w:r w:rsidR="00976DB8" w:rsidRPr="0059348E">
        <w:rPr>
          <w:lang w:val="en-US"/>
        </w:rPr>
        <w:t>7</w:t>
      </w:r>
      <w:r w:rsidRPr="0059348E">
        <w:rPr>
          <w:lang w:val="en-US"/>
        </w:rPr>
        <w:fldChar w:fldCharType="end"/>
      </w:r>
      <w:bookmarkEnd w:id="39"/>
      <w:r w:rsidRPr="0059348E">
        <w:rPr>
          <w:lang w:val="en-US"/>
        </w:rPr>
        <w:t>: Basic schematic for the filter chaining idea</w:t>
      </w:r>
      <w:bookmarkEnd w:id="40"/>
    </w:p>
    <w:p w14:paraId="53684916" w14:textId="77777777" w:rsidR="004B39FF" w:rsidRPr="0059348E" w:rsidRDefault="004B39FF">
      <w:pPr>
        <w:rPr>
          <w:lang w:val="en-US"/>
        </w:rPr>
      </w:pPr>
      <w:r w:rsidRPr="0059348E">
        <w:rPr>
          <w:lang w:val="en-US"/>
        </w:rPr>
        <w:br w:type="page"/>
      </w:r>
    </w:p>
    <w:p w14:paraId="6E0D9335" w14:textId="77777777" w:rsidR="00503219" w:rsidRDefault="00AA0B6D" w:rsidP="00503219">
      <w:pPr>
        <w:pStyle w:val="TRISTAN-Heading2"/>
        <w:spacing w:before="100" w:beforeAutospacing="1" w:after="100" w:afterAutospacing="1"/>
        <w:rPr>
          <w:lang w:val="en-US"/>
        </w:rPr>
      </w:pPr>
      <w:bookmarkStart w:id="41" w:name="_Toc147754166"/>
      <w:r w:rsidRPr="0059348E">
        <w:rPr>
          <w:lang w:val="en-US"/>
        </w:rPr>
        <w:lastRenderedPageBreak/>
        <w:t>Interfaces</w:t>
      </w:r>
      <w:bookmarkStart w:id="42" w:name="_Toc145932528"/>
      <w:bookmarkStart w:id="43" w:name="_Toc147754169"/>
      <w:bookmarkEnd w:id="41"/>
    </w:p>
    <w:p w14:paraId="53CA47BD" w14:textId="324EB374" w:rsidR="00F35939" w:rsidRPr="00503219" w:rsidRDefault="00503219" w:rsidP="00503219">
      <w:pPr>
        <w:pStyle w:val="TRISTAN-Heading3"/>
        <w:rPr>
          <w:lang w:val="en-US"/>
        </w:rPr>
      </w:pPr>
      <w:r>
        <w:rPr>
          <w:lang w:val="en-US"/>
        </w:rPr>
        <w:t>E</w:t>
      </w:r>
      <w:r w:rsidR="00E71373" w:rsidRPr="00503219">
        <w:rPr>
          <w:lang w:val="en-US"/>
        </w:rPr>
        <w:t>x</w:t>
      </w:r>
      <w:r w:rsidR="00F35939" w:rsidRPr="00503219">
        <w:rPr>
          <w:lang w:val="en-US"/>
        </w:rPr>
        <w:t>tension interface</w:t>
      </w:r>
      <w:bookmarkEnd w:id="42"/>
      <w:bookmarkEnd w:id="43"/>
    </w:p>
    <w:p w14:paraId="4DB91F2A" w14:textId="0923947B" w:rsidR="00110E87" w:rsidRDefault="005E1CBB" w:rsidP="004227B8">
      <w:pPr>
        <w:spacing w:line="360" w:lineRule="auto"/>
        <w:rPr>
          <w:lang w:val="en-US"/>
        </w:rPr>
      </w:pPr>
      <w:r w:rsidRPr="00CC645A">
        <w:t>This interface connects the main processing unit (CV32E40X) with the coprocessor. It is furtherly divided into six sub-interfaces: compressed, issue, commit, memory, memory result, result</w:t>
      </w:r>
      <w:r w:rsidRPr="0059348E">
        <w:rPr>
          <w:lang w:val="en-US"/>
        </w:rPr>
        <w:t>.</w:t>
      </w:r>
      <w:r w:rsidR="00516730">
        <w:rPr>
          <w:lang w:val="en-US"/>
        </w:rPr>
        <w:t xml:space="preserve"> </w:t>
      </w:r>
      <w:r w:rsidR="00631ABB">
        <w:rPr>
          <w:lang w:val="en-US"/>
        </w:rPr>
        <w:t xml:space="preserve">The integration of the XIF into the system can be seen in figure </w:t>
      </w:r>
      <w:r w:rsidR="00B71990">
        <w:rPr>
          <w:lang w:val="en-US"/>
        </w:rPr>
        <w:t>12.</w:t>
      </w:r>
    </w:p>
    <w:p w14:paraId="46180702" w14:textId="7882D1D7" w:rsidR="00D55E0D" w:rsidRPr="0059348E" w:rsidRDefault="00D55E0D" w:rsidP="00D55E0D">
      <w:pPr>
        <w:jc w:val="center"/>
        <w:rPr>
          <w:lang w:val="en-US"/>
        </w:rPr>
      </w:pPr>
      <w:r w:rsidRPr="0059348E">
        <w:rPr>
          <w:noProof/>
          <w:lang w:val="en-US"/>
        </w:rPr>
        <w:drawing>
          <wp:inline distT="0" distB="0" distL="0" distR="0" wp14:anchorId="38E397D0" wp14:editId="0E43E9EC">
            <wp:extent cx="4444409" cy="2984307"/>
            <wp:effectExtent l="0" t="0" r="0" b="6985"/>
            <wp:docPr id="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59019" cy="2994117"/>
                    </a:xfrm>
                    <a:prstGeom prst="rect">
                      <a:avLst/>
                    </a:prstGeom>
                  </pic:spPr>
                </pic:pic>
              </a:graphicData>
            </a:graphic>
          </wp:inline>
        </w:drawing>
      </w:r>
    </w:p>
    <w:p w14:paraId="66CDA64B" w14:textId="24CE8B06" w:rsidR="002E38D7" w:rsidRDefault="00A13297" w:rsidP="00A13297">
      <w:pPr>
        <w:pStyle w:val="Caption"/>
        <w:rPr>
          <w:lang w:val="en-US"/>
        </w:rPr>
      </w:pPr>
      <w:r w:rsidRPr="0059348E">
        <w:rPr>
          <w:lang w:val="en-US"/>
        </w:rPr>
        <w:t xml:space="preserve">Figure </w:t>
      </w:r>
      <w:r w:rsidRPr="0059348E">
        <w:rPr>
          <w:lang w:val="en-US"/>
        </w:rPr>
        <w:fldChar w:fldCharType="begin"/>
      </w:r>
      <w:r w:rsidRPr="0059348E">
        <w:rPr>
          <w:lang w:val="en-US"/>
        </w:rPr>
        <w:instrText xml:space="preserve"> SEQ Figure \* ARABIC </w:instrText>
      </w:r>
      <w:r w:rsidRPr="0059348E">
        <w:rPr>
          <w:lang w:val="en-US"/>
        </w:rPr>
        <w:fldChar w:fldCharType="separate"/>
      </w:r>
      <w:r w:rsidR="00976DB8" w:rsidRPr="0059348E">
        <w:rPr>
          <w:lang w:val="en-US"/>
        </w:rPr>
        <w:t>12</w:t>
      </w:r>
      <w:r w:rsidRPr="0059348E">
        <w:rPr>
          <w:lang w:val="en-US"/>
        </w:rPr>
        <w:fldChar w:fldCharType="end"/>
      </w:r>
      <w:r w:rsidRPr="0059348E">
        <w:rPr>
          <w:lang w:val="en-US"/>
        </w:rPr>
        <w:t xml:space="preserve">: </w:t>
      </w:r>
      <w:r w:rsidR="00E25B93" w:rsidRPr="0059348E">
        <w:rPr>
          <w:lang w:val="en-US"/>
        </w:rPr>
        <w:t>W</w:t>
      </w:r>
      <w:r w:rsidRPr="0059348E">
        <w:rPr>
          <w:lang w:val="en-US"/>
        </w:rPr>
        <w:t>rapper X</w:t>
      </w:r>
      <w:r w:rsidR="00DC6958" w:rsidRPr="0059348E">
        <w:rPr>
          <w:lang w:val="en-US"/>
        </w:rPr>
        <w:t>-</w:t>
      </w:r>
      <w:r w:rsidRPr="0059348E">
        <w:rPr>
          <w:lang w:val="en-US"/>
        </w:rPr>
        <w:t>core + XIF</w:t>
      </w:r>
      <w:r w:rsidR="00DC6958" w:rsidRPr="0059348E">
        <w:rPr>
          <w:lang w:val="en-US"/>
        </w:rPr>
        <w:t xml:space="preserve"> + coprocessor</w:t>
      </w:r>
      <w:r w:rsidR="00CC19D8" w:rsidRPr="0059348E">
        <w:rPr>
          <w:lang w:val="en-US"/>
        </w:rPr>
        <w:t xml:space="preserve">, showing XIF </w:t>
      </w:r>
      <w:proofErr w:type="spellStart"/>
      <w:r w:rsidR="00CC19D8" w:rsidRPr="0059348E">
        <w:rPr>
          <w:lang w:val="en-US"/>
        </w:rPr>
        <w:t>modports</w:t>
      </w:r>
      <w:proofErr w:type="spellEnd"/>
    </w:p>
    <w:p w14:paraId="2B1D2884" w14:textId="6CE2B03E" w:rsidR="00B71990" w:rsidRPr="0059348E" w:rsidRDefault="00B71990" w:rsidP="00B71990">
      <w:pPr>
        <w:tabs>
          <w:tab w:val="left" w:pos="2690"/>
        </w:tabs>
        <w:spacing w:line="360" w:lineRule="auto"/>
        <w:rPr>
          <w:lang w:val="en-US"/>
        </w:rPr>
      </w:pPr>
      <w:r w:rsidRPr="0059348E">
        <w:rPr>
          <w:lang w:val="en-US"/>
        </w:rPr>
        <w:t xml:space="preserve">The coprocessor interface consists of the </w:t>
      </w:r>
      <w:proofErr w:type="spellStart"/>
      <w:r w:rsidRPr="0059348E">
        <w:rPr>
          <w:lang w:val="en-US"/>
        </w:rPr>
        <w:t>modports</w:t>
      </w:r>
      <w:proofErr w:type="spellEnd"/>
      <w:r w:rsidRPr="0059348E">
        <w:rPr>
          <w:lang w:val="en-US"/>
        </w:rPr>
        <w:t xml:space="preserve"> connecting the coprocessor to the extension interface and the </w:t>
      </w:r>
      <w:proofErr w:type="spellStart"/>
      <w:r w:rsidRPr="0059348E">
        <w:rPr>
          <w:lang w:val="en-US"/>
        </w:rPr>
        <w:t>clk</w:t>
      </w:r>
      <w:proofErr w:type="spellEnd"/>
      <w:r w:rsidRPr="0059348E">
        <w:rPr>
          <w:lang w:val="en-US"/>
        </w:rPr>
        <w:t xml:space="preserve"> and </w:t>
      </w:r>
      <w:proofErr w:type="spellStart"/>
      <w:r w:rsidRPr="0059348E">
        <w:rPr>
          <w:lang w:val="en-US"/>
        </w:rPr>
        <w:t>rst</w:t>
      </w:r>
      <w:proofErr w:type="spellEnd"/>
      <w:r w:rsidRPr="0059348E">
        <w:rPr>
          <w:lang w:val="en-US"/>
        </w:rPr>
        <w:t xml:space="preserve"> signals</w:t>
      </w:r>
      <w:r w:rsidR="0051737C">
        <w:rPr>
          <w:lang w:val="en-US"/>
        </w:rPr>
        <w:t>, as can be seen in figure 13.</w:t>
      </w:r>
    </w:p>
    <w:p w14:paraId="579FF126" w14:textId="23C06CEC" w:rsidR="005C2F6B" w:rsidRPr="0059348E" w:rsidRDefault="00DC0A42" w:rsidP="005C2F6B">
      <w:pPr>
        <w:keepNext/>
        <w:jc w:val="center"/>
        <w:rPr>
          <w:lang w:val="en-US"/>
        </w:rPr>
      </w:pPr>
      <w:r w:rsidRPr="0059348E">
        <w:rPr>
          <w:i/>
          <w:iCs/>
          <w:noProof/>
          <w:lang w:val="en-US"/>
        </w:rPr>
        <w:lastRenderedPageBreak/>
        <w:drawing>
          <wp:inline distT="0" distB="0" distL="0" distR="0" wp14:anchorId="6A141996" wp14:editId="5EF31727">
            <wp:extent cx="3254106" cy="2243455"/>
            <wp:effectExtent l="0" t="0" r="3810" b="4445"/>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3115" cy="2249666"/>
                    </a:xfrm>
                    <a:prstGeom prst="rect">
                      <a:avLst/>
                    </a:prstGeom>
                  </pic:spPr>
                </pic:pic>
              </a:graphicData>
            </a:graphic>
          </wp:inline>
        </w:drawing>
      </w:r>
    </w:p>
    <w:p w14:paraId="66EDFBAA" w14:textId="5061E3B7" w:rsidR="00EE70F3" w:rsidRPr="0059348E" w:rsidRDefault="005C2F6B" w:rsidP="005C2F6B">
      <w:pPr>
        <w:pStyle w:val="Caption"/>
        <w:rPr>
          <w:lang w:val="en-US"/>
        </w:rPr>
      </w:pPr>
      <w:r w:rsidRPr="0059348E">
        <w:rPr>
          <w:lang w:val="en-US"/>
        </w:rPr>
        <w:t xml:space="preserve">Figure </w:t>
      </w:r>
      <w:r w:rsidRPr="0059348E">
        <w:rPr>
          <w:lang w:val="en-US"/>
        </w:rPr>
        <w:fldChar w:fldCharType="begin"/>
      </w:r>
      <w:r w:rsidRPr="0059348E">
        <w:rPr>
          <w:lang w:val="en-US"/>
        </w:rPr>
        <w:instrText xml:space="preserve"> SEQ Figure \* ARABIC </w:instrText>
      </w:r>
      <w:r w:rsidRPr="0059348E">
        <w:rPr>
          <w:lang w:val="en-US"/>
        </w:rPr>
        <w:fldChar w:fldCharType="separate"/>
      </w:r>
      <w:r w:rsidR="00976DB8" w:rsidRPr="0059348E">
        <w:rPr>
          <w:lang w:val="en-US"/>
        </w:rPr>
        <w:t>13</w:t>
      </w:r>
      <w:r w:rsidRPr="0059348E">
        <w:rPr>
          <w:lang w:val="en-US"/>
        </w:rPr>
        <w:fldChar w:fldCharType="end"/>
      </w:r>
      <w:r w:rsidRPr="0059348E">
        <w:rPr>
          <w:lang w:val="en-US"/>
        </w:rPr>
        <w:t>: Coprocessor interface</w:t>
      </w:r>
    </w:p>
    <w:p w14:paraId="74FD4A06" w14:textId="176B1E15" w:rsidR="00AA0B6D" w:rsidRPr="0059348E" w:rsidRDefault="00AA0B6D" w:rsidP="007F4E90">
      <w:pPr>
        <w:pStyle w:val="TRISTAN-Heading2"/>
        <w:spacing w:before="100" w:beforeAutospacing="1" w:after="100" w:afterAutospacing="1"/>
        <w:rPr>
          <w:lang w:val="en-US"/>
        </w:rPr>
      </w:pPr>
      <w:bookmarkStart w:id="44" w:name="_Toc147754171"/>
      <w:r w:rsidRPr="0059348E">
        <w:rPr>
          <w:lang w:val="en-US"/>
        </w:rPr>
        <w:t>Sub-Modules</w:t>
      </w:r>
      <w:bookmarkEnd w:id="44"/>
    </w:p>
    <w:p w14:paraId="0790A7DA" w14:textId="7FC6894D" w:rsidR="00AA0B6D" w:rsidRPr="00F00C60" w:rsidRDefault="00FB21D2" w:rsidP="004538BE">
      <w:pPr>
        <w:spacing w:before="100" w:beforeAutospacing="1" w:after="100" w:afterAutospacing="1" w:line="360" w:lineRule="auto"/>
        <w:jc w:val="both"/>
        <w:rPr>
          <w:i/>
          <w:iCs/>
          <w:lang w:val="en-US"/>
        </w:rPr>
      </w:pPr>
      <w:r w:rsidRPr="00F00C60">
        <w:rPr>
          <w:i/>
          <w:iCs/>
          <w:lang w:val="en-US"/>
        </w:rPr>
        <w:t xml:space="preserve">In the following </w:t>
      </w:r>
      <w:r w:rsidR="009367EF" w:rsidRPr="00F00C60">
        <w:rPr>
          <w:i/>
          <w:iCs/>
          <w:lang w:val="en-US"/>
        </w:rPr>
        <w:t xml:space="preserve">sub-sections </w:t>
      </w:r>
      <w:r w:rsidR="0029263C" w:rsidRPr="00F00C60">
        <w:rPr>
          <w:i/>
          <w:iCs/>
          <w:lang w:val="en-US"/>
        </w:rPr>
        <w:t>there</w:t>
      </w:r>
      <w:r w:rsidR="004B74AD">
        <w:rPr>
          <w:i/>
          <w:iCs/>
          <w:lang w:val="en-US"/>
        </w:rPr>
        <w:t xml:space="preserve"> are</w:t>
      </w:r>
      <w:r w:rsidR="0029263C" w:rsidRPr="00F00C60">
        <w:rPr>
          <w:i/>
          <w:iCs/>
          <w:lang w:val="en-US"/>
        </w:rPr>
        <w:t xml:space="preserve"> </w:t>
      </w:r>
      <w:r w:rsidR="009367EF" w:rsidRPr="00F00C60">
        <w:rPr>
          <w:i/>
          <w:iCs/>
          <w:lang w:val="en-US"/>
        </w:rPr>
        <w:t>a brief listing and description</w:t>
      </w:r>
      <w:r w:rsidR="00D97552" w:rsidRPr="00F00C60">
        <w:rPr>
          <w:i/>
          <w:iCs/>
          <w:lang w:val="en-US"/>
        </w:rPr>
        <w:t xml:space="preserve"> of </w:t>
      </w:r>
      <w:r w:rsidR="00A004D7" w:rsidRPr="00F00C60">
        <w:rPr>
          <w:i/>
          <w:iCs/>
          <w:lang w:val="en-US"/>
        </w:rPr>
        <w:t>sub</w:t>
      </w:r>
      <w:r w:rsidR="00F00C60">
        <w:rPr>
          <w:i/>
          <w:iCs/>
          <w:lang w:val="en-US"/>
        </w:rPr>
        <w:t>-</w:t>
      </w:r>
      <w:r w:rsidR="00A004D7" w:rsidRPr="00F00C60">
        <w:rPr>
          <w:i/>
          <w:iCs/>
          <w:lang w:val="en-US"/>
        </w:rPr>
        <w:t>modules</w:t>
      </w:r>
      <w:r w:rsidR="00BF0E67" w:rsidRPr="00F00C60">
        <w:rPr>
          <w:i/>
          <w:iCs/>
          <w:lang w:val="en-US"/>
        </w:rPr>
        <w:t xml:space="preserve"> involved</w:t>
      </w:r>
      <w:r w:rsidR="003717A7" w:rsidRPr="00F00C60">
        <w:rPr>
          <w:i/>
          <w:iCs/>
          <w:lang w:val="en-US"/>
        </w:rPr>
        <w:t xml:space="preserve"> in the </w:t>
      </w:r>
      <w:r w:rsidR="0029263C" w:rsidRPr="00F00C60">
        <w:rPr>
          <w:i/>
          <w:iCs/>
          <w:lang w:val="en-US"/>
        </w:rPr>
        <w:t>system</w:t>
      </w:r>
      <w:r w:rsidR="00AA0B6D" w:rsidRPr="00F00C60">
        <w:rPr>
          <w:i/>
          <w:iCs/>
          <w:lang w:val="en-US"/>
        </w:rPr>
        <w:t>.</w:t>
      </w:r>
    </w:p>
    <w:p w14:paraId="05F63CA3" w14:textId="4C168FCF" w:rsidR="00D56C7A" w:rsidRPr="0059348E" w:rsidRDefault="004E4251" w:rsidP="007F4E90">
      <w:pPr>
        <w:pStyle w:val="TRISTAN-Heading3"/>
        <w:spacing w:before="100" w:beforeAutospacing="1" w:after="100" w:afterAutospacing="1"/>
        <w:rPr>
          <w:lang w:val="en-US"/>
        </w:rPr>
      </w:pPr>
      <w:bookmarkStart w:id="45" w:name="_Toc147754173"/>
      <w:r>
        <w:rPr>
          <w:lang w:val="en-US"/>
        </w:rPr>
        <w:t>Coprocessor</w:t>
      </w:r>
      <w:r w:rsidR="001F4976">
        <w:rPr>
          <w:lang w:val="en-US"/>
        </w:rPr>
        <w:t xml:space="preserve"> </w:t>
      </w:r>
      <w:r w:rsidR="00A63753">
        <w:rPr>
          <w:lang w:val="en-US"/>
        </w:rPr>
        <w:t>–</w:t>
      </w:r>
      <w:r w:rsidR="001F4976">
        <w:rPr>
          <w:lang w:val="en-US"/>
        </w:rPr>
        <w:t xml:space="preserve"> </w:t>
      </w:r>
      <w:r w:rsidR="00A63753">
        <w:rPr>
          <w:lang w:val="en-US"/>
        </w:rPr>
        <w:t>ID Stage</w:t>
      </w:r>
      <w:bookmarkEnd w:id="45"/>
    </w:p>
    <w:p w14:paraId="32AAB3E0" w14:textId="16C0A1FC" w:rsidR="005C5FDA" w:rsidRDefault="002D54BD" w:rsidP="006D7F2C">
      <w:pPr>
        <w:spacing w:line="360" w:lineRule="auto"/>
        <w:jc w:val="both"/>
      </w:pPr>
      <w:r>
        <w:t>Coproce</w:t>
      </w:r>
      <w:r w:rsidR="000D55B7">
        <w:t xml:space="preserve">ssor </w:t>
      </w:r>
      <w:r w:rsidR="007512C6">
        <w:t>Instruction Decode stage (</w:t>
      </w:r>
      <w:r w:rsidR="000D55B7">
        <w:t>ID</w:t>
      </w:r>
      <w:r w:rsidR="00F4667C">
        <w:t>-</w:t>
      </w:r>
      <w:r w:rsidR="000D55B7">
        <w:t>stage</w:t>
      </w:r>
      <w:r w:rsidR="007512C6">
        <w:t>)</w:t>
      </w:r>
      <w:r w:rsidR="000F4E54">
        <w:t xml:space="preserve"> </w:t>
      </w:r>
      <w:proofErr w:type="gramStart"/>
      <w:r w:rsidR="000F4E54">
        <w:t>is in charge of</w:t>
      </w:r>
      <w:proofErr w:type="gramEnd"/>
      <w:r w:rsidR="000F4E54">
        <w:t xml:space="preserve"> decoding the instructions coming from the issue interface, signalling to the ID-stage Control Logic if an offloaded instruction is recognized and can be executed or if it is unknown and has to be rejected. Moreover, all the signals stating the properties of the decoded instruction (e.g. writeback, the number of source registers needed) are generated and sent to the ID-stage Control Logic.</w:t>
      </w:r>
      <w:r w:rsidR="0028126B">
        <w:t xml:space="preserve"> </w:t>
      </w:r>
    </w:p>
    <w:p w14:paraId="6FBE9832" w14:textId="6E05E676" w:rsidR="00747688" w:rsidRPr="000D55B7" w:rsidRDefault="0028126B" w:rsidP="006D7F2C">
      <w:pPr>
        <w:spacing w:line="360" w:lineRule="auto"/>
        <w:jc w:val="both"/>
        <w:rPr>
          <w:lang w:val="en-US"/>
        </w:rPr>
      </w:pPr>
      <w:r>
        <w:t>The main module in this stage is certainly the decoder which is capable of properly interpret the instruction</w:t>
      </w:r>
      <w:r w:rsidR="00E04C45">
        <w:t xml:space="preserve"> coming from the core according to the opcode, funct3 and funct7</w:t>
      </w:r>
      <w:r w:rsidR="006D7F2C">
        <w:t xml:space="preserve">, </w:t>
      </w:r>
      <w:r w:rsidR="00E04C45">
        <w:t xml:space="preserve">then </w:t>
      </w:r>
      <w:r w:rsidR="00082CCB">
        <w:t xml:space="preserve">deliver accordingly </w:t>
      </w:r>
      <w:r w:rsidR="00747245">
        <w:t xml:space="preserve">to the </w:t>
      </w:r>
      <w:r w:rsidR="00250654">
        <w:t>execution</w:t>
      </w:r>
      <w:r w:rsidR="00154C5E">
        <w:t>-</w:t>
      </w:r>
      <w:r w:rsidR="00747245">
        <w:t xml:space="preserve">stage </w:t>
      </w:r>
      <w:r w:rsidR="00082CCB">
        <w:t>the source operands rs1, rs2 and s</w:t>
      </w:r>
      <w:r w:rsidR="00C51BC0">
        <w:t>tore the destination</w:t>
      </w:r>
      <w:r w:rsidR="006D7F2C">
        <w:t xml:space="preserve"> register </w:t>
      </w:r>
      <w:proofErr w:type="spellStart"/>
      <w:r w:rsidR="006D7F2C">
        <w:t>rd</w:t>
      </w:r>
      <w:proofErr w:type="spellEnd"/>
      <w:r w:rsidR="006D7F2C">
        <w:t xml:space="preserve"> for the outcome of the instruction</w:t>
      </w:r>
      <w:r w:rsidR="006E2799">
        <w:t xml:space="preserve"> itself</w:t>
      </w:r>
      <w:r w:rsidR="00F23CD7">
        <w:t xml:space="preserve"> in case of write-back</w:t>
      </w:r>
      <w:r w:rsidR="006D7F2C">
        <w:t>.</w:t>
      </w:r>
      <w:r w:rsidR="001C7EC0">
        <w:t xml:space="preserve"> </w:t>
      </w:r>
      <w:r w:rsidR="00154C5E">
        <w:t>Moreover,</w:t>
      </w:r>
      <w:r w:rsidR="001C7EC0">
        <w:t xml:space="preserve"> it is strictly related to the issue interface of the XIF.</w:t>
      </w:r>
    </w:p>
    <w:p w14:paraId="7C16857F" w14:textId="05BD862C" w:rsidR="00196140" w:rsidRDefault="00A63753" w:rsidP="001924FB">
      <w:pPr>
        <w:pStyle w:val="TRISTAN-Heading3"/>
        <w:spacing w:before="100" w:beforeAutospacing="1" w:after="100" w:afterAutospacing="1"/>
        <w:rPr>
          <w:lang w:val="en-US"/>
        </w:rPr>
      </w:pPr>
      <w:bookmarkStart w:id="46" w:name="_Toc147754174"/>
      <w:r>
        <w:rPr>
          <w:lang w:val="en-US"/>
        </w:rPr>
        <w:t>Coprocessor – EX Stage</w:t>
      </w:r>
      <w:bookmarkEnd w:id="46"/>
    </w:p>
    <w:p w14:paraId="217AFFDB" w14:textId="5712DC14" w:rsidR="005C5FDA" w:rsidRDefault="001924FB" w:rsidP="007F1C35">
      <w:pPr>
        <w:spacing w:line="360" w:lineRule="auto"/>
        <w:jc w:val="both"/>
        <w:rPr>
          <w:lang w:val="en-US"/>
        </w:rPr>
      </w:pPr>
      <w:r>
        <w:rPr>
          <w:lang w:val="en-US"/>
        </w:rPr>
        <w:lastRenderedPageBreak/>
        <w:t xml:space="preserve">The other essential sub-module in the coprocessor is the </w:t>
      </w:r>
      <w:r w:rsidR="004E45E9">
        <w:rPr>
          <w:lang w:val="en-US"/>
        </w:rPr>
        <w:t>E</w:t>
      </w:r>
      <w:r w:rsidR="007B3363">
        <w:rPr>
          <w:lang w:val="en-US"/>
        </w:rPr>
        <w:t>xecution</w:t>
      </w:r>
      <w:r>
        <w:rPr>
          <w:lang w:val="en-US"/>
        </w:rPr>
        <w:t>-stage</w:t>
      </w:r>
      <w:r w:rsidR="007B3363">
        <w:rPr>
          <w:lang w:val="en-US"/>
        </w:rPr>
        <w:t xml:space="preserve"> (EX-stage)</w:t>
      </w:r>
      <w:r>
        <w:rPr>
          <w:lang w:val="en-US"/>
        </w:rPr>
        <w:t xml:space="preserve">. </w:t>
      </w:r>
      <w:r w:rsidR="009066E4">
        <w:rPr>
          <w:lang w:val="en-US"/>
        </w:rPr>
        <w:t>I</w:t>
      </w:r>
      <w:r>
        <w:rPr>
          <w:lang w:val="en-US"/>
        </w:rPr>
        <w:t>t is responsible of</w:t>
      </w:r>
      <w:r w:rsidR="00E0125C">
        <w:rPr>
          <w:lang w:val="en-US"/>
        </w:rPr>
        <w:t xml:space="preserve"> </w:t>
      </w:r>
      <w:r w:rsidR="00167635">
        <w:rPr>
          <w:lang w:val="en-US"/>
        </w:rPr>
        <w:t xml:space="preserve">interfacing with </w:t>
      </w:r>
      <w:r w:rsidR="009346ED">
        <w:rPr>
          <w:lang w:val="en-US"/>
        </w:rPr>
        <w:t>XIF, carrying out the proper arithmetic instruction</w:t>
      </w:r>
      <w:r w:rsidR="001B393B">
        <w:rPr>
          <w:lang w:val="en-US"/>
        </w:rPr>
        <w:t xml:space="preserve"> and perform the rounding.</w:t>
      </w:r>
      <w:r w:rsidR="00FA47F1">
        <w:rPr>
          <w:lang w:val="en-US"/>
        </w:rPr>
        <w:t xml:space="preserve"> </w:t>
      </w:r>
    </w:p>
    <w:p w14:paraId="106620EF" w14:textId="5C1BA384" w:rsidR="001924FB" w:rsidRDefault="00103F81" w:rsidP="007F1C35">
      <w:pPr>
        <w:spacing w:line="360" w:lineRule="auto"/>
        <w:jc w:val="both"/>
      </w:pPr>
      <w:r>
        <w:t>EX-stage control logic</w:t>
      </w:r>
      <w:r w:rsidR="00FA47F1">
        <w:t xml:space="preserve"> manages the commit interface, the memory interface, the memory result </w:t>
      </w:r>
      <w:proofErr w:type="gramStart"/>
      <w:r w:rsidR="00FA47F1">
        <w:t>interface</w:t>
      </w:r>
      <w:proofErr w:type="gramEnd"/>
      <w:r w:rsidR="00FA47F1">
        <w:t xml:space="preserve"> and the result interface, implementing all the handshaking and data signals needed for a correct core-coprocessor communication. It also generates the control signals for the ALU execution (e.g. instruction kill) and it manages the ones coming from it (</w:t>
      </w:r>
      <w:r w:rsidR="005C5FDA">
        <w:t xml:space="preserve">e.g. memory accesses, </w:t>
      </w:r>
      <w:proofErr w:type="gramStart"/>
      <w:r w:rsidR="005C5FDA">
        <w:t>final result</w:t>
      </w:r>
      <w:proofErr w:type="gramEnd"/>
      <w:r w:rsidR="005C5FDA">
        <w:t xml:space="preserve"> providing) acting as a core-ALU intermediary.</w:t>
      </w:r>
    </w:p>
    <w:p w14:paraId="10481034" w14:textId="04899DAB" w:rsidR="007E216B" w:rsidRPr="001924FB" w:rsidRDefault="00384428" w:rsidP="007F1C35">
      <w:pPr>
        <w:spacing w:line="360" w:lineRule="auto"/>
        <w:jc w:val="both"/>
        <w:rPr>
          <w:lang w:val="en-US"/>
        </w:rPr>
      </w:pPr>
      <w:r>
        <w:rPr>
          <w:lang w:val="en-US"/>
        </w:rPr>
        <w:t xml:space="preserve">Regarding the MAC general architecture, </w:t>
      </w:r>
      <w:r w:rsidR="00B82E02">
        <w:rPr>
          <w:lang w:val="en-US"/>
        </w:rPr>
        <w:t>what is important to state is that there are some data registers, coefficient</w:t>
      </w:r>
      <w:r w:rsidR="00B04D76">
        <w:rPr>
          <w:lang w:val="en-US"/>
        </w:rPr>
        <w:t xml:space="preserve"> register</w:t>
      </w:r>
      <w:r w:rsidR="005C1938">
        <w:rPr>
          <w:lang w:val="en-US"/>
        </w:rPr>
        <w:t>s</w:t>
      </w:r>
      <w:r w:rsidR="00B04D76">
        <w:rPr>
          <w:lang w:val="en-US"/>
        </w:rPr>
        <w:t xml:space="preserve"> and </w:t>
      </w:r>
      <w:r w:rsidR="00B73A84">
        <w:rPr>
          <w:lang w:val="en-US"/>
        </w:rPr>
        <w:t>configuration</w:t>
      </w:r>
      <w:r w:rsidR="00C84FF1">
        <w:rPr>
          <w:lang w:val="en-US"/>
        </w:rPr>
        <w:t xml:space="preserve"> registers</w:t>
      </w:r>
      <w:r w:rsidR="00B709A7">
        <w:rPr>
          <w:lang w:val="en-US"/>
        </w:rPr>
        <w:t xml:space="preserve"> (better refer to them as banks)</w:t>
      </w:r>
      <w:r w:rsidR="00A328E5">
        <w:rPr>
          <w:lang w:val="en-US"/>
        </w:rPr>
        <w:t xml:space="preserve"> which are essential in order to perform FIR and IIR filtering.</w:t>
      </w:r>
      <w:r w:rsidR="009E39D2">
        <w:rPr>
          <w:lang w:val="en-US"/>
        </w:rPr>
        <w:t xml:space="preserve"> </w:t>
      </w:r>
      <w:r w:rsidR="00152127">
        <w:rPr>
          <w:lang w:val="en-US"/>
        </w:rPr>
        <w:t>Then</w:t>
      </w:r>
      <w:r w:rsidR="00FC473B">
        <w:rPr>
          <w:lang w:val="en-US"/>
        </w:rPr>
        <w:t xml:space="preserve"> there is th</w:t>
      </w:r>
      <w:r w:rsidR="00665D80">
        <w:rPr>
          <w:lang w:val="en-US"/>
        </w:rPr>
        <w:t xml:space="preserve">e MAC </w:t>
      </w:r>
      <w:r w:rsidR="00324C2E">
        <w:rPr>
          <w:lang w:val="en-US"/>
        </w:rPr>
        <w:t>ALU, which is the core of the arithmetic processing, implementing the</w:t>
      </w:r>
      <w:r w:rsidR="00EB4D3D">
        <w:rPr>
          <w:lang w:val="en-US"/>
        </w:rPr>
        <w:t xml:space="preserve"> </w:t>
      </w:r>
      <w:r w:rsidR="00D4443A">
        <w:rPr>
          <w:lang w:val="en-US"/>
        </w:rPr>
        <w:t>Multiply</w:t>
      </w:r>
      <w:r w:rsidR="00EB4D3D">
        <w:rPr>
          <w:lang w:val="en-US"/>
        </w:rPr>
        <w:t xml:space="preserve">-Accumulate </w:t>
      </w:r>
      <w:r w:rsidR="00D4443A">
        <w:rPr>
          <w:lang w:val="en-US"/>
        </w:rPr>
        <w:t xml:space="preserve">algorithm </w:t>
      </w:r>
      <w:r w:rsidR="00226A83">
        <w:rPr>
          <w:lang w:val="en-US"/>
        </w:rPr>
        <w:t xml:space="preserve">on the operands coming from the decoder and stored into </w:t>
      </w:r>
      <w:r w:rsidR="003C6301">
        <w:rPr>
          <w:lang w:val="en-US"/>
        </w:rPr>
        <w:t>the data banks, leveraging the coefficients of the several banks.</w:t>
      </w:r>
      <w:r w:rsidR="006D3AF0">
        <w:rPr>
          <w:lang w:val="en-US"/>
        </w:rPr>
        <w:t xml:space="preserve"> When the result </w:t>
      </w:r>
      <w:r w:rsidR="00C76451">
        <w:rPr>
          <w:lang w:val="en-US"/>
        </w:rPr>
        <w:t xml:space="preserve">of the </w:t>
      </w:r>
      <w:r w:rsidR="00F23CD7">
        <w:rPr>
          <w:lang w:val="en-US"/>
        </w:rPr>
        <w:t xml:space="preserve">arithmetic </w:t>
      </w:r>
      <w:r w:rsidR="00C76451">
        <w:rPr>
          <w:lang w:val="en-US"/>
        </w:rPr>
        <w:t xml:space="preserve">processing is </w:t>
      </w:r>
      <w:r w:rsidR="007164C1">
        <w:rPr>
          <w:lang w:val="en-US"/>
        </w:rPr>
        <w:t>ready,</w:t>
      </w:r>
      <w:r w:rsidR="00C76451">
        <w:rPr>
          <w:lang w:val="en-US"/>
        </w:rPr>
        <w:t xml:space="preserve"> </w:t>
      </w:r>
      <w:r w:rsidR="00F23CD7">
        <w:rPr>
          <w:lang w:val="en-US"/>
        </w:rPr>
        <w:t xml:space="preserve">it </w:t>
      </w:r>
      <w:proofErr w:type="gramStart"/>
      <w:r w:rsidR="00F23CD7">
        <w:rPr>
          <w:lang w:val="en-US"/>
        </w:rPr>
        <w:t xml:space="preserve">is </w:t>
      </w:r>
      <w:r w:rsidR="00C76451">
        <w:rPr>
          <w:lang w:val="en-US"/>
        </w:rPr>
        <w:t xml:space="preserve"> </w:t>
      </w:r>
      <w:r w:rsidR="006E1562">
        <w:rPr>
          <w:lang w:val="en-US"/>
        </w:rPr>
        <w:t>post</w:t>
      </w:r>
      <w:proofErr w:type="gramEnd"/>
      <w:r w:rsidR="006E1562">
        <w:rPr>
          <w:lang w:val="en-US"/>
        </w:rPr>
        <w:t xml:space="preserve">-processed by the rounding </w:t>
      </w:r>
      <w:r w:rsidR="00AE2ACA">
        <w:rPr>
          <w:lang w:val="en-US"/>
        </w:rPr>
        <w:t>unit</w:t>
      </w:r>
      <w:r w:rsidR="006E1562">
        <w:rPr>
          <w:lang w:val="en-US"/>
        </w:rPr>
        <w:t xml:space="preserve"> implementing the rounding scheme </w:t>
      </w:r>
      <w:r w:rsidR="00720367">
        <w:rPr>
          <w:lang w:val="en-US"/>
        </w:rPr>
        <w:t xml:space="preserve">round-to-nearest </w:t>
      </w:r>
      <w:r w:rsidR="00AE2ACA">
        <w:rPr>
          <w:lang w:val="en-US"/>
        </w:rPr>
        <w:t>or</w:t>
      </w:r>
      <w:r w:rsidR="00720367">
        <w:rPr>
          <w:lang w:val="en-US"/>
        </w:rPr>
        <w:t xml:space="preserve"> round-to-nearest</w:t>
      </w:r>
      <w:r w:rsidR="00AE2ACA">
        <w:rPr>
          <w:lang w:val="en-US"/>
        </w:rPr>
        <w:t xml:space="preserve"> even</w:t>
      </w:r>
      <w:r w:rsidR="007164C1">
        <w:rPr>
          <w:lang w:val="en-US"/>
        </w:rPr>
        <w:t xml:space="preserve"> (modifying the RTL code respectively). All these operation are </w:t>
      </w:r>
      <w:r w:rsidR="003E138A">
        <w:rPr>
          <w:lang w:val="en-US"/>
        </w:rPr>
        <w:t>monitored thanks to a control unit (CU)</w:t>
      </w:r>
      <w:r w:rsidR="00C3077C">
        <w:rPr>
          <w:lang w:val="en-US"/>
        </w:rPr>
        <w:t xml:space="preserve">, </w:t>
      </w:r>
      <w:r w:rsidR="00F23CD7">
        <w:rPr>
          <w:lang w:val="en-US"/>
        </w:rPr>
        <w:t xml:space="preserve">that </w:t>
      </w:r>
      <w:proofErr w:type="gramStart"/>
      <w:r w:rsidR="00C3077C">
        <w:rPr>
          <w:lang w:val="en-US"/>
        </w:rPr>
        <w:t>basically  is</w:t>
      </w:r>
      <w:proofErr w:type="gramEnd"/>
      <w:r w:rsidR="00C3077C">
        <w:rPr>
          <w:lang w:val="en-US"/>
        </w:rPr>
        <w:t xml:space="preserve"> </w:t>
      </w:r>
      <w:r w:rsidR="00C3077C">
        <w:t xml:space="preserve"> a quite complex logic since there are many signals to be managed, most of them due to the handshaking with the main core</w:t>
      </w:r>
      <w:r w:rsidR="009A480E">
        <w:t xml:space="preserve">. We can distinguish between </w:t>
      </w:r>
      <w:r w:rsidR="00333860">
        <w:t xml:space="preserve">memory transactions finite state machine (3-state FSM) and internal registers loading finite state machine </w:t>
      </w:r>
      <w:r w:rsidR="007F1C35">
        <w:t>(2-state FSM).</w:t>
      </w:r>
    </w:p>
    <w:p w14:paraId="4BC1AD78" w14:textId="2F8C4D31" w:rsidR="00A63753" w:rsidRPr="0059348E" w:rsidRDefault="00A63753" w:rsidP="007F4E90">
      <w:pPr>
        <w:pStyle w:val="TRISTAN-Heading3"/>
        <w:spacing w:before="100" w:beforeAutospacing="1" w:after="100" w:afterAutospacing="1"/>
        <w:rPr>
          <w:lang w:val="en-US"/>
        </w:rPr>
      </w:pPr>
      <w:bookmarkStart w:id="47" w:name="_Toc147754175"/>
      <w:r>
        <w:rPr>
          <w:lang w:val="en-US"/>
        </w:rPr>
        <w:t xml:space="preserve">Coprocessor </w:t>
      </w:r>
      <w:r w:rsidR="00BD59BC">
        <w:rPr>
          <w:lang w:val="en-US"/>
        </w:rPr>
        <w:t>–</w:t>
      </w:r>
      <w:r>
        <w:rPr>
          <w:lang w:val="en-US"/>
        </w:rPr>
        <w:t xml:space="preserve"> </w:t>
      </w:r>
      <w:r w:rsidR="00BD59BC">
        <w:rPr>
          <w:lang w:val="en-US"/>
        </w:rPr>
        <w:t>FIFO</w:t>
      </w:r>
      <w:r w:rsidR="00B73A84">
        <w:rPr>
          <w:lang w:val="en-US"/>
        </w:rPr>
        <w:t>s</w:t>
      </w:r>
      <w:bookmarkEnd w:id="47"/>
    </w:p>
    <w:p w14:paraId="2C791BBE" w14:textId="1EF69ADF" w:rsidR="00C03D1A" w:rsidRPr="00F23CD7" w:rsidRDefault="001D41EF" w:rsidP="00F23CD7">
      <w:pPr>
        <w:spacing w:line="360" w:lineRule="auto"/>
        <w:rPr>
          <w:lang w:val="en-US"/>
        </w:rPr>
      </w:pPr>
      <w:r>
        <w:t xml:space="preserve">Being a producer-consumer system able to manage only one element (instruction) at a time, 1-element First-In First-Out (FIFO) is </w:t>
      </w:r>
      <w:proofErr w:type="gramStart"/>
      <w:r>
        <w:t>needed .</w:t>
      </w:r>
      <w:proofErr w:type="gramEnd"/>
      <w:r>
        <w:t xml:space="preserve"> Two FIFOs are present, one managing the issue part and another one the commit part and they are connected to the related XIF interfaces.</w:t>
      </w:r>
      <w:bookmarkStart w:id="48" w:name="_Hlk18915575"/>
      <w:bookmarkStart w:id="49" w:name="_Hlk18936208"/>
      <w:bookmarkStart w:id="50" w:name="_Hlk18937629"/>
      <w:bookmarkStart w:id="51" w:name="_Hlk19195445"/>
      <w:bookmarkStart w:id="52" w:name="_Hlk19700094"/>
    </w:p>
    <w:p w14:paraId="1C08F5FB" w14:textId="5022E589" w:rsidR="00C03D1A" w:rsidRPr="0059348E" w:rsidRDefault="00C03D1A" w:rsidP="007F4E90">
      <w:pPr>
        <w:pStyle w:val="TRISTAN-Heading2"/>
        <w:spacing w:before="100" w:beforeAutospacing="1" w:after="100" w:afterAutospacing="1"/>
        <w:rPr>
          <w:lang w:val="en-US"/>
        </w:rPr>
      </w:pPr>
      <w:bookmarkStart w:id="53" w:name="_Toc147754176"/>
      <w:r w:rsidRPr="0059348E">
        <w:rPr>
          <w:lang w:val="en-US"/>
        </w:rPr>
        <w:t>Clocking Strategy</w:t>
      </w:r>
      <w:bookmarkEnd w:id="53"/>
    </w:p>
    <w:p w14:paraId="6266ED56" w14:textId="4ECCB46E" w:rsidR="00C03D1A" w:rsidRPr="006A506B" w:rsidRDefault="006A506B" w:rsidP="007F4E90">
      <w:pPr>
        <w:spacing w:before="100" w:beforeAutospacing="1" w:after="100" w:afterAutospacing="1" w:line="360" w:lineRule="auto"/>
        <w:jc w:val="both"/>
        <w:rPr>
          <w:lang w:val="en-US"/>
        </w:rPr>
      </w:pPr>
      <w:r w:rsidRPr="006A506B">
        <w:rPr>
          <w:lang w:val="en-US"/>
        </w:rPr>
        <w:lastRenderedPageBreak/>
        <w:t xml:space="preserve">The architecture runs on </w:t>
      </w:r>
      <w:r w:rsidR="005B7131">
        <w:rPr>
          <w:lang w:val="en-US"/>
        </w:rPr>
        <w:t xml:space="preserve">one single </w:t>
      </w:r>
      <w:r w:rsidRPr="006A506B">
        <w:rPr>
          <w:lang w:val="en-US"/>
        </w:rPr>
        <w:t>clock, frequency to be yet defined.</w:t>
      </w:r>
    </w:p>
    <w:p w14:paraId="21ABE884" w14:textId="5CE54E43" w:rsidR="00C03D1A" w:rsidRPr="0059348E" w:rsidRDefault="00C03D1A" w:rsidP="007F4E90">
      <w:pPr>
        <w:pStyle w:val="TRISTAN-Heading2"/>
        <w:spacing w:before="100" w:beforeAutospacing="1" w:after="100" w:afterAutospacing="1"/>
        <w:rPr>
          <w:lang w:val="en-US"/>
        </w:rPr>
      </w:pPr>
      <w:bookmarkStart w:id="54" w:name="_Toc147754177"/>
      <w:r w:rsidRPr="0059348E">
        <w:rPr>
          <w:lang w:val="en-US"/>
        </w:rPr>
        <w:t>Reset Strategy</w:t>
      </w:r>
      <w:bookmarkEnd w:id="54"/>
    </w:p>
    <w:p w14:paraId="3D21E577" w14:textId="5706F234" w:rsidR="00C03D1A" w:rsidRPr="006A506B" w:rsidRDefault="006A506B" w:rsidP="007F4E90">
      <w:pPr>
        <w:spacing w:before="100" w:beforeAutospacing="1" w:after="100" w:afterAutospacing="1" w:line="360" w:lineRule="auto"/>
        <w:jc w:val="both"/>
        <w:rPr>
          <w:lang w:val="en-US"/>
        </w:rPr>
      </w:pPr>
      <w:r w:rsidRPr="006A506B">
        <w:rPr>
          <w:lang w:val="en-US"/>
        </w:rPr>
        <w:t xml:space="preserve">The architecture has </w:t>
      </w:r>
      <w:r w:rsidR="00B76BB8">
        <w:rPr>
          <w:lang w:val="en-US"/>
        </w:rPr>
        <w:t>one</w:t>
      </w:r>
      <w:r w:rsidR="00AC5566">
        <w:rPr>
          <w:lang w:val="en-US"/>
        </w:rPr>
        <w:t xml:space="preserve"> single</w:t>
      </w:r>
      <w:r w:rsidRPr="006A506B">
        <w:rPr>
          <w:lang w:val="en-US"/>
        </w:rPr>
        <w:t xml:space="preserve"> reset line, active low.</w:t>
      </w:r>
    </w:p>
    <w:p w14:paraId="586CE3E4" w14:textId="5F7F4177" w:rsidR="00C03D1A" w:rsidRPr="0059348E" w:rsidRDefault="00C03D1A" w:rsidP="007F4E90">
      <w:pPr>
        <w:pStyle w:val="TRISTAN-Heading2"/>
        <w:spacing w:before="100" w:beforeAutospacing="1" w:after="100" w:afterAutospacing="1"/>
        <w:rPr>
          <w:lang w:val="en-US"/>
        </w:rPr>
      </w:pPr>
      <w:bookmarkStart w:id="55" w:name="_Toc147754178"/>
      <w:r w:rsidRPr="0059348E">
        <w:rPr>
          <w:lang w:val="en-US"/>
        </w:rPr>
        <w:t xml:space="preserve">Power </w:t>
      </w:r>
      <w:r w:rsidR="00D56C7A" w:rsidRPr="0059348E">
        <w:rPr>
          <w:lang w:val="en-US"/>
        </w:rPr>
        <w:t xml:space="preserve">Management </w:t>
      </w:r>
      <w:r w:rsidRPr="0059348E">
        <w:rPr>
          <w:lang w:val="en-US"/>
        </w:rPr>
        <w:t>Strategy</w:t>
      </w:r>
      <w:bookmarkEnd w:id="55"/>
    </w:p>
    <w:p w14:paraId="2432DD6F" w14:textId="30173F8D" w:rsidR="00C03D1A" w:rsidRPr="00DA6D95" w:rsidRDefault="00DA6D95" w:rsidP="004538BE">
      <w:pPr>
        <w:spacing w:before="100" w:beforeAutospacing="1" w:after="100" w:afterAutospacing="1" w:line="360" w:lineRule="auto"/>
        <w:jc w:val="both"/>
        <w:rPr>
          <w:lang w:val="en-US"/>
        </w:rPr>
      </w:pPr>
      <w:r w:rsidRPr="00DA6D95">
        <w:rPr>
          <w:lang w:val="en-US"/>
        </w:rPr>
        <w:t xml:space="preserve">The architecture is powered by </w:t>
      </w:r>
      <w:r w:rsidR="00B76BB8">
        <w:rPr>
          <w:lang w:val="en-US"/>
        </w:rPr>
        <w:t>one</w:t>
      </w:r>
      <w:r w:rsidRPr="00DA6D95">
        <w:rPr>
          <w:lang w:val="en-US"/>
        </w:rPr>
        <w:t xml:space="preserve"> single power domain.</w:t>
      </w:r>
    </w:p>
    <w:p w14:paraId="4E65A64B" w14:textId="580514D1" w:rsidR="00C03D1A" w:rsidRPr="0059348E" w:rsidRDefault="00C03D1A" w:rsidP="007F4E90">
      <w:pPr>
        <w:pStyle w:val="TRISTAN-Heading2"/>
        <w:spacing w:before="100" w:beforeAutospacing="1" w:after="100" w:afterAutospacing="1"/>
        <w:rPr>
          <w:lang w:val="en-US"/>
        </w:rPr>
      </w:pPr>
      <w:bookmarkStart w:id="56" w:name="_Toc147754179"/>
      <w:r w:rsidRPr="0059348E">
        <w:rPr>
          <w:lang w:val="en-US"/>
        </w:rPr>
        <w:t>Debugging Strategy</w:t>
      </w:r>
      <w:bookmarkEnd w:id="56"/>
    </w:p>
    <w:p w14:paraId="03BFADE5" w14:textId="0E693182" w:rsidR="00356160" w:rsidRPr="0059348E" w:rsidRDefault="00C03D1A" w:rsidP="004538BE">
      <w:pPr>
        <w:spacing w:before="100" w:beforeAutospacing="1" w:after="100" w:afterAutospacing="1" w:line="360" w:lineRule="auto"/>
        <w:jc w:val="both"/>
        <w:rPr>
          <w:i/>
          <w:iCs/>
          <w:color w:val="FF0000"/>
          <w:lang w:val="en-US"/>
        </w:rPr>
      </w:pPr>
      <w:r w:rsidRPr="0059348E">
        <w:rPr>
          <w:i/>
          <w:iCs/>
          <w:color w:val="FF0000"/>
          <w:lang w:val="en-US"/>
        </w:rPr>
        <w:t xml:space="preserve">Describe </w:t>
      </w:r>
      <w:r w:rsidR="00D56C7A" w:rsidRPr="0059348E">
        <w:rPr>
          <w:i/>
          <w:iCs/>
          <w:color w:val="FF0000"/>
          <w:lang w:val="en-US"/>
        </w:rPr>
        <w:t xml:space="preserve">here any </w:t>
      </w:r>
      <w:r w:rsidRPr="0059348E">
        <w:rPr>
          <w:i/>
          <w:iCs/>
          <w:color w:val="FF0000"/>
          <w:lang w:val="en-US"/>
        </w:rPr>
        <w:t xml:space="preserve">debugging strategy </w:t>
      </w:r>
      <w:r w:rsidR="00D56C7A" w:rsidRPr="0059348E">
        <w:rPr>
          <w:i/>
          <w:iCs/>
          <w:color w:val="FF0000"/>
          <w:lang w:val="en-US"/>
        </w:rPr>
        <w:t>put in place for the module</w:t>
      </w:r>
      <w:r w:rsidRPr="0059348E">
        <w:rPr>
          <w:i/>
          <w:iCs/>
          <w:color w:val="FF0000"/>
          <w:lang w:val="en-US"/>
        </w:rPr>
        <w:t>.</w:t>
      </w:r>
    </w:p>
    <w:p w14:paraId="049E9DBB" w14:textId="37EFE70A" w:rsidR="00FE1F49" w:rsidRPr="00503219" w:rsidRDefault="00C03D1A" w:rsidP="00503219">
      <w:pPr>
        <w:pStyle w:val="Heading1"/>
        <w:spacing w:before="100" w:beforeAutospacing="1" w:after="100" w:afterAutospacing="1"/>
        <w:rPr>
          <w:lang w:val="en-US"/>
        </w:rPr>
      </w:pPr>
      <w:bookmarkStart w:id="57" w:name="_Toc147754180"/>
      <w:r w:rsidRPr="0059348E">
        <w:rPr>
          <w:lang w:val="en-US"/>
        </w:rPr>
        <w:t>Design Specifications</w:t>
      </w:r>
      <w:bookmarkEnd w:id="57"/>
    </w:p>
    <w:p w14:paraId="3188D2F6" w14:textId="2652E921" w:rsidR="000B4889" w:rsidRPr="00D518E4" w:rsidRDefault="000B4889" w:rsidP="007F4E90">
      <w:pPr>
        <w:pStyle w:val="TRISTAN-Heading2"/>
        <w:spacing w:before="100" w:beforeAutospacing="1" w:after="100" w:afterAutospacing="1"/>
        <w:rPr>
          <w:lang w:val="en-US"/>
        </w:rPr>
      </w:pPr>
      <w:bookmarkStart w:id="58" w:name="_Toc140673803"/>
      <w:bookmarkStart w:id="59" w:name="_Toc140677374"/>
      <w:bookmarkStart w:id="60" w:name="_Toc140677427"/>
      <w:bookmarkStart w:id="61" w:name="_Toc140677567"/>
      <w:bookmarkStart w:id="62" w:name="_Toc140677641"/>
      <w:bookmarkStart w:id="63" w:name="_Toc140678187"/>
      <w:bookmarkStart w:id="64" w:name="_Toc140673804"/>
      <w:bookmarkStart w:id="65" w:name="_Toc140677375"/>
      <w:bookmarkStart w:id="66" w:name="_Toc140677428"/>
      <w:bookmarkStart w:id="67" w:name="_Toc140677568"/>
      <w:bookmarkStart w:id="68" w:name="_Toc140677642"/>
      <w:bookmarkStart w:id="69" w:name="_Toc140678188"/>
      <w:bookmarkStart w:id="70" w:name="_Toc140673805"/>
      <w:bookmarkStart w:id="71" w:name="_Toc140677376"/>
      <w:bookmarkStart w:id="72" w:name="_Toc140677429"/>
      <w:bookmarkStart w:id="73" w:name="_Toc140677569"/>
      <w:bookmarkStart w:id="74" w:name="_Toc140677643"/>
      <w:bookmarkStart w:id="75" w:name="_Toc140678189"/>
      <w:bookmarkStart w:id="76" w:name="_Toc140673806"/>
      <w:bookmarkStart w:id="77" w:name="_Toc140677377"/>
      <w:bookmarkStart w:id="78" w:name="_Toc140677430"/>
      <w:bookmarkStart w:id="79" w:name="_Toc140677570"/>
      <w:bookmarkStart w:id="80" w:name="_Toc140677644"/>
      <w:bookmarkStart w:id="81" w:name="_Toc140678190"/>
      <w:bookmarkStart w:id="82" w:name="_Toc140673807"/>
      <w:bookmarkStart w:id="83" w:name="_Toc140677378"/>
      <w:bookmarkStart w:id="84" w:name="_Toc140677431"/>
      <w:bookmarkStart w:id="85" w:name="_Toc140677571"/>
      <w:bookmarkStart w:id="86" w:name="_Toc140677645"/>
      <w:bookmarkStart w:id="87" w:name="_Toc140678191"/>
      <w:bookmarkStart w:id="88" w:name="_Toc140673808"/>
      <w:bookmarkStart w:id="89" w:name="_Toc140677379"/>
      <w:bookmarkStart w:id="90" w:name="_Toc140677432"/>
      <w:bookmarkStart w:id="91" w:name="_Toc140677572"/>
      <w:bookmarkStart w:id="92" w:name="_Toc140677646"/>
      <w:bookmarkStart w:id="93" w:name="_Toc140678192"/>
      <w:bookmarkStart w:id="94" w:name="_Toc140673809"/>
      <w:bookmarkStart w:id="95" w:name="_Toc140677380"/>
      <w:bookmarkStart w:id="96" w:name="_Toc140677433"/>
      <w:bookmarkStart w:id="97" w:name="_Toc140677573"/>
      <w:bookmarkStart w:id="98" w:name="_Toc140677647"/>
      <w:bookmarkStart w:id="99" w:name="_Toc140678193"/>
      <w:bookmarkStart w:id="100" w:name="_Toc140673810"/>
      <w:bookmarkStart w:id="101" w:name="_Toc140677381"/>
      <w:bookmarkStart w:id="102" w:name="_Toc140677434"/>
      <w:bookmarkStart w:id="103" w:name="_Toc140677574"/>
      <w:bookmarkStart w:id="104" w:name="_Toc140677648"/>
      <w:bookmarkStart w:id="105" w:name="_Toc140678194"/>
      <w:bookmarkStart w:id="106" w:name="_Toc140673811"/>
      <w:bookmarkStart w:id="107" w:name="_Toc140677382"/>
      <w:bookmarkStart w:id="108" w:name="_Toc140677435"/>
      <w:bookmarkStart w:id="109" w:name="_Toc140677575"/>
      <w:bookmarkStart w:id="110" w:name="_Toc140677649"/>
      <w:bookmarkStart w:id="111" w:name="_Toc140678195"/>
      <w:bookmarkStart w:id="112" w:name="_Toc140673812"/>
      <w:bookmarkStart w:id="113" w:name="_Toc140677383"/>
      <w:bookmarkStart w:id="114" w:name="_Toc140677436"/>
      <w:bookmarkStart w:id="115" w:name="_Toc140677576"/>
      <w:bookmarkStart w:id="116" w:name="_Toc140677650"/>
      <w:bookmarkStart w:id="117" w:name="_Toc140678196"/>
      <w:bookmarkStart w:id="118" w:name="_Toc147754182"/>
      <w:bookmarkStart w:id="119" w:name="_Hlk18595388"/>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Pr="00D518E4">
        <w:rPr>
          <w:lang w:val="en-US"/>
        </w:rPr>
        <w:t>Register Map</w:t>
      </w:r>
      <w:bookmarkEnd w:id="118"/>
    </w:p>
    <w:bookmarkEnd w:id="48"/>
    <w:bookmarkEnd w:id="49"/>
    <w:bookmarkEnd w:id="50"/>
    <w:bookmarkEnd w:id="51"/>
    <w:bookmarkEnd w:id="52"/>
    <w:bookmarkEnd w:id="119"/>
    <w:p w14:paraId="0F5E0D26" w14:textId="6311C4B6" w:rsidR="00A66F7B" w:rsidRDefault="00346A0A" w:rsidP="000A7644">
      <w:pPr>
        <w:pStyle w:val="2Introtableright"/>
        <w:numPr>
          <w:ilvl w:val="0"/>
          <w:numId w:val="0"/>
        </w:numPr>
        <w:rPr>
          <w:rFonts w:asciiTheme="minorHAnsi" w:hAnsiTheme="minorHAnsi" w:cstheme="minorHAnsi"/>
        </w:rPr>
      </w:pPr>
      <w:r w:rsidRPr="000A7644">
        <w:rPr>
          <w:rFonts w:asciiTheme="minorHAnsi" w:hAnsiTheme="minorHAnsi" w:cstheme="minorHAnsi"/>
        </w:rPr>
        <w:t>Access modes:</w:t>
      </w:r>
    </w:p>
    <w:p w14:paraId="753D3E62" w14:textId="77777777" w:rsidR="00D303B3" w:rsidRPr="000A7644" w:rsidRDefault="00D303B3" w:rsidP="000A7644">
      <w:pPr>
        <w:pStyle w:val="2Introtableright"/>
        <w:numPr>
          <w:ilvl w:val="0"/>
          <w:numId w:val="0"/>
        </w:numPr>
        <w:rPr>
          <w:rFonts w:asciiTheme="minorHAnsi" w:hAnsiTheme="minorHAnsi" w:cstheme="minorHAnsi"/>
        </w:rPr>
      </w:pPr>
    </w:p>
    <w:p w14:paraId="6AAF0277" w14:textId="723FA9B2" w:rsidR="0093799B" w:rsidRPr="0093799B" w:rsidRDefault="0093799B" w:rsidP="009F2798">
      <w:pPr>
        <w:pStyle w:val="2Introtableright"/>
        <w:numPr>
          <w:ilvl w:val="0"/>
          <w:numId w:val="10"/>
        </w:numPr>
        <w:rPr>
          <w:rFonts w:asciiTheme="minorHAnsi" w:hAnsiTheme="minorHAnsi" w:cstheme="minorHAnsi"/>
        </w:rPr>
      </w:pPr>
      <w:r w:rsidRPr="001D081D">
        <w:rPr>
          <w:rFonts w:asciiTheme="minorHAnsi" w:hAnsiTheme="minorHAnsi" w:cstheme="minorHAnsi"/>
          <w:b/>
        </w:rPr>
        <w:t>RW:</w:t>
      </w:r>
      <w:r w:rsidRPr="000A7644">
        <w:rPr>
          <w:rFonts w:asciiTheme="minorHAnsi" w:hAnsiTheme="minorHAnsi" w:cstheme="minorHAnsi"/>
        </w:rPr>
        <w:t xml:space="preserve"> CSR is read-write. That is, CSR instructions (e.g. </w:t>
      </w:r>
      <w:proofErr w:type="spellStart"/>
      <w:r w:rsidRPr="000A7644">
        <w:rPr>
          <w:rFonts w:asciiTheme="minorHAnsi" w:hAnsiTheme="minorHAnsi" w:cstheme="minorHAnsi"/>
        </w:rPr>
        <w:t>csrrw</w:t>
      </w:r>
      <w:proofErr w:type="spellEnd"/>
      <w:r w:rsidRPr="000A7644">
        <w:rPr>
          <w:rFonts w:asciiTheme="minorHAnsi" w:hAnsiTheme="minorHAnsi" w:cstheme="minorHAnsi"/>
        </w:rPr>
        <w:t>) may write any value and that value will be returned on a subsequent read (unless a side-effect causes the core to change the CSR value).</w:t>
      </w:r>
    </w:p>
    <w:p w14:paraId="27BC3076" w14:textId="01F2FFB7" w:rsidR="00276220" w:rsidRPr="000A7644" w:rsidRDefault="0093799B" w:rsidP="000A7644">
      <w:pPr>
        <w:pStyle w:val="2Introtableright"/>
        <w:numPr>
          <w:ilvl w:val="0"/>
          <w:numId w:val="10"/>
        </w:numPr>
        <w:rPr>
          <w:rFonts w:asciiTheme="minorHAnsi" w:hAnsiTheme="minorHAnsi" w:cstheme="minorHAnsi"/>
        </w:rPr>
      </w:pPr>
      <w:r w:rsidRPr="001D081D">
        <w:rPr>
          <w:rFonts w:asciiTheme="minorHAnsi" w:hAnsiTheme="minorHAnsi" w:cstheme="minorHAnsi"/>
          <w:b/>
        </w:rPr>
        <w:t>RO:</w:t>
      </w:r>
      <w:r w:rsidRPr="000A7644">
        <w:rPr>
          <w:rFonts w:asciiTheme="minorHAnsi" w:hAnsiTheme="minorHAnsi" w:cstheme="minorHAnsi"/>
        </w:rPr>
        <w:t xml:space="preserve"> CSR is read-only. Writes by CSR instructions raise an illegal instruction exception.</w:t>
      </w:r>
    </w:p>
    <w:p w14:paraId="035DAC2D" w14:textId="77777777" w:rsidR="001D081D" w:rsidRPr="001D081D" w:rsidRDefault="001D081D" w:rsidP="009F2798">
      <w:pPr>
        <w:pStyle w:val="2Introtableright"/>
        <w:numPr>
          <w:ilvl w:val="0"/>
          <w:numId w:val="10"/>
        </w:numPr>
        <w:rPr>
          <w:rFonts w:asciiTheme="minorHAnsi" w:hAnsiTheme="minorHAnsi" w:cstheme="minorHAnsi"/>
        </w:rPr>
      </w:pPr>
      <w:r w:rsidRPr="00276220">
        <w:rPr>
          <w:rFonts w:asciiTheme="minorHAnsi" w:hAnsiTheme="minorHAnsi" w:cstheme="minorHAnsi"/>
          <w:b/>
        </w:rPr>
        <w:t>R:</w:t>
      </w:r>
      <w:r w:rsidRPr="001D081D">
        <w:rPr>
          <w:rFonts w:asciiTheme="minorHAnsi" w:hAnsiTheme="minorHAnsi" w:cstheme="minorHAnsi"/>
        </w:rPr>
        <w:t xml:space="preserve"> read fields are not affected by CSR write instructions. Such fields either return a fixed value, or a value determined by the operation of the core.</w:t>
      </w:r>
    </w:p>
    <w:p w14:paraId="3BA2F28B" w14:textId="77777777" w:rsidR="001D081D" w:rsidRPr="001D081D" w:rsidRDefault="001D081D" w:rsidP="009F2798">
      <w:pPr>
        <w:pStyle w:val="2Introtableright"/>
        <w:numPr>
          <w:ilvl w:val="0"/>
          <w:numId w:val="10"/>
        </w:numPr>
        <w:rPr>
          <w:rFonts w:asciiTheme="minorHAnsi" w:hAnsiTheme="minorHAnsi" w:cstheme="minorHAnsi"/>
        </w:rPr>
      </w:pPr>
      <w:r w:rsidRPr="001D081D">
        <w:rPr>
          <w:rFonts w:asciiTheme="minorHAnsi" w:hAnsiTheme="minorHAnsi" w:cstheme="minorHAnsi"/>
          <w:b/>
        </w:rPr>
        <w:t>RW:</w:t>
      </w:r>
      <w:r w:rsidRPr="001D081D">
        <w:rPr>
          <w:rFonts w:asciiTheme="minorHAnsi" w:hAnsiTheme="minorHAnsi" w:cstheme="minorHAnsi"/>
        </w:rPr>
        <w:t xml:space="preserve"> read/write fields store the value written by CSR writes. Subsequent reads return either the previously written value or a value determined by the operation of the core.</w:t>
      </w:r>
    </w:p>
    <w:p w14:paraId="753FA12C" w14:textId="77777777" w:rsidR="001D081D" w:rsidRPr="001D081D" w:rsidRDefault="001D081D" w:rsidP="009F2798">
      <w:pPr>
        <w:pStyle w:val="2Introtableright"/>
        <w:numPr>
          <w:ilvl w:val="0"/>
          <w:numId w:val="10"/>
        </w:numPr>
        <w:rPr>
          <w:rFonts w:asciiTheme="minorHAnsi" w:hAnsiTheme="minorHAnsi" w:cstheme="minorHAnsi"/>
        </w:rPr>
      </w:pPr>
      <w:r w:rsidRPr="001D081D">
        <w:rPr>
          <w:rFonts w:asciiTheme="minorHAnsi" w:hAnsiTheme="minorHAnsi" w:cstheme="minorHAnsi"/>
          <w:b/>
        </w:rPr>
        <w:t>WARL:</w:t>
      </w:r>
      <w:r w:rsidRPr="001D081D">
        <w:rPr>
          <w:rFonts w:asciiTheme="minorHAnsi" w:hAnsiTheme="minorHAnsi" w:cstheme="minorHAnsi"/>
        </w:rPr>
        <w:t xml:space="preserve"> write-any-read-legal fields store only legal values written by CSR writes. The WARL keyword can optionally be followed by a legal value (or comma separated list of legal values) enclosed in brackets. If the legal value(s) are not specified, then all possible values are considered valid. For example, a WARL (0x0) field supports only the value 0x0. Any value may be written, but all reads would return 0x0 regardless of the value being written to it. A WARL field may support more than one value. If an unsupported value is (attempted to be) written to a WARL field, the value marked with an </w:t>
      </w:r>
      <w:proofErr w:type="spellStart"/>
      <w:r w:rsidRPr="001D081D">
        <w:rPr>
          <w:rFonts w:asciiTheme="minorHAnsi" w:hAnsiTheme="minorHAnsi" w:cstheme="minorHAnsi"/>
        </w:rPr>
        <w:t>asterix</w:t>
      </w:r>
      <w:proofErr w:type="spellEnd"/>
      <w:r w:rsidRPr="001D081D">
        <w:rPr>
          <w:rFonts w:asciiTheme="minorHAnsi" w:hAnsiTheme="minorHAnsi" w:cstheme="minorHAnsi"/>
        </w:rPr>
        <w:t xml:space="preserve"> (the so-called resolution value) is written. If there is no such predefined resolution value, then the original (legal) value of the bitfield is preserved.</w:t>
      </w:r>
    </w:p>
    <w:p w14:paraId="52F4E6CE" w14:textId="2A3292E8" w:rsidR="0093799B" w:rsidRPr="000A7644" w:rsidRDefault="001D081D" w:rsidP="009F2798">
      <w:pPr>
        <w:pStyle w:val="2Introtableright"/>
        <w:numPr>
          <w:ilvl w:val="0"/>
          <w:numId w:val="10"/>
        </w:numPr>
        <w:rPr>
          <w:rFonts w:asciiTheme="minorHAnsi" w:hAnsiTheme="minorHAnsi" w:cstheme="minorHAnsi"/>
        </w:rPr>
      </w:pPr>
      <w:r w:rsidRPr="001D081D">
        <w:rPr>
          <w:rFonts w:asciiTheme="minorHAnsi" w:hAnsiTheme="minorHAnsi" w:cstheme="minorHAnsi"/>
          <w:b/>
        </w:rPr>
        <w:t>WPRI:</w:t>
      </w:r>
      <w:r w:rsidRPr="001D081D">
        <w:rPr>
          <w:rFonts w:asciiTheme="minorHAnsi" w:hAnsiTheme="minorHAnsi" w:cstheme="minorHAnsi"/>
        </w:rPr>
        <w:t xml:space="preserve"> Software should ignore values read from these </w:t>
      </w:r>
      <w:proofErr w:type="gramStart"/>
      <w:r w:rsidRPr="001D081D">
        <w:rPr>
          <w:rFonts w:asciiTheme="minorHAnsi" w:hAnsiTheme="minorHAnsi" w:cstheme="minorHAnsi"/>
        </w:rPr>
        <w:t>fields, and</w:t>
      </w:r>
      <w:proofErr w:type="gramEnd"/>
      <w:r w:rsidRPr="001D081D">
        <w:rPr>
          <w:rFonts w:asciiTheme="minorHAnsi" w:hAnsiTheme="minorHAnsi" w:cstheme="minorHAnsi"/>
        </w:rPr>
        <w:t xml:space="preserve"> preserve the values when writing.</w:t>
      </w:r>
    </w:p>
    <w:p w14:paraId="30E3D1F9" w14:textId="15AF264C" w:rsidR="00CB187F" w:rsidRDefault="00CB187F" w:rsidP="003B6AB7">
      <w:pPr>
        <w:rPr>
          <w:color w:val="FF0000"/>
          <w:lang w:val="en-US"/>
        </w:rPr>
      </w:pPr>
      <w:bookmarkStart w:id="120" w:name="_Toc147754183"/>
      <w:r w:rsidRPr="00D518E4">
        <w:rPr>
          <w:color w:val="FF0000"/>
          <w:lang w:val="en-US"/>
        </w:rPr>
        <w:br w:type="page"/>
      </w:r>
    </w:p>
    <w:p w14:paraId="6BBD9914" w14:textId="1A05F316" w:rsidR="00DD085A" w:rsidRPr="00DD085A" w:rsidRDefault="00DD085A" w:rsidP="003B6AB7">
      <w:pPr>
        <w:rPr>
          <w:color w:val="8EAADB" w:themeColor="accent1" w:themeTint="99"/>
          <w:lang w:val="en-US"/>
        </w:rPr>
      </w:pPr>
      <w:r>
        <w:rPr>
          <w:color w:val="8EAADB" w:themeColor="accent1" w:themeTint="99"/>
          <w:lang w:val="en-US"/>
        </w:rPr>
        <w:lastRenderedPageBreak/>
        <w:t>&gt;ANY COPROC REGS GO HERE</w:t>
      </w:r>
    </w:p>
    <w:p w14:paraId="48F48F83" w14:textId="77777777" w:rsidR="00D518E4" w:rsidRPr="00D518E4" w:rsidRDefault="00D518E4" w:rsidP="003B6AB7">
      <w:pPr>
        <w:rPr>
          <w:rFonts w:eastAsiaTheme="majorEastAsia" w:cstheme="minorHAnsi"/>
          <w:color w:val="FF0000"/>
          <w:sz w:val="36"/>
          <w:szCs w:val="48"/>
          <w:lang w:val="en-US"/>
        </w:rPr>
      </w:pPr>
    </w:p>
    <w:p w14:paraId="5B8D23F7" w14:textId="62A66220" w:rsidR="0038352D" w:rsidRPr="0059348E" w:rsidRDefault="003715D1" w:rsidP="007F4E90">
      <w:pPr>
        <w:pStyle w:val="TRISTAN-Heading2"/>
        <w:spacing w:before="100" w:beforeAutospacing="1" w:after="100" w:afterAutospacing="1"/>
        <w:rPr>
          <w:lang w:val="en-US"/>
        </w:rPr>
      </w:pPr>
      <w:r w:rsidRPr="0059348E">
        <w:rPr>
          <w:lang w:val="en-US"/>
        </w:rPr>
        <w:t>Functional Description</w:t>
      </w:r>
      <w:bookmarkEnd w:id="120"/>
    </w:p>
    <w:p w14:paraId="7E604B7A" w14:textId="5418379E" w:rsidR="00C03D1A" w:rsidRPr="0059348E" w:rsidRDefault="00491879" w:rsidP="007F4E90">
      <w:pPr>
        <w:spacing w:before="100" w:beforeAutospacing="1" w:after="100" w:afterAutospacing="1" w:line="360" w:lineRule="auto"/>
        <w:jc w:val="both"/>
        <w:rPr>
          <w:i/>
          <w:iCs/>
          <w:color w:val="FF0000"/>
          <w:lang w:val="en-US"/>
        </w:rPr>
      </w:pPr>
      <w:r w:rsidRPr="0059348E">
        <w:rPr>
          <w:i/>
          <w:iCs/>
          <w:color w:val="FF0000"/>
          <w:lang w:val="en-US"/>
        </w:rPr>
        <w:t>D</w:t>
      </w:r>
      <w:r w:rsidR="006B43CF" w:rsidRPr="0059348E">
        <w:rPr>
          <w:i/>
          <w:iCs/>
          <w:color w:val="FF0000"/>
          <w:lang w:val="en-US"/>
        </w:rPr>
        <w:t xml:space="preserve">escribe </w:t>
      </w:r>
      <w:r w:rsidR="000E725D" w:rsidRPr="0059348E">
        <w:rPr>
          <w:i/>
          <w:iCs/>
          <w:color w:val="FF0000"/>
          <w:lang w:val="en-US"/>
        </w:rPr>
        <w:t xml:space="preserve">the </w:t>
      </w:r>
      <w:r w:rsidR="0059766C" w:rsidRPr="0059348E">
        <w:rPr>
          <w:i/>
          <w:iCs/>
          <w:color w:val="FF0000"/>
          <w:lang w:val="en-US"/>
        </w:rPr>
        <w:t>behavior</w:t>
      </w:r>
      <w:r w:rsidR="000E725D" w:rsidRPr="0059348E">
        <w:rPr>
          <w:i/>
          <w:iCs/>
          <w:color w:val="FF0000"/>
          <w:lang w:val="en-US"/>
        </w:rPr>
        <w:t xml:space="preserve"> of </w:t>
      </w:r>
      <w:r w:rsidR="006B43CF" w:rsidRPr="0059348E">
        <w:rPr>
          <w:i/>
          <w:iCs/>
          <w:color w:val="FF0000"/>
          <w:lang w:val="en-US"/>
        </w:rPr>
        <w:t>each functional block.</w:t>
      </w:r>
      <w:r w:rsidR="00D21880" w:rsidRPr="0059348E">
        <w:rPr>
          <w:i/>
          <w:iCs/>
          <w:color w:val="FF0000"/>
          <w:lang w:val="en-US"/>
        </w:rPr>
        <w:t xml:space="preserve"> </w:t>
      </w:r>
    </w:p>
    <w:p w14:paraId="360619F7" w14:textId="0AC77CF9" w:rsidR="00C03D1A" w:rsidRPr="0059348E" w:rsidRDefault="00C03D1A" w:rsidP="007F4E90">
      <w:pPr>
        <w:pStyle w:val="TRISTAN-Heading3"/>
        <w:spacing w:before="100" w:beforeAutospacing="1" w:after="100" w:afterAutospacing="1"/>
        <w:rPr>
          <w:lang w:val="en-US"/>
        </w:rPr>
      </w:pPr>
      <w:bookmarkStart w:id="121" w:name="_Toc147754184"/>
      <w:r w:rsidRPr="0059348E">
        <w:rPr>
          <w:lang w:val="en-US"/>
        </w:rPr>
        <w:t>&lt;sub-module A&gt;</w:t>
      </w:r>
      <w:bookmarkEnd w:id="121"/>
    </w:p>
    <w:p w14:paraId="2064B14F" w14:textId="68D570EA" w:rsidR="0059766C" w:rsidRPr="0059348E" w:rsidRDefault="0059766C" w:rsidP="007F4E90">
      <w:pPr>
        <w:spacing w:before="100" w:beforeAutospacing="1" w:after="100" w:afterAutospacing="1" w:line="360" w:lineRule="auto"/>
        <w:rPr>
          <w:lang w:val="en-US"/>
        </w:rPr>
      </w:pPr>
      <w:r w:rsidRPr="0059348E">
        <w:rPr>
          <w:lang w:val="en-US"/>
        </w:rPr>
        <w:t>…</w:t>
      </w:r>
    </w:p>
    <w:p w14:paraId="1C9E9A8C" w14:textId="59250860" w:rsidR="00C03D1A" w:rsidRPr="0059348E" w:rsidRDefault="00C03D1A" w:rsidP="007F4E90">
      <w:pPr>
        <w:pStyle w:val="TRISTAN-Heading3"/>
        <w:spacing w:before="100" w:beforeAutospacing="1" w:after="100" w:afterAutospacing="1"/>
        <w:rPr>
          <w:lang w:val="en-US"/>
        </w:rPr>
      </w:pPr>
      <w:bookmarkStart w:id="122" w:name="_Toc147754185"/>
      <w:r w:rsidRPr="0059348E">
        <w:rPr>
          <w:lang w:val="en-US"/>
        </w:rPr>
        <w:t>&lt;sub-module B&gt;</w:t>
      </w:r>
      <w:bookmarkEnd w:id="122"/>
    </w:p>
    <w:p w14:paraId="50AA3F09" w14:textId="3CCF8A99" w:rsidR="0059766C" w:rsidRPr="0059348E" w:rsidRDefault="0059766C" w:rsidP="007F4E90">
      <w:pPr>
        <w:spacing w:before="100" w:beforeAutospacing="1" w:after="100" w:afterAutospacing="1" w:line="360" w:lineRule="auto"/>
        <w:rPr>
          <w:lang w:val="en-US"/>
        </w:rPr>
      </w:pPr>
      <w:r w:rsidRPr="0059348E">
        <w:rPr>
          <w:lang w:val="en-US"/>
        </w:rPr>
        <w:t>…</w:t>
      </w:r>
    </w:p>
    <w:p w14:paraId="20D944DD" w14:textId="4E7F2590" w:rsidR="00C03D1A" w:rsidRPr="0059348E" w:rsidRDefault="00C03D1A" w:rsidP="007F4E90">
      <w:pPr>
        <w:pStyle w:val="TRISTAN-Heading3"/>
        <w:spacing w:before="100" w:beforeAutospacing="1" w:after="100" w:afterAutospacing="1"/>
        <w:rPr>
          <w:lang w:val="en-US"/>
        </w:rPr>
      </w:pPr>
      <w:bookmarkStart w:id="123" w:name="_Toc147754186"/>
      <w:r w:rsidRPr="0059348E">
        <w:rPr>
          <w:lang w:val="en-US"/>
        </w:rPr>
        <w:t>…</w:t>
      </w:r>
      <w:bookmarkEnd w:id="123"/>
    </w:p>
    <w:p w14:paraId="79A840D6" w14:textId="77777777" w:rsidR="00503219" w:rsidRDefault="0059766C" w:rsidP="00503219">
      <w:pPr>
        <w:spacing w:before="100" w:beforeAutospacing="1" w:after="100" w:afterAutospacing="1" w:line="360" w:lineRule="auto"/>
        <w:rPr>
          <w:lang w:val="en-US"/>
        </w:rPr>
      </w:pPr>
      <w:r w:rsidRPr="0059348E">
        <w:rPr>
          <w:lang w:val="en-US"/>
        </w:rPr>
        <w:t>…</w:t>
      </w:r>
    </w:p>
    <w:p w14:paraId="63934D6D" w14:textId="044A0A34" w:rsidR="00503219" w:rsidRPr="0059348E" w:rsidRDefault="00503219" w:rsidP="00503219">
      <w:pPr>
        <w:spacing w:before="100" w:beforeAutospacing="1" w:after="100" w:afterAutospacing="1" w:line="360" w:lineRule="auto"/>
        <w:rPr>
          <w:lang w:val="en-US"/>
        </w:rPr>
      </w:pPr>
      <w:r>
        <w:rPr>
          <w:sz w:val="36"/>
          <w:szCs w:val="36"/>
          <w:lang w:val="en-US"/>
        </w:rPr>
        <w:t>&gt;ADD REFERENCES IF NEEDED</w:t>
      </w:r>
      <w:r w:rsidR="00B32A73" w:rsidRPr="0059348E">
        <w:rPr>
          <w:lang w:val="en-US"/>
        </w:rPr>
        <w:br w:type="page"/>
      </w:r>
    </w:p>
    <w:p w14:paraId="049E9DF7" w14:textId="4C33FF0D" w:rsidR="00AD47B6" w:rsidRPr="0059348E" w:rsidRDefault="004E1637" w:rsidP="00751254">
      <w:pPr>
        <w:suppressLineNumbers/>
        <w:rPr>
          <w:lang w:val="en-US"/>
        </w:rPr>
      </w:pPr>
      <w:r w:rsidRPr="0059348E">
        <w:rPr>
          <w:noProof/>
          <w:lang w:val="en-US" w:eastAsia="es-ES"/>
        </w:rPr>
        <w:lastRenderedPageBreak/>
        <mc:AlternateContent>
          <mc:Choice Requires="wps">
            <w:drawing>
              <wp:anchor distT="0" distB="0" distL="114300" distR="114300" simplePos="0" relativeHeight="251658240" behindDoc="1" locked="0" layoutInCell="1" allowOverlap="1" wp14:anchorId="049E9E18" wp14:editId="6B7C7411">
                <wp:simplePos x="0" y="0"/>
                <wp:positionH relativeFrom="column">
                  <wp:posOffset>-1357630</wp:posOffset>
                </wp:positionH>
                <wp:positionV relativeFrom="paragraph">
                  <wp:posOffset>-1739900</wp:posOffset>
                </wp:positionV>
                <wp:extent cx="8232140" cy="10883900"/>
                <wp:effectExtent l="13970" t="12700" r="1206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2140" cy="10883900"/>
                        </a:xfrm>
                        <a:prstGeom prst="rect">
                          <a:avLst/>
                        </a:prstGeom>
                        <a:solidFill>
                          <a:schemeClr val="accent1">
                            <a:lumMod val="75000"/>
                            <a:lumOff val="0"/>
                          </a:schemeClr>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FA339" id="Rectangle 1" o:spid="_x0000_s1026" style="position:absolute;margin-left:-106.9pt;margin-top:-137pt;width:648.2pt;height:8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9oJQIAAIwEAAAOAAAAZHJzL2Uyb0RvYy54bWy0VNtu2zAMfR+wfxD0vvjSZE2MOEWRrsOA&#10;rhvQ7QMYWY6FyaImKXG6rx8lJ2m2vQ3biyCS1uEhD+nlzaHXbC+dV2hqXkxyzqQR2CizrfnXL/dv&#10;5pz5AKYBjUbW/Fl6frN6/Wo52EqW2KFupGMEYnw12Jp3Idgqy7zoZA9+glYaCrboeghkum3WOBgI&#10;vddZmedvswFdYx0K6T1578YgXyX8tpUifGpbLwPTNSduIZ0unZt4ZqslVFsHtlPiSAP+gkUPylDS&#10;M9QdBGA7p/6A6pVw6LENE4F9hm2rhEw1UDVF/ls1Tx1YmWqh5nh7bpP/d7Dicf9kP7tI3dsHFN88&#10;M7juwGzlrXM4dBIaSlfERmWD9dX5QTQ8PWWb4SM2JC3sAqYeHFrXR0Cqjh1Sq5/PrZaHwAQ55+VV&#10;WUxJEUGxIp/PrxZ5UiOD6vTeOh/eS+xZvNTckZgJH/YPPkQ+UJ0+SfxRq+ZeaZ2MOEByrR3bA0kP&#10;QkgTivRc73oiPPqvZ/mYFipy06iM7hOTNIYRJSXzlwm0YUPNF7NylkB/iZ2f/a/kvQq0NVr11Egq&#10;4FRCFOudadJMB1B6vFObtDmqFwWLu+GrDTbPJJ7DcSVohenSofvB2UDrUHP/fQdOcqY/GBqARTGN&#10;aoVkTGfXJRnuMrK5jIARBFXzwNl4XYdx53bWqW1HmUYpDN7S0LQqqfnC6kiWRj71/biecacu7fTV&#10;y09k9RMAAP//AwBQSwMEFAAGAAgAAAAhAD15yFDjAAAADwEAAA8AAABkcnMvZG93bnJldi54bWxM&#10;j8FOwzAQRO9I/IO1SNxau0koVRqngqJKcODQFqlXNzZO1HgdxW4T/p7NCW4z2tHsm2IzupbdTB8a&#10;jxIWcwHMYOV1g1bC13E3WwELUaFWrUcj4ccE2JT3d4XKtR9wb26HaBmVYMiVhDrGLuc8VLVxKsx9&#10;Z5Bu3753KpLtLde9GqjctTwRYsmdapA+1Koz29pUl8PVSdh94rtL316H7sPap0t/TO1+e5Ly8WF8&#10;WQOLZox/YZjwCR1KYjr7K+rAWgmzZJESe5zUc0azpoxYJUtgZ1JZJgTwsuD/d5S/AAAA//8DAFBL&#10;AQItABQABgAIAAAAIQC2gziS/gAAAOEBAAATAAAAAAAAAAAAAAAAAAAAAABbQ29udGVudF9UeXBl&#10;c10ueG1sUEsBAi0AFAAGAAgAAAAhADj9If/WAAAAlAEAAAsAAAAAAAAAAAAAAAAALwEAAF9yZWxz&#10;Ly5yZWxzUEsBAi0AFAAGAAgAAAAhAONMz2glAgAAjAQAAA4AAAAAAAAAAAAAAAAALgIAAGRycy9l&#10;Mm9Eb2MueG1sUEsBAi0AFAAGAAgAAAAhAD15yFDjAAAADwEAAA8AAAAAAAAAAAAAAAAAfwQAAGRy&#10;cy9kb3ducmV2LnhtbFBLBQYAAAAABAAEAPMAAACPBQAAAAA=&#10;" fillcolor="#2f5496 [2404]" strokecolor="#2f5496 [2404]"/>
            </w:pict>
          </mc:Fallback>
        </mc:AlternateContent>
      </w:r>
    </w:p>
    <w:p w14:paraId="049E9DF8" w14:textId="77777777" w:rsidR="00AD47B6" w:rsidRPr="0059348E" w:rsidRDefault="00AD47B6" w:rsidP="00751254">
      <w:pPr>
        <w:suppressLineNumbers/>
        <w:rPr>
          <w:lang w:val="en-US"/>
        </w:rPr>
      </w:pPr>
    </w:p>
    <w:p w14:paraId="049E9DF9" w14:textId="77777777" w:rsidR="00AD47B6" w:rsidRPr="0059348E" w:rsidRDefault="00AD47B6" w:rsidP="00751254">
      <w:pPr>
        <w:suppressLineNumbers/>
        <w:rPr>
          <w:lang w:val="en-US"/>
        </w:rPr>
      </w:pPr>
    </w:p>
    <w:p w14:paraId="049E9DFA" w14:textId="77777777" w:rsidR="00AD47B6" w:rsidRPr="0059348E" w:rsidRDefault="00AD47B6" w:rsidP="00751254">
      <w:pPr>
        <w:suppressLineNumbers/>
        <w:rPr>
          <w:lang w:val="en-US"/>
        </w:rPr>
      </w:pPr>
    </w:p>
    <w:p w14:paraId="049E9DFB" w14:textId="77777777" w:rsidR="00AD47B6" w:rsidRPr="0059348E" w:rsidRDefault="00AD47B6" w:rsidP="00751254">
      <w:pPr>
        <w:suppressLineNumbers/>
        <w:rPr>
          <w:lang w:val="en-US"/>
        </w:rPr>
      </w:pPr>
    </w:p>
    <w:p w14:paraId="049E9DFC" w14:textId="77777777" w:rsidR="00AD47B6" w:rsidRPr="0059348E" w:rsidRDefault="00AD47B6" w:rsidP="00751254">
      <w:pPr>
        <w:suppressLineNumbers/>
        <w:rPr>
          <w:lang w:val="en-US"/>
        </w:rPr>
      </w:pPr>
    </w:p>
    <w:p w14:paraId="049E9DFD" w14:textId="77777777" w:rsidR="00AD47B6" w:rsidRPr="0059348E" w:rsidRDefault="00AD47B6" w:rsidP="00751254">
      <w:pPr>
        <w:suppressLineNumbers/>
        <w:rPr>
          <w:lang w:val="en-US"/>
        </w:rPr>
      </w:pPr>
    </w:p>
    <w:p w14:paraId="049E9DFE" w14:textId="77777777" w:rsidR="00AD47B6" w:rsidRPr="0059348E" w:rsidRDefault="00AD47B6" w:rsidP="00751254">
      <w:pPr>
        <w:suppressLineNumbers/>
        <w:rPr>
          <w:lang w:val="en-US"/>
        </w:rPr>
      </w:pPr>
    </w:p>
    <w:p w14:paraId="049E9E00" w14:textId="21A009A8" w:rsidR="00AD47B6" w:rsidRPr="0059348E" w:rsidRDefault="00AD47B6" w:rsidP="00751254">
      <w:pPr>
        <w:suppressLineNumbers/>
        <w:rPr>
          <w:lang w:val="en-US"/>
        </w:rPr>
      </w:pPr>
    </w:p>
    <w:p w14:paraId="049E9E02" w14:textId="77777777" w:rsidR="00AD47B6" w:rsidRPr="0059348E" w:rsidRDefault="00AD47B6" w:rsidP="00751254">
      <w:pPr>
        <w:suppressLineNumbers/>
        <w:rPr>
          <w:lang w:val="en-US"/>
        </w:rPr>
      </w:pPr>
    </w:p>
    <w:p w14:paraId="049E9E03" w14:textId="77777777" w:rsidR="00AD47B6" w:rsidRPr="0059348E" w:rsidRDefault="00AD47B6" w:rsidP="00751254">
      <w:pPr>
        <w:suppressLineNumbers/>
        <w:rPr>
          <w:lang w:val="en-US"/>
        </w:rPr>
      </w:pPr>
    </w:p>
    <w:p w14:paraId="049E9E04" w14:textId="77777777" w:rsidR="00AD47B6" w:rsidRPr="0059348E" w:rsidRDefault="00AD47B6" w:rsidP="00751254">
      <w:pPr>
        <w:suppressLineNumbers/>
        <w:rPr>
          <w:lang w:val="en-US"/>
        </w:rPr>
      </w:pPr>
    </w:p>
    <w:tbl>
      <w:tblPr>
        <w:tblStyle w:val="TableGrid"/>
        <w:tblW w:w="10774"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797"/>
      </w:tblGrid>
      <w:tr w:rsidR="00D72E61" w:rsidRPr="0059348E" w14:paraId="656EA064" w14:textId="77777777" w:rsidTr="006D38F0">
        <w:tc>
          <w:tcPr>
            <w:tcW w:w="10774" w:type="dxa"/>
            <w:gridSpan w:val="2"/>
          </w:tcPr>
          <w:p w14:paraId="7920411B" w14:textId="77777777" w:rsidR="00D72E61" w:rsidRPr="0059348E" w:rsidRDefault="00DD085A" w:rsidP="00751254">
            <w:pPr>
              <w:suppressLineNumbers/>
              <w:spacing w:before="0"/>
              <w:rPr>
                <w:i/>
                <w:iCs/>
                <w:color w:val="FFFFFF" w:themeColor="background1"/>
                <w:sz w:val="20"/>
                <w:szCs w:val="20"/>
                <w:lang w:val="en-US"/>
              </w:rPr>
            </w:pPr>
            <w:hyperlink r:id="rId21" w:history="1">
              <w:r w:rsidR="00D72E61" w:rsidRPr="0059348E">
                <w:rPr>
                  <w:rStyle w:val="Hyperlink"/>
                  <w:i/>
                  <w:iCs/>
                  <w:color w:val="FFFFFF" w:themeColor="background1"/>
                  <w:sz w:val="20"/>
                  <w:szCs w:val="20"/>
                  <w:lang w:val="en-US"/>
                </w:rPr>
                <w:t>www.tristan-project.eu</w:t>
              </w:r>
            </w:hyperlink>
          </w:p>
        </w:tc>
      </w:tr>
      <w:tr w:rsidR="00D72E61" w:rsidRPr="0059348E" w14:paraId="4B19E5CD" w14:textId="77777777" w:rsidTr="006D38F0">
        <w:tc>
          <w:tcPr>
            <w:tcW w:w="10774" w:type="dxa"/>
            <w:gridSpan w:val="2"/>
          </w:tcPr>
          <w:p w14:paraId="600C18A2" w14:textId="77777777" w:rsidR="00D72E61" w:rsidRPr="0059348E" w:rsidRDefault="00D72E61">
            <w:pPr>
              <w:spacing w:before="0"/>
              <w:rPr>
                <w:i/>
                <w:iCs/>
                <w:color w:val="FFFFFF" w:themeColor="background1"/>
                <w:sz w:val="20"/>
                <w:szCs w:val="20"/>
                <w:u w:val="single"/>
                <w:lang w:val="en-US"/>
              </w:rPr>
            </w:pPr>
            <w:r w:rsidRPr="0059348E">
              <w:rPr>
                <w:rStyle w:val="Hyperlink"/>
                <w:i/>
                <w:iCs/>
                <w:color w:val="FFFFFF" w:themeColor="background1"/>
                <w:sz w:val="20"/>
                <w:szCs w:val="20"/>
                <w:lang w:val="en-US"/>
              </w:rPr>
              <w:t>info@tristan-project.eu</w:t>
            </w:r>
          </w:p>
        </w:tc>
      </w:tr>
      <w:tr w:rsidR="00D72E61" w:rsidRPr="0059348E" w14:paraId="654BBFB6" w14:textId="77777777" w:rsidTr="006D38F0">
        <w:tc>
          <w:tcPr>
            <w:tcW w:w="10774" w:type="dxa"/>
            <w:gridSpan w:val="2"/>
          </w:tcPr>
          <w:p w14:paraId="7AC818A8" w14:textId="77777777" w:rsidR="00D72E61" w:rsidRPr="0059348E" w:rsidRDefault="00D72E61">
            <w:pPr>
              <w:spacing w:before="0"/>
              <w:rPr>
                <w:lang w:val="en-US"/>
              </w:rPr>
            </w:pPr>
          </w:p>
          <w:p w14:paraId="3B91D957" w14:textId="3BC11ED1" w:rsidR="006D38F0" w:rsidRPr="0059348E" w:rsidRDefault="006D38F0">
            <w:pPr>
              <w:spacing w:before="0"/>
              <w:rPr>
                <w:lang w:val="en-US"/>
              </w:rPr>
            </w:pPr>
          </w:p>
        </w:tc>
      </w:tr>
      <w:tr w:rsidR="00D72E61" w:rsidRPr="0059348E" w14:paraId="16A1497F" w14:textId="77777777" w:rsidTr="006D38F0">
        <w:tc>
          <w:tcPr>
            <w:tcW w:w="2977" w:type="dxa"/>
          </w:tcPr>
          <w:p w14:paraId="2606928B" w14:textId="77777777" w:rsidR="00D72E61" w:rsidRPr="0059348E" w:rsidRDefault="00D72E61">
            <w:pPr>
              <w:spacing w:before="0"/>
              <w:rPr>
                <w:lang w:val="en-US"/>
              </w:rPr>
            </w:pPr>
            <w:r w:rsidRPr="0059348E">
              <w:rPr>
                <w:noProof/>
                <w:lang w:val="en-US"/>
              </w:rPr>
              <w:drawing>
                <wp:inline distT="0" distB="0" distL="0" distR="0" wp14:anchorId="448D5C90" wp14:editId="7E24C877">
                  <wp:extent cx="1647825" cy="7620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7825" cy="762000"/>
                          </a:xfrm>
                          <a:prstGeom prst="rect">
                            <a:avLst/>
                          </a:prstGeom>
                          <a:noFill/>
                        </pic:spPr>
                      </pic:pic>
                    </a:graphicData>
                  </a:graphic>
                </wp:inline>
              </w:drawing>
            </w:r>
          </w:p>
        </w:tc>
        <w:tc>
          <w:tcPr>
            <w:tcW w:w="7797" w:type="dxa"/>
            <w:vAlign w:val="center"/>
          </w:tcPr>
          <w:p w14:paraId="6530A7C6" w14:textId="4D3C42D1" w:rsidR="00D72E61" w:rsidRPr="0059348E" w:rsidRDefault="00D72E61">
            <w:pPr>
              <w:spacing w:before="0"/>
              <w:rPr>
                <w:i/>
                <w:iCs/>
                <w:color w:val="FFFFFF" w:themeColor="background1"/>
                <w:lang w:val="en-US"/>
              </w:rPr>
            </w:pPr>
            <w:r w:rsidRPr="0059348E">
              <w:rPr>
                <w:i/>
                <w:iCs/>
                <w:color w:val="FFFFFF" w:themeColor="background1"/>
                <w:sz w:val="16"/>
                <w:szCs w:val="16"/>
                <w:lang w:val="en-US"/>
              </w:rPr>
              <w:t xml:space="preserve">TRISTAN has received funding from the Key Digital Technologies Joint Undertaking (KDT JU) under grant agreement nr. 101095947. The KDT JU receives support from the European Union’s Horizon Europe’s research and innovation </w:t>
            </w:r>
            <w:proofErr w:type="spellStart"/>
            <w:r w:rsidRPr="0059348E">
              <w:rPr>
                <w:i/>
                <w:iCs/>
                <w:color w:val="FFFFFF" w:themeColor="background1"/>
                <w:sz w:val="16"/>
                <w:szCs w:val="16"/>
                <w:lang w:val="en-US"/>
              </w:rPr>
              <w:t>programme</w:t>
            </w:r>
            <w:proofErr w:type="spellEnd"/>
            <w:r w:rsidRPr="0059348E">
              <w:rPr>
                <w:i/>
                <w:iCs/>
                <w:color w:val="FFFFFF" w:themeColor="background1"/>
                <w:sz w:val="16"/>
                <w:szCs w:val="16"/>
                <w:lang w:val="en-US"/>
              </w:rPr>
              <w:t xml:space="preserve"> and Austria, Belgium, Bulgaria, Croatia, Cyprus, Czechia, Germany, Denmark, Estonia, Greece, Spain, Finland, France, Hungary, Ireland, Israel, Iceland, Italy, Lithuania, Luxembourg, Latvia, Malta, Netherlands, Norway, Poland, Portugal, Romania, Sweden, Slovenia, Slovakia, Turkey</w:t>
            </w:r>
            <w:r w:rsidR="00BB2147" w:rsidRPr="0059348E">
              <w:rPr>
                <w:i/>
                <w:iCs/>
                <w:color w:val="FFFFFF" w:themeColor="background1"/>
                <w:sz w:val="16"/>
                <w:szCs w:val="16"/>
                <w:lang w:val="en-US"/>
              </w:rPr>
              <w:t>.</w:t>
            </w:r>
          </w:p>
        </w:tc>
      </w:tr>
    </w:tbl>
    <w:p w14:paraId="049E9E0F" w14:textId="77777777" w:rsidR="00AD47B6" w:rsidRPr="0059348E" w:rsidRDefault="00AD47B6" w:rsidP="00751254">
      <w:pPr>
        <w:suppressLineNumbers/>
        <w:rPr>
          <w:color w:val="FFFFFF" w:themeColor="background1"/>
          <w:lang w:val="en-US"/>
        </w:rPr>
      </w:pPr>
    </w:p>
    <w:sectPr w:rsidR="00AD47B6" w:rsidRPr="0059348E" w:rsidSect="00751254">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C0D35" w14:textId="77777777" w:rsidR="00567A71" w:rsidRDefault="00567A71" w:rsidP="000A2E08">
      <w:pPr>
        <w:spacing w:after="0"/>
      </w:pPr>
      <w:r>
        <w:separator/>
      </w:r>
    </w:p>
  </w:endnote>
  <w:endnote w:type="continuationSeparator" w:id="0">
    <w:p w14:paraId="29DF68CB" w14:textId="77777777" w:rsidR="00567A71" w:rsidRDefault="00567A71" w:rsidP="000A2E08">
      <w:pPr>
        <w:spacing w:after="0"/>
      </w:pPr>
      <w:r>
        <w:continuationSeparator/>
      </w:r>
    </w:p>
  </w:endnote>
  <w:endnote w:type="continuationNotice" w:id="1">
    <w:p w14:paraId="4E91E1EE" w14:textId="77777777" w:rsidR="00567A71" w:rsidRDefault="00567A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oper Hewitt Book">
    <w:altName w:val="Cambria"/>
    <w:panose1 w:val="00000000000000000000"/>
    <w:charset w:val="00"/>
    <w:family w:val="roman"/>
    <w:notTrueType/>
    <w:pitch w:val="default"/>
  </w:font>
  <w:font w:name="Cooper Hewitt Medium">
    <w:altName w:val="Calibri"/>
    <w:charset w:val="00"/>
    <w:family w:val="auto"/>
    <w:pitch w:val="variable"/>
    <w:sig w:usb0="00000001" w:usb1="500160FB" w:usb2="00000010" w:usb3="00000000" w:csb0="00000193"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803186555"/>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DC50ED8" w14:textId="31096357" w:rsidR="001214B4" w:rsidRPr="006D38F0" w:rsidRDefault="001214B4">
            <w:pPr>
              <w:pStyle w:val="Footer"/>
              <w:jc w:val="right"/>
              <w:rPr>
                <w:sz w:val="16"/>
                <w:szCs w:val="16"/>
              </w:rPr>
            </w:pPr>
            <w:r w:rsidRPr="006D38F0">
              <w:rPr>
                <w:sz w:val="16"/>
                <w:szCs w:val="16"/>
              </w:rPr>
              <w:t xml:space="preserve">Page </w:t>
            </w:r>
            <w:r w:rsidRPr="006D38F0">
              <w:rPr>
                <w:sz w:val="16"/>
                <w:szCs w:val="16"/>
              </w:rPr>
              <w:fldChar w:fldCharType="begin"/>
            </w:r>
            <w:r w:rsidRPr="006D38F0">
              <w:rPr>
                <w:sz w:val="16"/>
                <w:szCs w:val="16"/>
              </w:rPr>
              <w:instrText xml:space="preserve"> PAGE </w:instrText>
            </w:r>
            <w:r w:rsidRPr="006D38F0">
              <w:rPr>
                <w:sz w:val="16"/>
                <w:szCs w:val="16"/>
              </w:rPr>
              <w:fldChar w:fldCharType="separate"/>
            </w:r>
            <w:r w:rsidR="00657A16" w:rsidRPr="006D38F0">
              <w:rPr>
                <w:noProof/>
                <w:sz w:val="16"/>
                <w:szCs w:val="16"/>
              </w:rPr>
              <w:t>4</w:t>
            </w:r>
            <w:r w:rsidRPr="006D38F0">
              <w:rPr>
                <w:sz w:val="16"/>
                <w:szCs w:val="16"/>
              </w:rPr>
              <w:fldChar w:fldCharType="end"/>
            </w:r>
            <w:r w:rsidRPr="006D38F0">
              <w:rPr>
                <w:sz w:val="16"/>
                <w:szCs w:val="16"/>
              </w:rPr>
              <w:t xml:space="preserve"> of </w:t>
            </w:r>
            <w:r w:rsidRPr="006D38F0">
              <w:rPr>
                <w:sz w:val="16"/>
                <w:szCs w:val="16"/>
              </w:rPr>
              <w:fldChar w:fldCharType="begin"/>
            </w:r>
            <w:r w:rsidRPr="006D38F0">
              <w:rPr>
                <w:sz w:val="16"/>
                <w:szCs w:val="16"/>
              </w:rPr>
              <w:instrText xml:space="preserve"> NUMPAGES  </w:instrText>
            </w:r>
            <w:r w:rsidRPr="006D38F0">
              <w:rPr>
                <w:sz w:val="16"/>
                <w:szCs w:val="16"/>
              </w:rPr>
              <w:fldChar w:fldCharType="separate"/>
            </w:r>
            <w:r w:rsidR="00657A16" w:rsidRPr="006D38F0">
              <w:rPr>
                <w:noProof/>
                <w:sz w:val="16"/>
                <w:szCs w:val="16"/>
              </w:rPr>
              <w:t>162</w:t>
            </w:r>
            <w:r w:rsidRPr="006D38F0">
              <w:rPr>
                <w:sz w:val="16"/>
                <w:szCs w:val="16"/>
              </w:rPr>
              <w:fldChar w:fldCharType="end"/>
            </w:r>
          </w:p>
        </w:sdtContent>
      </w:sdt>
    </w:sdtContent>
  </w:sdt>
  <w:p w14:paraId="69DA703E" w14:textId="22706A33" w:rsidR="001214B4" w:rsidRDefault="00E000FA" w:rsidP="00E000FA">
    <w:pPr>
      <w:pStyle w:val="Footer"/>
      <w:jc w:val="center"/>
    </w:pPr>
    <w:r w:rsidRPr="00E000FA">
      <w:t>Restricted - CONSORTIUM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116C2" w14:textId="77777777" w:rsidR="00567A71" w:rsidRDefault="00567A71" w:rsidP="000A2E08">
      <w:pPr>
        <w:spacing w:after="0"/>
      </w:pPr>
      <w:r>
        <w:separator/>
      </w:r>
    </w:p>
  </w:footnote>
  <w:footnote w:type="continuationSeparator" w:id="0">
    <w:p w14:paraId="5D7E9EEE" w14:textId="77777777" w:rsidR="00567A71" w:rsidRDefault="00567A71" w:rsidP="000A2E08">
      <w:pPr>
        <w:spacing w:after="0"/>
      </w:pPr>
      <w:r>
        <w:continuationSeparator/>
      </w:r>
    </w:p>
  </w:footnote>
  <w:footnote w:type="continuationNotice" w:id="1">
    <w:p w14:paraId="78401106" w14:textId="77777777" w:rsidR="00567A71" w:rsidRDefault="00567A7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C5C"/>
    <w:multiLevelType w:val="hybridMultilevel"/>
    <w:tmpl w:val="BD68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436B7"/>
    <w:multiLevelType w:val="hybridMultilevel"/>
    <w:tmpl w:val="72EE8766"/>
    <w:lvl w:ilvl="0" w:tplc="EB00E090">
      <w:start w:val="1"/>
      <w:numFmt w:val="bullet"/>
      <w:pStyle w:val="2Introtablerigh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 w15:restartNumberingAfterBreak="0">
    <w:nsid w:val="205E6F5E"/>
    <w:multiLevelType w:val="multilevel"/>
    <w:tmpl w:val="6C86B7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8247AE"/>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42344F"/>
    <w:multiLevelType w:val="multilevel"/>
    <w:tmpl w:val="20105BF6"/>
    <w:lvl w:ilvl="0">
      <w:start w:val="1"/>
      <w:numFmt w:val="decimal"/>
      <w:pStyle w:val="Heading1"/>
      <w:lvlText w:val="%1."/>
      <w:lvlJc w:val="left"/>
      <w:pPr>
        <w:ind w:left="360" w:hanging="360"/>
      </w:pPr>
      <w:rPr>
        <w:rFonts w:hint="default"/>
        <w:color w:val="2F5496" w:themeColor="accent1" w:themeShade="BF"/>
        <w:sz w:val="48"/>
        <w:szCs w:val="48"/>
      </w:rPr>
    </w:lvl>
    <w:lvl w:ilvl="1">
      <w:start w:val="1"/>
      <w:numFmt w:val="decimal"/>
      <w:pStyle w:val="TRISTAN-Heading2"/>
      <w:lvlText w:val="%1.%2."/>
      <w:lvlJc w:val="left"/>
      <w:pPr>
        <w:ind w:left="792" w:hanging="792"/>
      </w:pPr>
    </w:lvl>
    <w:lvl w:ilvl="2">
      <w:start w:val="1"/>
      <w:numFmt w:val="decimal"/>
      <w:pStyle w:val="TRISTAN-Heading3"/>
      <w:lvlText w:val="%1.%2.%3."/>
      <w:lvlJc w:val="left"/>
      <w:pPr>
        <w:ind w:left="792" w:hanging="79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332659"/>
    <w:multiLevelType w:val="multilevel"/>
    <w:tmpl w:val="12D601F4"/>
    <w:styleLink w:val="CurrentList4"/>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6" w15:restartNumberingAfterBreak="0">
    <w:nsid w:val="5D61242F"/>
    <w:multiLevelType w:val="hybridMultilevel"/>
    <w:tmpl w:val="5A469DAC"/>
    <w:lvl w:ilvl="0" w:tplc="582ACFE0">
      <w:start w:val="1"/>
      <w:numFmt w:val="decimal"/>
      <w:pStyle w:val="TRISTAN-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91727"/>
    <w:multiLevelType w:val="multilevel"/>
    <w:tmpl w:val="228CAE3A"/>
    <w:styleLink w:val="CurrentList1"/>
    <w:lvl w:ilvl="0">
      <w:start w:val="1"/>
      <w:numFmt w:val="decimal"/>
      <w:lvlText w:val="%1."/>
      <w:lvlJc w:val="left"/>
      <w:pPr>
        <w:ind w:left="360" w:hanging="360"/>
      </w:pPr>
      <w:rPr>
        <w:color w:val="2F5496" w:themeColor="accent1" w:themeShade="BF"/>
        <w:sz w:val="48"/>
        <w:szCs w:val="4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977A71"/>
    <w:multiLevelType w:val="multilevel"/>
    <w:tmpl w:val="20D04934"/>
    <w:styleLink w:val="CurrentList3"/>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9" w15:restartNumberingAfterBreak="0">
    <w:nsid w:val="629A78D7"/>
    <w:multiLevelType w:val="hybridMultilevel"/>
    <w:tmpl w:val="40A2E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01087D"/>
    <w:multiLevelType w:val="multilevel"/>
    <w:tmpl w:val="C610E6AE"/>
    <w:styleLink w:val="CurrentList6"/>
    <w:lvl w:ilvl="0">
      <w:start w:val="1"/>
      <w:numFmt w:val="decimal"/>
      <w:lvlText w:val="%1."/>
      <w:lvlJc w:val="left"/>
      <w:pPr>
        <w:ind w:left="360" w:hanging="360"/>
      </w:pPr>
      <w:rPr>
        <w:color w:val="2F5496" w:themeColor="accent1" w:themeShade="BF"/>
        <w:sz w:val="48"/>
        <w:szCs w:val="4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29678B"/>
    <w:multiLevelType w:val="hybridMultilevel"/>
    <w:tmpl w:val="F89E7A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E81657C"/>
    <w:multiLevelType w:val="multilevel"/>
    <w:tmpl w:val="6C86B774"/>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F00656F"/>
    <w:multiLevelType w:val="hybridMultilevel"/>
    <w:tmpl w:val="B0EA8F24"/>
    <w:lvl w:ilvl="0" w:tplc="DBAAC38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19079619">
    <w:abstractNumId w:val="2"/>
  </w:num>
  <w:num w:numId="2" w16cid:durableId="1575552936">
    <w:abstractNumId w:val="7"/>
  </w:num>
  <w:num w:numId="3" w16cid:durableId="352728235">
    <w:abstractNumId w:val="12"/>
  </w:num>
  <w:num w:numId="4" w16cid:durableId="399988490">
    <w:abstractNumId w:val="8"/>
  </w:num>
  <w:num w:numId="5" w16cid:durableId="1635137435">
    <w:abstractNumId w:val="5"/>
  </w:num>
  <w:num w:numId="6" w16cid:durableId="990670355">
    <w:abstractNumId w:val="3"/>
  </w:num>
  <w:num w:numId="7" w16cid:durableId="1435980841">
    <w:abstractNumId w:val="10"/>
  </w:num>
  <w:num w:numId="8" w16cid:durableId="1486967161">
    <w:abstractNumId w:val="4"/>
  </w:num>
  <w:num w:numId="9" w16cid:durableId="395082378">
    <w:abstractNumId w:val="6"/>
  </w:num>
  <w:num w:numId="10" w16cid:durableId="827094734">
    <w:abstractNumId w:val="9"/>
  </w:num>
  <w:num w:numId="11" w16cid:durableId="2019384584">
    <w:abstractNumId w:val="0"/>
  </w:num>
  <w:num w:numId="12" w16cid:durableId="211500952">
    <w:abstractNumId w:val="13"/>
  </w:num>
  <w:num w:numId="13" w16cid:durableId="1553347303">
    <w:abstractNumId w:val="11"/>
  </w:num>
  <w:num w:numId="14" w16cid:durableId="2845745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zN7e0tDQ1MzIzMDZV0lEKTi0uzszPAykwrAUA+3VsOSwAAAA="/>
  </w:docVars>
  <w:rsids>
    <w:rsidRoot w:val="00A50C8B"/>
    <w:rsid w:val="000002D7"/>
    <w:rsid w:val="00000364"/>
    <w:rsid w:val="00000AAB"/>
    <w:rsid w:val="000019AF"/>
    <w:rsid w:val="000025D4"/>
    <w:rsid w:val="000036DE"/>
    <w:rsid w:val="00004912"/>
    <w:rsid w:val="0000538C"/>
    <w:rsid w:val="0000631F"/>
    <w:rsid w:val="00006CD9"/>
    <w:rsid w:val="0000756D"/>
    <w:rsid w:val="00007F33"/>
    <w:rsid w:val="0001158C"/>
    <w:rsid w:val="00012121"/>
    <w:rsid w:val="000123C6"/>
    <w:rsid w:val="00012A45"/>
    <w:rsid w:val="00014226"/>
    <w:rsid w:val="0001454F"/>
    <w:rsid w:val="000159E4"/>
    <w:rsid w:val="00015BFF"/>
    <w:rsid w:val="000166D5"/>
    <w:rsid w:val="000167F6"/>
    <w:rsid w:val="000167FF"/>
    <w:rsid w:val="00017459"/>
    <w:rsid w:val="000178C1"/>
    <w:rsid w:val="0002093F"/>
    <w:rsid w:val="00020A9E"/>
    <w:rsid w:val="00021673"/>
    <w:rsid w:val="0002303C"/>
    <w:rsid w:val="000232FE"/>
    <w:rsid w:val="00024A3B"/>
    <w:rsid w:val="00024A70"/>
    <w:rsid w:val="00024C08"/>
    <w:rsid w:val="0002546C"/>
    <w:rsid w:val="00025FE6"/>
    <w:rsid w:val="000267D5"/>
    <w:rsid w:val="000273CB"/>
    <w:rsid w:val="000277E0"/>
    <w:rsid w:val="00027CAB"/>
    <w:rsid w:val="00030AB5"/>
    <w:rsid w:val="00031774"/>
    <w:rsid w:val="00031E22"/>
    <w:rsid w:val="000327E7"/>
    <w:rsid w:val="000328AC"/>
    <w:rsid w:val="0003349A"/>
    <w:rsid w:val="000339C9"/>
    <w:rsid w:val="00033ED3"/>
    <w:rsid w:val="0003429E"/>
    <w:rsid w:val="00034835"/>
    <w:rsid w:val="00036798"/>
    <w:rsid w:val="0003760B"/>
    <w:rsid w:val="0004006F"/>
    <w:rsid w:val="00040AD7"/>
    <w:rsid w:val="00040EC9"/>
    <w:rsid w:val="00040FA6"/>
    <w:rsid w:val="00041417"/>
    <w:rsid w:val="000421F1"/>
    <w:rsid w:val="0004271B"/>
    <w:rsid w:val="00042923"/>
    <w:rsid w:val="000429E5"/>
    <w:rsid w:val="0004301E"/>
    <w:rsid w:val="00043917"/>
    <w:rsid w:val="0004395C"/>
    <w:rsid w:val="00043BDE"/>
    <w:rsid w:val="00044171"/>
    <w:rsid w:val="000443A5"/>
    <w:rsid w:val="00044E68"/>
    <w:rsid w:val="00045270"/>
    <w:rsid w:val="0004553E"/>
    <w:rsid w:val="00045C93"/>
    <w:rsid w:val="00046BDC"/>
    <w:rsid w:val="00046ED2"/>
    <w:rsid w:val="00047367"/>
    <w:rsid w:val="00047EB7"/>
    <w:rsid w:val="00050CAD"/>
    <w:rsid w:val="00050DCB"/>
    <w:rsid w:val="00050E55"/>
    <w:rsid w:val="00050FD2"/>
    <w:rsid w:val="000513C3"/>
    <w:rsid w:val="00051531"/>
    <w:rsid w:val="000517E3"/>
    <w:rsid w:val="00051BCC"/>
    <w:rsid w:val="00051DDC"/>
    <w:rsid w:val="0005284E"/>
    <w:rsid w:val="00052C34"/>
    <w:rsid w:val="00052CAF"/>
    <w:rsid w:val="000532CD"/>
    <w:rsid w:val="0005349C"/>
    <w:rsid w:val="000537B2"/>
    <w:rsid w:val="00053C84"/>
    <w:rsid w:val="00053E73"/>
    <w:rsid w:val="000542FC"/>
    <w:rsid w:val="0005464B"/>
    <w:rsid w:val="000547AA"/>
    <w:rsid w:val="00054E3A"/>
    <w:rsid w:val="000550A3"/>
    <w:rsid w:val="00056275"/>
    <w:rsid w:val="00056A45"/>
    <w:rsid w:val="00057133"/>
    <w:rsid w:val="00057852"/>
    <w:rsid w:val="000578BB"/>
    <w:rsid w:val="000579CB"/>
    <w:rsid w:val="00057F30"/>
    <w:rsid w:val="00060021"/>
    <w:rsid w:val="000601C7"/>
    <w:rsid w:val="000611EE"/>
    <w:rsid w:val="00061D4D"/>
    <w:rsid w:val="00062055"/>
    <w:rsid w:val="00062996"/>
    <w:rsid w:val="000631C7"/>
    <w:rsid w:val="00063331"/>
    <w:rsid w:val="0006350C"/>
    <w:rsid w:val="0006412C"/>
    <w:rsid w:val="00065A23"/>
    <w:rsid w:val="00065AA5"/>
    <w:rsid w:val="0006634F"/>
    <w:rsid w:val="000665D6"/>
    <w:rsid w:val="0006673B"/>
    <w:rsid w:val="000671CD"/>
    <w:rsid w:val="0006731D"/>
    <w:rsid w:val="00070375"/>
    <w:rsid w:val="00070479"/>
    <w:rsid w:val="00070A55"/>
    <w:rsid w:val="00071233"/>
    <w:rsid w:val="000712B7"/>
    <w:rsid w:val="00071528"/>
    <w:rsid w:val="000715E2"/>
    <w:rsid w:val="00071CA3"/>
    <w:rsid w:val="00071EFF"/>
    <w:rsid w:val="00072EA8"/>
    <w:rsid w:val="000733E5"/>
    <w:rsid w:val="000739E0"/>
    <w:rsid w:val="00073A96"/>
    <w:rsid w:val="00073E97"/>
    <w:rsid w:val="00074696"/>
    <w:rsid w:val="000757A0"/>
    <w:rsid w:val="00076963"/>
    <w:rsid w:val="00076DAF"/>
    <w:rsid w:val="0008056D"/>
    <w:rsid w:val="00082A6F"/>
    <w:rsid w:val="00082CCB"/>
    <w:rsid w:val="00083199"/>
    <w:rsid w:val="00083DF4"/>
    <w:rsid w:val="00084514"/>
    <w:rsid w:val="000852B6"/>
    <w:rsid w:val="00086974"/>
    <w:rsid w:val="0009118C"/>
    <w:rsid w:val="00091415"/>
    <w:rsid w:val="000919E4"/>
    <w:rsid w:val="00091B2D"/>
    <w:rsid w:val="000921C8"/>
    <w:rsid w:val="00092383"/>
    <w:rsid w:val="000926BD"/>
    <w:rsid w:val="00093376"/>
    <w:rsid w:val="0009399E"/>
    <w:rsid w:val="00093B94"/>
    <w:rsid w:val="00093F0A"/>
    <w:rsid w:val="00094322"/>
    <w:rsid w:val="00094781"/>
    <w:rsid w:val="000950F8"/>
    <w:rsid w:val="00096326"/>
    <w:rsid w:val="00096494"/>
    <w:rsid w:val="000974AE"/>
    <w:rsid w:val="00097DCF"/>
    <w:rsid w:val="000A0594"/>
    <w:rsid w:val="000A083F"/>
    <w:rsid w:val="000A0F23"/>
    <w:rsid w:val="000A11A4"/>
    <w:rsid w:val="000A1CD0"/>
    <w:rsid w:val="000A1E39"/>
    <w:rsid w:val="000A1FE2"/>
    <w:rsid w:val="000A2457"/>
    <w:rsid w:val="000A283C"/>
    <w:rsid w:val="000A2E08"/>
    <w:rsid w:val="000A4E85"/>
    <w:rsid w:val="000A59BB"/>
    <w:rsid w:val="000A5AFC"/>
    <w:rsid w:val="000A7644"/>
    <w:rsid w:val="000A7C1A"/>
    <w:rsid w:val="000B03DA"/>
    <w:rsid w:val="000B03E7"/>
    <w:rsid w:val="000B086E"/>
    <w:rsid w:val="000B0F82"/>
    <w:rsid w:val="000B11B3"/>
    <w:rsid w:val="000B1246"/>
    <w:rsid w:val="000B188A"/>
    <w:rsid w:val="000B2661"/>
    <w:rsid w:val="000B2954"/>
    <w:rsid w:val="000B38A1"/>
    <w:rsid w:val="000B38F5"/>
    <w:rsid w:val="000B4889"/>
    <w:rsid w:val="000B4EF6"/>
    <w:rsid w:val="000B54F6"/>
    <w:rsid w:val="000B5A86"/>
    <w:rsid w:val="000B64A6"/>
    <w:rsid w:val="000B6C59"/>
    <w:rsid w:val="000B6E8D"/>
    <w:rsid w:val="000B7612"/>
    <w:rsid w:val="000B7CB2"/>
    <w:rsid w:val="000B7DA4"/>
    <w:rsid w:val="000C0753"/>
    <w:rsid w:val="000C0ED6"/>
    <w:rsid w:val="000C23C3"/>
    <w:rsid w:val="000C2981"/>
    <w:rsid w:val="000C2E3F"/>
    <w:rsid w:val="000C3611"/>
    <w:rsid w:val="000C3B82"/>
    <w:rsid w:val="000C41BD"/>
    <w:rsid w:val="000C473D"/>
    <w:rsid w:val="000C4C25"/>
    <w:rsid w:val="000C5E67"/>
    <w:rsid w:val="000C6BF5"/>
    <w:rsid w:val="000C7246"/>
    <w:rsid w:val="000C7C53"/>
    <w:rsid w:val="000C7D07"/>
    <w:rsid w:val="000D06E3"/>
    <w:rsid w:val="000D0C68"/>
    <w:rsid w:val="000D145B"/>
    <w:rsid w:val="000D1781"/>
    <w:rsid w:val="000D2525"/>
    <w:rsid w:val="000D2AEC"/>
    <w:rsid w:val="000D3978"/>
    <w:rsid w:val="000D3C22"/>
    <w:rsid w:val="000D4268"/>
    <w:rsid w:val="000D43E5"/>
    <w:rsid w:val="000D5098"/>
    <w:rsid w:val="000D55B7"/>
    <w:rsid w:val="000D55C7"/>
    <w:rsid w:val="000D582C"/>
    <w:rsid w:val="000D5E9D"/>
    <w:rsid w:val="000D652E"/>
    <w:rsid w:val="000D65DC"/>
    <w:rsid w:val="000D6737"/>
    <w:rsid w:val="000D7C38"/>
    <w:rsid w:val="000E01AD"/>
    <w:rsid w:val="000E0381"/>
    <w:rsid w:val="000E0BC4"/>
    <w:rsid w:val="000E198A"/>
    <w:rsid w:val="000E25A6"/>
    <w:rsid w:val="000E263F"/>
    <w:rsid w:val="000E3327"/>
    <w:rsid w:val="000E384C"/>
    <w:rsid w:val="000E3924"/>
    <w:rsid w:val="000E3EBA"/>
    <w:rsid w:val="000E48B0"/>
    <w:rsid w:val="000E5653"/>
    <w:rsid w:val="000E5910"/>
    <w:rsid w:val="000E5C8F"/>
    <w:rsid w:val="000E5E21"/>
    <w:rsid w:val="000E5FC6"/>
    <w:rsid w:val="000E71DE"/>
    <w:rsid w:val="000E725D"/>
    <w:rsid w:val="000E734A"/>
    <w:rsid w:val="000E7FBC"/>
    <w:rsid w:val="000F0C09"/>
    <w:rsid w:val="000F0D3F"/>
    <w:rsid w:val="000F0E15"/>
    <w:rsid w:val="000F13F6"/>
    <w:rsid w:val="000F200E"/>
    <w:rsid w:val="000F2D1F"/>
    <w:rsid w:val="000F3033"/>
    <w:rsid w:val="000F37CF"/>
    <w:rsid w:val="000F4550"/>
    <w:rsid w:val="000F4887"/>
    <w:rsid w:val="000F49BB"/>
    <w:rsid w:val="000F4BE7"/>
    <w:rsid w:val="000F4E54"/>
    <w:rsid w:val="000F5BA9"/>
    <w:rsid w:val="000F61DA"/>
    <w:rsid w:val="000F6E25"/>
    <w:rsid w:val="000F7B8A"/>
    <w:rsid w:val="0010096F"/>
    <w:rsid w:val="00101338"/>
    <w:rsid w:val="001015CB"/>
    <w:rsid w:val="0010191F"/>
    <w:rsid w:val="00101B5D"/>
    <w:rsid w:val="00102108"/>
    <w:rsid w:val="0010251B"/>
    <w:rsid w:val="00102A80"/>
    <w:rsid w:val="001030A3"/>
    <w:rsid w:val="001036B5"/>
    <w:rsid w:val="001036EC"/>
    <w:rsid w:val="00103AF2"/>
    <w:rsid w:val="00103D6E"/>
    <w:rsid w:val="00103F81"/>
    <w:rsid w:val="0010405C"/>
    <w:rsid w:val="00104385"/>
    <w:rsid w:val="0010472D"/>
    <w:rsid w:val="00104CCF"/>
    <w:rsid w:val="00105004"/>
    <w:rsid w:val="00105FC6"/>
    <w:rsid w:val="00106B5E"/>
    <w:rsid w:val="00106DBB"/>
    <w:rsid w:val="00107352"/>
    <w:rsid w:val="00107FB7"/>
    <w:rsid w:val="00107FFC"/>
    <w:rsid w:val="00110938"/>
    <w:rsid w:val="00110C79"/>
    <w:rsid w:val="00110E87"/>
    <w:rsid w:val="00111055"/>
    <w:rsid w:val="00111708"/>
    <w:rsid w:val="001118EA"/>
    <w:rsid w:val="00111A0D"/>
    <w:rsid w:val="0011216D"/>
    <w:rsid w:val="001121AC"/>
    <w:rsid w:val="00112933"/>
    <w:rsid w:val="00112DC6"/>
    <w:rsid w:val="00114D23"/>
    <w:rsid w:val="00114D35"/>
    <w:rsid w:val="001152D0"/>
    <w:rsid w:val="00115D0D"/>
    <w:rsid w:val="00116664"/>
    <w:rsid w:val="001169ED"/>
    <w:rsid w:val="00116B22"/>
    <w:rsid w:val="00116BD6"/>
    <w:rsid w:val="0011770C"/>
    <w:rsid w:val="00117AE7"/>
    <w:rsid w:val="00117F62"/>
    <w:rsid w:val="00120994"/>
    <w:rsid w:val="00120D84"/>
    <w:rsid w:val="001213F2"/>
    <w:rsid w:val="001214B4"/>
    <w:rsid w:val="00121A35"/>
    <w:rsid w:val="001232A7"/>
    <w:rsid w:val="00123889"/>
    <w:rsid w:val="00123E1C"/>
    <w:rsid w:val="001249E8"/>
    <w:rsid w:val="00124C3A"/>
    <w:rsid w:val="00124F37"/>
    <w:rsid w:val="00125E90"/>
    <w:rsid w:val="0012600E"/>
    <w:rsid w:val="001260DE"/>
    <w:rsid w:val="001261CF"/>
    <w:rsid w:val="00126EE6"/>
    <w:rsid w:val="00127161"/>
    <w:rsid w:val="001277BF"/>
    <w:rsid w:val="00127D3F"/>
    <w:rsid w:val="00131895"/>
    <w:rsid w:val="00131B5C"/>
    <w:rsid w:val="001340C2"/>
    <w:rsid w:val="00134474"/>
    <w:rsid w:val="001347F4"/>
    <w:rsid w:val="00134F4D"/>
    <w:rsid w:val="00134F79"/>
    <w:rsid w:val="00134FFB"/>
    <w:rsid w:val="00135799"/>
    <w:rsid w:val="00135825"/>
    <w:rsid w:val="00135C16"/>
    <w:rsid w:val="00136727"/>
    <w:rsid w:val="0014033C"/>
    <w:rsid w:val="00141368"/>
    <w:rsid w:val="00141CD1"/>
    <w:rsid w:val="0014240A"/>
    <w:rsid w:val="00142E5B"/>
    <w:rsid w:val="00143821"/>
    <w:rsid w:val="00143F59"/>
    <w:rsid w:val="001444A0"/>
    <w:rsid w:val="0014467A"/>
    <w:rsid w:val="00145516"/>
    <w:rsid w:val="00145811"/>
    <w:rsid w:val="00146105"/>
    <w:rsid w:val="00147BC6"/>
    <w:rsid w:val="00147F84"/>
    <w:rsid w:val="001512BC"/>
    <w:rsid w:val="0015150F"/>
    <w:rsid w:val="0015174E"/>
    <w:rsid w:val="00151831"/>
    <w:rsid w:val="00151D9A"/>
    <w:rsid w:val="00152127"/>
    <w:rsid w:val="00152D2E"/>
    <w:rsid w:val="001538D0"/>
    <w:rsid w:val="0015429E"/>
    <w:rsid w:val="00154C5E"/>
    <w:rsid w:val="00155365"/>
    <w:rsid w:val="0015536F"/>
    <w:rsid w:val="00155B86"/>
    <w:rsid w:val="00155E45"/>
    <w:rsid w:val="00155EB1"/>
    <w:rsid w:val="0015640A"/>
    <w:rsid w:val="00156C89"/>
    <w:rsid w:val="00160A8E"/>
    <w:rsid w:val="00160D36"/>
    <w:rsid w:val="0016133C"/>
    <w:rsid w:val="001620A7"/>
    <w:rsid w:val="001628CC"/>
    <w:rsid w:val="00162A12"/>
    <w:rsid w:val="0016399F"/>
    <w:rsid w:val="00163DD0"/>
    <w:rsid w:val="0016538C"/>
    <w:rsid w:val="00165901"/>
    <w:rsid w:val="001663AD"/>
    <w:rsid w:val="0016656D"/>
    <w:rsid w:val="0016667F"/>
    <w:rsid w:val="00166949"/>
    <w:rsid w:val="00166E4F"/>
    <w:rsid w:val="001671B2"/>
    <w:rsid w:val="001671CF"/>
    <w:rsid w:val="0016731A"/>
    <w:rsid w:val="00167635"/>
    <w:rsid w:val="00170E83"/>
    <w:rsid w:val="00170F9E"/>
    <w:rsid w:val="00171013"/>
    <w:rsid w:val="0017162D"/>
    <w:rsid w:val="00171BE2"/>
    <w:rsid w:val="00171FCD"/>
    <w:rsid w:val="00172975"/>
    <w:rsid w:val="00173AB0"/>
    <w:rsid w:val="00173B99"/>
    <w:rsid w:val="00173BD9"/>
    <w:rsid w:val="001740CF"/>
    <w:rsid w:val="001751C3"/>
    <w:rsid w:val="001756BA"/>
    <w:rsid w:val="001759C7"/>
    <w:rsid w:val="001763A4"/>
    <w:rsid w:val="00176A1E"/>
    <w:rsid w:val="00176C76"/>
    <w:rsid w:val="00176DD5"/>
    <w:rsid w:val="0017709F"/>
    <w:rsid w:val="00180941"/>
    <w:rsid w:val="00180C2F"/>
    <w:rsid w:val="001819DF"/>
    <w:rsid w:val="00181D49"/>
    <w:rsid w:val="00182380"/>
    <w:rsid w:val="00182547"/>
    <w:rsid w:val="00182966"/>
    <w:rsid w:val="00182C03"/>
    <w:rsid w:val="00184093"/>
    <w:rsid w:val="001844E3"/>
    <w:rsid w:val="00184D5C"/>
    <w:rsid w:val="00185019"/>
    <w:rsid w:val="0018573E"/>
    <w:rsid w:val="001868C2"/>
    <w:rsid w:val="00186FED"/>
    <w:rsid w:val="001875D8"/>
    <w:rsid w:val="00187604"/>
    <w:rsid w:val="001878F6"/>
    <w:rsid w:val="00187A14"/>
    <w:rsid w:val="00187BA4"/>
    <w:rsid w:val="0019072C"/>
    <w:rsid w:val="00190ADC"/>
    <w:rsid w:val="00191681"/>
    <w:rsid w:val="00191ACB"/>
    <w:rsid w:val="00191FBA"/>
    <w:rsid w:val="0019210C"/>
    <w:rsid w:val="0019226E"/>
    <w:rsid w:val="001924FB"/>
    <w:rsid w:val="00193AA5"/>
    <w:rsid w:val="00193C73"/>
    <w:rsid w:val="00195126"/>
    <w:rsid w:val="0019541C"/>
    <w:rsid w:val="001959EF"/>
    <w:rsid w:val="00196140"/>
    <w:rsid w:val="00196686"/>
    <w:rsid w:val="001975DC"/>
    <w:rsid w:val="00197D20"/>
    <w:rsid w:val="001A01FD"/>
    <w:rsid w:val="001A0672"/>
    <w:rsid w:val="001A0830"/>
    <w:rsid w:val="001A0A6B"/>
    <w:rsid w:val="001A0F15"/>
    <w:rsid w:val="001A14AC"/>
    <w:rsid w:val="001A192E"/>
    <w:rsid w:val="001A19CF"/>
    <w:rsid w:val="001A29D7"/>
    <w:rsid w:val="001A3230"/>
    <w:rsid w:val="001A420B"/>
    <w:rsid w:val="001A47FD"/>
    <w:rsid w:val="001A4A9E"/>
    <w:rsid w:val="001A5001"/>
    <w:rsid w:val="001A6106"/>
    <w:rsid w:val="001A6928"/>
    <w:rsid w:val="001A7582"/>
    <w:rsid w:val="001A7D77"/>
    <w:rsid w:val="001B05D0"/>
    <w:rsid w:val="001B060A"/>
    <w:rsid w:val="001B0885"/>
    <w:rsid w:val="001B11B3"/>
    <w:rsid w:val="001B18CB"/>
    <w:rsid w:val="001B2142"/>
    <w:rsid w:val="001B2581"/>
    <w:rsid w:val="001B393B"/>
    <w:rsid w:val="001B40B5"/>
    <w:rsid w:val="001B4730"/>
    <w:rsid w:val="001B4E59"/>
    <w:rsid w:val="001B5155"/>
    <w:rsid w:val="001B51F3"/>
    <w:rsid w:val="001B6046"/>
    <w:rsid w:val="001B60BF"/>
    <w:rsid w:val="001B6355"/>
    <w:rsid w:val="001B665D"/>
    <w:rsid w:val="001B6BED"/>
    <w:rsid w:val="001B75B8"/>
    <w:rsid w:val="001B7657"/>
    <w:rsid w:val="001B766E"/>
    <w:rsid w:val="001B7EB7"/>
    <w:rsid w:val="001C005C"/>
    <w:rsid w:val="001C09C5"/>
    <w:rsid w:val="001C0EDD"/>
    <w:rsid w:val="001C0F1C"/>
    <w:rsid w:val="001C16AB"/>
    <w:rsid w:val="001C183B"/>
    <w:rsid w:val="001C1990"/>
    <w:rsid w:val="001C19C3"/>
    <w:rsid w:val="001C2616"/>
    <w:rsid w:val="001C2992"/>
    <w:rsid w:val="001C2BC0"/>
    <w:rsid w:val="001C3335"/>
    <w:rsid w:val="001C4359"/>
    <w:rsid w:val="001C4D5C"/>
    <w:rsid w:val="001C51FE"/>
    <w:rsid w:val="001C5927"/>
    <w:rsid w:val="001C5C0D"/>
    <w:rsid w:val="001C5E80"/>
    <w:rsid w:val="001C5ED6"/>
    <w:rsid w:val="001C65C5"/>
    <w:rsid w:val="001C6952"/>
    <w:rsid w:val="001C6CDB"/>
    <w:rsid w:val="001C709F"/>
    <w:rsid w:val="001C79CA"/>
    <w:rsid w:val="001C7DC8"/>
    <w:rsid w:val="001C7EC0"/>
    <w:rsid w:val="001D0243"/>
    <w:rsid w:val="001D081D"/>
    <w:rsid w:val="001D0EBB"/>
    <w:rsid w:val="001D1984"/>
    <w:rsid w:val="001D1E5D"/>
    <w:rsid w:val="001D2200"/>
    <w:rsid w:val="001D2915"/>
    <w:rsid w:val="001D2AF5"/>
    <w:rsid w:val="001D2D9C"/>
    <w:rsid w:val="001D3698"/>
    <w:rsid w:val="001D3DFD"/>
    <w:rsid w:val="001D41EF"/>
    <w:rsid w:val="001D4A18"/>
    <w:rsid w:val="001D519A"/>
    <w:rsid w:val="001D5478"/>
    <w:rsid w:val="001D5AB2"/>
    <w:rsid w:val="001D5B74"/>
    <w:rsid w:val="001D6047"/>
    <w:rsid w:val="001D6307"/>
    <w:rsid w:val="001D6B93"/>
    <w:rsid w:val="001D7196"/>
    <w:rsid w:val="001D7BD9"/>
    <w:rsid w:val="001D7DFD"/>
    <w:rsid w:val="001E0774"/>
    <w:rsid w:val="001E08F3"/>
    <w:rsid w:val="001E0F90"/>
    <w:rsid w:val="001E1EAB"/>
    <w:rsid w:val="001E25BC"/>
    <w:rsid w:val="001E397F"/>
    <w:rsid w:val="001E39B7"/>
    <w:rsid w:val="001E3B90"/>
    <w:rsid w:val="001E3E34"/>
    <w:rsid w:val="001E435B"/>
    <w:rsid w:val="001E4ADE"/>
    <w:rsid w:val="001E4FEC"/>
    <w:rsid w:val="001E504E"/>
    <w:rsid w:val="001E5783"/>
    <w:rsid w:val="001E5C70"/>
    <w:rsid w:val="001E5F51"/>
    <w:rsid w:val="001E6B0F"/>
    <w:rsid w:val="001E6E54"/>
    <w:rsid w:val="001E7308"/>
    <w:rsid w:val="001E7909"/>
    <w:rsid w:val="001E79A4"/>
    <w:rsid w:val="001E79B1"/>
    <w:rsid w:val="001F16BB"/>
    <w:rsid w:val="001F1AF0"/>
    <w:rsid w:val="001F2A9F"/>
    <w:rsid w:val="001F2B48"/>
    <w:rsid w:val="001F31E9"/>
    <w:rsid w:val="001F4976"/>
    <w:rsid w:val="001F4DE6"/>
    <w:rsid w:val="001F51F2"/>
    <w:rsid w:val="001F5BD3"/>
    <w:rsid w:val="001F6113"/>
    <w:rsid w:val="001F62A2"/>
    <w:rsid w:val="001F7014"/>
    <w:rsid w:val="001F7EA5"/>
    <w:rsid w:val="002024B0"/>
    <w:rsid w:val="00203E72"/>
    <w:rsid w:val="00204318"/>
    <w:rsid w:val="002044D2"/>
    <w:rsid w:val="00204800"/>
    <w:rsid w:val="0020510B"/>
    <w:rsid w:val="00205176"/>
    <w:rsid w:val="002054E6"/>
    <w:rsid w:val="00205BFA"/>
    <w:rsid w:val="00205D55"/>
    <w:rsid w:val="002067D9"/>
    <w:rsid w:val="00207698"/>
    <w:rsid w:val="002078C9"/>
    <w:rsid w:val="00207C2E"/>
    <w:rsid w:val="00210388"/>
    <w:rsid w:val="00211197"/>
    <w:rsid w:val="002112A5"/>
    <w:rsid w:val="00212981"/>
    <w:rsid w:val="00212D51"/>
    <w:rsid w:val="00212D7F"/>
    <w:rsid w:val="00213294"/>
    <w:rsid w:val="00213517"/>
    <w:rsid w:val="00213B76"/>
    <w:rsid w:val="002145EE"/>
    <w:rsid w:val="00214CB6"/>
    <w:rsid w:val="00214F8C"/>
    <w:rsid w:val="00215261"/>
    <w:rsid w:val="00215D5D"/>
    <w:rsid w:val="00215DF8"/>
    <w:rsid w:val="00216199"/>
    <w:rsid w:val="002164B4"/>
    <w:rsid w:val="00217343"/>
    <w:rsid w:val="00217830"/>
    <w:rsid w:val="0021785D"/>
    <w:rsid w:val="00217C92"/>
    <w:rsid w:val="00220279"/>
    <w:rsid w:val="002204B5"/>
    <w:rsid w:val="002205D8"/>
    <w:rsid w:val="00220E22"/>
    <w:rsid w:val="002210DB"/>
    <w:rsid w:val="00222C17"/>
    <w:rsid w:val="00222E79"/>
    <w:rsid w:val="00223335"/>
    <w:rsid w:val="00223A2C"/>
    <w:rsid w:val="00223C68"/>
    <w:rsid w:val="00223CF8"/>
    <w:rsid w:val="00223EDE"/>
    <w:rsid w:val="0022449D"/>
    <w:rsid w:val="00224838"/>
    <w:rsid w:val="00225045"/>
    <w:rsid w:val="002257E6"/>
    <w:rsid w:val="00225D3D"/>
    <w:rsid w:val="00226A83"/>
    <w:rsid w:val="00227428"/>
    <w:rsid w:val="002276F0"/>
    <w:rsid w:val="00230B30"/>
    <w:rsid w:val="00230C04"/>
    <w:rsid w:val="00231679"/>
    <w:rsid w:val="00231793"/>
    <w:rsid w:val="0023443C"/>
    <w:rsid w:val="002346AC"/>
    <w:rsid w:val="00234EC0"/>
    <w:rsid w:val="002357F9"/>
    <w:rsid w:val="002359E2"/>
    <w:rsid w:val="00235CC7"/>
    <w:rsid w:val="00235E10"/>
    <w:rsid w:val="002367F2"/>
    <w:rsid w:val="00236F8D"/>
    <w:rsid w:val="002374D3"/>
    <w:rsid w:val="0023772D"/>
    <w:rsid w:val="002377FA"/>
    <w:rsid w:val="00237DC0"/>
    <w:rsid w:val="002400C6"/>
    <w:rsid w:val="002405E3"/>
    <w:rsid w:val="002407D8"/>
    <w:rsid w:val="00240AB8"/>
    <w:rsid w:val="00240C79"/>
    <w:rsid w:val="00240E8B"/>
    <w:rsid w:val="00241406"/>
    <w:rsid w:val="002429E8"/>
    <w:rsid w:val="00242BD1"/>
    <w:rsid w:val="00243207"/>
    <w:rsid w:val="002434E1"/>
    <w:rsid w:val="002435D8"/>
    <w:rsid w:val="0024382A"/>
    <w:rsid w:val="00243EDD"/>
    <w:rsid w:val="00244062"/>
    <w:rsid w:val="00244076"/>
    <w:rsid w:val="0024434A"/>
    <w:rsid w:val="002449E1"/>
    <w:rsid w:val="00244D23"/>
    <w:rsid w:val="00245EF3"/>
    <w:rsid w:val="002464BC"/>
    <w:rsid w:val="00247153"/>
    <w:rsid w:val="00247876"/>
    <w:rsid w:val="00247A5E"/>
    <w:rsid w:val="00247B60"/>
    <w:rsid w:val="002501A0"/>
    <w:rsid w:val="0025033D"/>
    <w:rsid w:val="00250654"/>
    <w:rsid w:val="002506F6"/>
    <w:rsid w:val="002516D3"/>
    <w:rsid w:val="00251CE7"/>
    <w:rsid w:val="00251F23"/>
    <w:rsid w:val="00252373"/>
    <w:rsid w:val="0025326A"/>
    <w:rsid w:val="002533C5"/>
    <w:rsid w:val="002537C0"/>
    <w:rsid w:val="00253A63"/>
    <w:rsid w:val="00253D78"/>
    <w:rsid w:val="00254EC0"/>
    <w:rsid w:val="00254F3B"/>
    <w:rsid w:val="0025515F"/>
    <w:rsid w:val="0025567E"/>
    <w:rsid w:val="0025622E"/>
    <w:rsid w:val="00256E42"/>
    <w:rsid w:val="00257921"/>
    <w:rsid w:val="00257FF1"/>
    <w:rsid w:val="0026009C"/>
    <w:rsid w:val="00260282"/>
    <w:rsid w:val="00260933"/>
    <w:rsid w:val="002609F3"/>
    <w:rsid w:val="00261E22"/>
    <w:rsid w:val="00261E83"/>
    <w:rsid w:val="002624AE"/>
    <w:rsid w:val="002626D2"/>
    <w:rsid w:val="00262968"/>
    <w:rsid w:val="00262B37"/>
    <w:rsid w:val="00262DDD"/>
    <w:rsid w:val="0026342C"/>
    <w:rsid w:val="00263A60"/>
    <w:rsid w:val="002650A9"/>
    <w:rsid w:val="002651F5"/>
    <w:rsid w:val="002652EA"/>
    <w:rsid w:val="00265448"/>
    <w:rsid w:val="00265752"/>
    <w:rsid w:val="00266557"/>
    <w:rsid w:val="002667F6"/>
    <w:rsid w:val="00266857"/>
    <w:rsid w:val="002679FC"/>
    <w:rsid w:val="00270675"/>
    <w:rsid w:val="00271247"/>
    <w:rsid w:val="00271C49"/>
    <w:rsid w:val="00272070"/>
    <w:rsid w:val="002728DA"/>
    <w:rsid w:val="002732B0"/>
    <w:rsid w:val="002736E8"/>
    <w:rsid w:val="00273CE3"/>
    <w:rsid w:val="00273D87"/>
    <w:rsid w:val="00274232"/>
    <w:rsid w:val="00274646"/>
    <w:rsid w:val="00274CF8"/>
    <w:rsid w:val="00275392"/>
    <w:rsid w:val="0027561F"/>
    <w:rsid w:val="00276099"/>
    <w:rsid w:val="00276220"/>
    <w:rsid w:val="0027772C"/>
    <w:rsid w:val="0028005C"/>
    <w:rsid w:val="0028029E"/>
    <w:rsid w:val="002805CF"/>
    <w:rsid w:val="0028126B"/>
    <w:rsid w:val="0028186F"/>
    <w:rsid w:val="00281C61"/>
    <w:rsid w:val="00281E57"/>
    <w:rsid w:val="00283024"/>
    <w:rsid w:val="00283484"/>
    <w:rsid w:val="002834BE"/>
    <w:rsid w:val="0028388D"/>
    <w:rsid w:val="00283C47"/>
    <w:rsid w:val="00283D44"/>
    <w:rsid w:val="002841EF"/>
    <w:rsid w:val="00284847"/>
    <w:rsid w:val="00285D27"/>
    <w:rsid w:val="00286299"/>
    <w:rsid w:val="00286C48"/>
    <w:rsid w:val="0028707B"/>
    <w:rsid w:val="00287EE5"/>
    <w:rsid w:val="00290703"/>
    <w:rsid w:val="0029073E"/>
    <w:rsid w:val="00290E76"/>
    <w:rsid w:val="00290F4E"/>
    <w:rsid w:val="00291DAC"/>
    <w:rsid w:val="0029263C"/>
    <w:rsid w:val="00292CDD"/>
    <w:rsid w:val="00293080"/>
    <w:rsid w:val="002930E3"/>
    <w:rsid w:val="002936FD"/>
    <w:rsid w:val="00293AEB"/>
    <w:rsid w:val="00293C18"/>
    <w:rsid w:val="00293C22"/>
    <w:rsid w:val="00293EAD"/>
    <w:rsid w:val="00293F8B"/>
    <w:rsid w:val="002941C0"/>
    <w:rsid w:val="0029440D"/>
    <w:rsid w:val="00294A21"/>
    <w:rsid w:val="00295881"/>
    <w:rsid w:val="002959B7"/>
    <w:rsid w:val="00295C6F"/>
    <w:rsid w:val="002965B0"/>
    <w:rsid w:val="002969B0"/>
    <w:rsid w:val="00296A2A"/>
    <w:rsid w:val="002973C9"/>
    <w:rsid w:val="0029748D"/>
    <w:rsid w:val="002A018C"/>
    <w:rsid w:val="002A08BD"/>
    <w:rsid w:val="002A0998"/>
    <w:rsid w:val="002A10FE"/>
    <w:rsid w:val="002A1DA0"/>
    <w:rsid w:val="002A2379"/>
    <w:rsid w:val="002A422C"/>
    <w:rsid w:val="002A48C5"/>
    <w:rsid w:val="002A4F27"/>
    <w:rsid w:val="002A597D"/>
    <w:rsid w:val="002A61B6"/>
    <w:rsid w:val="002A6923"/>
    <w:rsid w:val="002A70B3"/>
    <w:rsid w:val="002A7130"/>
    <w:rsid w:val="002A71E1"/>
    <w:rsid w:val="002A74B0"/>
    <w:rsid w:val="002A75EC"/>
    <w:rsid w:val="002A78CA"/>
    <w:rsid w:val="002B0E3F"/>
    <w:rsid w:val="002B1676"/>
    <w:rsid w:val="002B189A"/>
    <w:rsid w:val="002B1FCA"/>
    <w:rsid w:val="002B21EB"/>
    <w:rsid w:val="002B2EC6"/>
    <w:rsid w:val="002B30BD"/>
    <w:rsid w:val="002B3E25"/>
    <w:rsid w:val="002B44B7"/>
    <w:rsid w:val="002B44BD"/>
    <w:rsid w:val="002B48FC"/>
    <w:rsid w:val="002B4DA5"/>
    <w:rsid w:val="002B4FE2"/>
    <w:rsid w:val="002B50E9"/>
    <w:rsid w:val="002B57FE"/>
    <w:rsid w:val="002B59FC"/>
    <w:rsid w:val="002B64A5"/>
    <w:rsid w:val="002B66C4"/>
    <w:rsid w:val="002B6988"/>
    <w:rsid w:val="002B72BE"/>
    <w:rsid w:val="002B79C3"/>
    <w:rsid w:val="002B7C3C"/>
    <w:rsid w:val="002B7D67"/>
    <w:rsid w:val="002C0CA9"/>
    <w:rsid w:val="002C0E07"/>
    <w:rsid w:val="002C0FCF"/>
    <w:rsid w:val="002C1E4E"/>
    <w:rsid w:val="002C2D77"/>
    <w:rsid w:val="002C3705"/>
    <w:rsid w:val="002C3A12"/>
    <w:rsid w:val="002C49A4"/>
    <w:rsid w:val="002C4A1F"/>
    <w:rsid w:val="002C4A7B"/>
    <w:rsid w:val="002C4AE2"/>
    <w:rsid w:val="002C4FB0"/>
    <w:rsid w:val="002C541E"/>
    <w:rsid w:val="002C592B"/>
    <w:rsid w:val="002C5FEB"/>
    <w:rsid w:val="002C60F0"/>
    <w:rsid w:val="002C705D"/>
    <w:rsid w:val="002C7B5A"/>
    <w:rsid w:val="002D0245"/>
    <w:rsid w:val="002D09A0"/>
    <w:rsid w:val="002D09FF"/>
    <w:rsid w:val="002D1DF0"/>
    <w:rsid w:val="002D24DD"/>
    <w:rsid w:val="002D2850"/>
    <w:rsid w:val="002D2896"/>
    <w:rsid w:val="002D2969"/>
    <w:rsid w:val="002D2AC9"/>
    <w:rsid w:val="002D2DBB"/>
    <w:rsid w:val="002D301C"/>
    <w:rsid w:val="002D54BD"/>
    <w:rsid w:val="002D5AF0"/>
    <w:rsid w:val="002D5BD5"/>
    <w:rsid w:val="002D5BE5"/>
    <w:rsid w:val="002D6995"/>
    <w:rsid w:val="002D71AC"/>
    <w:rsid w:val="002D7317"/>
    <w:rsid w:val="002D7AD0"/>
    <w:rsid w:val="002E0D92"/>
    <w:rsid w:val="002E1452"/>
    <w:rsid w:val="002E280E"/>
    <w:rsid w:val="002E2ACC"/>
    <w:rsid w:val="002E2E1C"/>
    <w:rsid w:val="002E33DA"/>
    <w:rsid w:val="002E3693"/>
    <w:rsid w:val="002E38D7"/>
    <w:rsid w:val="002E495D"/>
    <w:rsid w:val="002E499F"/>
    <w:rsid w:val="002E4A7D"/>
    <w:rsid w:val="002E7060"/>
    <w:rsid w:val="002F0113"/>
    <w:rsid w:val="002F0118"/>
    <w:rsid w:val="002F0327"/>
    <w:rsid w:val="002F0728"/>
    <w:rsid w:val="002F0AD5"/>
    <w:rsid w:val="002F103C"/>
    <w:rsid w:val="002F1304"/>
    <w:rsid w:val="002F1C69"/>
    <w:rsid w:val="002F1C9E"/>
    <w:rsid w:val="002F2D0B"/>
    <w:rsid w:val="002F2F3A"/>
    <w:rsid w:val="002F3874"/>
    <w:rsid w:val="002F395D"/>
    <w:rsid w:val="002F3E1C"/>
    <w:rsid w:val="002F40D8"/>
    <w:rsid w:val="002F4301"/>
    <w:rsid w:val="002F433B"/>
    <w:rsid w:val="002F4D81"/>
    <w:rsid w:val="002F4FB2"/>
    <w:rsid w:val="002F5941"/>
    <w:rsid w:val="002F6BC1"/>
    <w:rsid w:val="002F7660"/>
    <w:rsid w:val="003000DA"/>
    <w:rsid w:val="00301474"/>
    <w:rsid w:val="00301A7A"/>
    <w:rsid w:val="00302822"/>
    <w:rsid w:val="00302C74"/>
    <w:rsid w:val="003031DE"/>
    <w:rsid w:val="003034D1"/>
    <w:rsid w:val="00303AE0"/>
    <w:rsid w:val="00303B33"/>
    <w:rsid w:val="00304C08"/>
    <w:rsid w:val="00305C97"/>
    <w:rsid w:val="00305D08"/>
    <w:rsid w:val="00305EB7"/>
    <w:rsid w:val="00306010"/>
    <w:rsid w:val="003067C8"/>
    <w:rsid w:val="00306863"/>
    <w:rsid w:val="003107C6"/>
    <w:rsid w:val="00310DB3"/>
    <w:rsid w:val="003116C7"/>
    <w:rsid w:val="00311B66"/>
    <w:rsid w:val="0031218C"/>
    <w:rsid w:val="00312693"/>
    <w:rsid w:val="00312AD3"/>
    <w:rsid w:val="0031346B"/>
    <w:rsid w:val="003141F9"/>
    <w:rsid w:val="003146B0"/>
    <w:rsid w:val="003146F0"/>
    <w:rsid w:val="00314A41"/>
    <w:rsid w:val="00316012"/>
    <w:rsid w:val="00316F9A"/>
    <w:rsid w:val="0031724E"/>
    <w:rsid w:val="00317923"/>
    <w:rsid w:val="00317BEA"/>
    <w:rsid w:val="00317CE1"/>
    <w:rsid w:val="00317F54"/>
    <w:rsid w:val="0032039E"/>
    <w:rsid w:val="003203EB"/>
    <w:rsid w:val="00320A06"/>
    <w:rsid w:val="00320C1D"/>
    <w:rsid w:val="0032148D"/>
    <w:rsid w:val="00321A29"/>
    <w:rsid w:val="00321C29"/>
    <w:rsid w:val="003230E7"/>
    <w:rsid w:val="0032312A"/>
    <w:rsid w:val="00323E62"/>
    <w:rsid w:val="003241AF"/>
    <w:rsid w:val="00324C2E"/>
    <w:rsid w:val="0032512C"/>
    <w:rsid w:val="003254A6"/>
    <w:rsid w:val="00325E3D"/>
    <w:rsid w:val="003266B2"/>
    <w:rsid w:val="00326721"/>
    <w:rsid w:val="00326A48"/>
    <w:rsid w:val="00326D88"/>
    <w:rsid w:val="003277C7"/>
    <w:rsid w:val="00327E5F"/>
    <w:rsid w:val="00330363"/>
    <w:rsid w:val="00330A8C"/>
    <w:rsid w:val="00331130"/>
    <w:rsid w:val="0033133B"/>
    <w:rsid w:val="0033139A"/>
    <w:rsid w:val="0033168C"/>
    <w:rsid w:val="003318CA"/>
    <w:rsid w:val="00331A70"/>
    <w:rsid w:val="00331E14"/>
    <w:rsid w:val="00331F8D"/>
    <w:rsid w:val="00331FC0"/>
    <w:rsid w:val="003323A7"/>
    <w:rsid w:val="00333661"/>
    <w:rsid w:val="0033371C"/>
    <w:rsid w:val="00333860"/>
    <w:rsid w:val="00334521"/>
    <w:rsid w:val="00334727"/>
    <w:rsid w:val="003351FB"/>
    <w:rsid w:val="003376D7"/>
    <w:rsid w:val="00337BF4"/>
    <w:rsid w:val="00340B0A"/>
    <w:rsid w:val="00341101"/>
    <w:rsid w:val="0034123B"/>
    <w:rsid w:val="00341B1B"/>
    <w:rsid w:val="0034251F"/>
    <w:rsid w:val="00343244"/>
    <w:rsid w:val="003439B4"/>
    <w:rsid w:val="00343C36"/>
    <w:rsid w:val="00343CA9"/>
    <w:rsid w:val="003444A5"/>
    <w:rsid w:val="00344CFF"/>
    <w:rsid w:val="00345027"/>
    <w:rsid w:val="00346659"/>
    <w:rsid w:val="00346A0A"/>
    <w:rsid w:val="0034737A"/>
    <w:rsid w:val="00347457"/>
    <w:rsid w:val="00347C10"/>
    <w:rsid w:val="00347D24"/>
    <w:rsid w:val="00347F2E"/>
    <w:rsid w:val="003501AC"/>
    <w:rsid w:val="00350483"/>
    <w:rsid w:val="003505A4"/>
    <w:rsid w:val="00350797"/>
    <w:rsid w:val="003509D3"/>
    <w:rsid w:val="00350EFE"/>
    <w:rsid w:val="00350FCC"/>
    <w:rsid w:val="00351058"/>
    <w:rsid w:val="00351168"/>
    <w:rsid w:val="00351683"/>
    <w:rsid w:val="00351D12"/>
    <w:rsid w:val="003520AE"/>
    <w:rsid w:val="003521A9"/>
    <w:rsid w:val="00352B3D"/>
    <w:rsid w:val="003543D5"/>
    <w:rsid w:val="00354EE3"/>
    <w:rsid w:val="00356160"/>
    <w:rsid w:val="00356A2D"/>
    <w:rsid w:val="00357B6B"/>
    <w:rsid w:val="00357CDD"/>
    <w:rsid w:val="00357E68"/>
    <w:rsid w:val="00360441"/>
    <w:rsid w:val="00361AAA"/>
    <w:rsid w:val="00361B7C"/>
    <w:rsid w:val="00363E44"/>
    <w:rsid w:val="003641B1"/>
    <w:rsid w:val="003641D7"/>
    <w:rsid w:val="0036420F"/>
    <w:rsid w:val="00364673"/>
    <w:rsid w:val="003649A3"/>
    <w:rsid w:val="00364C50"/>
    <w:rsid w:val="0036506D"/>
    <w:rsid w:val="0036532F"/>
    <w:rsid w:val="003656D3"/>
    <w:rsid w:val="00365918"/>
    <w:rsid w:val="00365A37"/>
    <w:rsid w:val="00365A89"/>
    <w:rsid w:val="00365E0D"/>
    <w:rsid w:val="0036652A"/>
    <w:rsid w:val="00366F2B"/>
    <w:rsid w:val="00367F8B"/>
    <w:rsid w:val="00370260"/>
    <w:rsid w:val="0037026A"/>
    <w:rsid w:val="00370955"/>
    <w:rsid w:val="003715D1"/>
    <w:rsid w:val="00371673"/>
    <w:rsid w:val="003716FD"/>
    <w:rsid w:val="003717A7"/>
    <w:rsid w:val="00371DC9"/>
    <w:rsid w:val="00371E36"/>
    <w:rsid w:val="003721E6"/>
    <w:rsid w:val="0037283B"/>
    <w:rsid w:val="00372951"/>
    <w:rsid w:val="003731ED"/>
    <w:rsid w:val="003736D7"/>
    <w:rsid w:val="003737D5"/>
    <w:rsid w:val="003748AB"/>
    <w:rsid w:val="0037505F"/>
    <w:rsid w:val="00376386"/>
    <w:rsid w:val="00376522"/>
    <w:rsid w:val="00376B29"/>
    <w:rsid w:val="00376F18"/>
    <w:rsid w:val="00377240"/>
    <w:rsid w:val="00377366"/>
    <w:rsid w:val="00377B99"/>
    <w:rsid w:val="00380A94"/>
    <w:rsid w:val="00381428"/>
    <w:rsid w:val="003816FC"/>
    <w:rsid w:val="00382EB7"/>
    <w:rsid w:val="00383329"/>
    <w:rsid w:val="0038352D"/>
    <w:rsid w:val="003836F5"/>
    <w:rsid w:val="00383F2F"/>
    <w:rsid w:val="00384428"/>
    <w:rsid w:val="00384543"/>
    <w:rsid w:val="00384616"/>
    <w:rsid w:val="00384A66"/>
    <w:rsid w:val="003856BD"/>
    <w:rsid w:val="00385E47"/>
    <w:rsid w:val="00386158"/>
    <w:rsid w:val="00386206"/>
    <w:rsid w:val="00386780"/>
    <w:rsid w:val="00386EA7"/>
    <w:rsid w:val="00387893"/>
    <w:rsid w:val="00390429"/>
    <w:rsid w:val="00390496"/>
    <w:rsid w:val="003904E2"/>
    <w:rsid w:val="00390662"/>
    <w:rsid w:val="003906B3"/>
    <w:rsid w:val="0039070E"/>
    <w:rsid w:val="00390C10"/>
    <w:rsid w:val="00391092"/>
    <w:rsid w:val="00391830"/>
    <w:rsid w:val="00391B5C"/>
    <w:rsid w:val="003922B9"/>
    <w:rsid w:val="003924AD"/>
    <w:rsid w:val="00392592"/>
    <w:rsid w:val="003925AF"/>
    <w:rsid w:val="003928F6"/>
    <w:rsid w:val="00392F14"/>
    <w:rsid w:val="00393211"/>
    <w:rsid w:val="00393845"/>
    <w:rsid w:val="00393908"/>
    <w:rsid w:val="00393F18"/>
    <w:rsid w:val="00394303"/>
    <w:rsid w:val="003953DC"/>
    <w:rsid w:val="0039593D"/>
    <w:rsid w:val="003959D3"/>
    <w:rsid w:val="00395A8C"/>
    <w:rsid w:val="00395B90"/>
    <w:rsid w:val="0039672F"/>
    <w:rsid w:val="003970EA"/>
    <w:rsid w:val="003971A2"/>
    <w:rsid w:val="003971EA"/>
    <w:rsid w:val="00397518"/>
    <w:rsid w:val="00397636"/>
    <w:rsid w:val="003978A0"/>
    <w:rsid w:val="003A023E"/>
    <w:rsid w:val="003A0685"/>
    <w:rsid w:val="003A084B"/>
    <w:rsid w:val="003A09E6"/>
    <w:rsid w:val="003A0FD8"/>
    <w:rsid w:val="003A117D"/>
    <w:rsid w:val="003A15CA"/>
    <w:rsid w:val="003A1D50"/>
    <w:rsid w:val="003A2BAB"/>
    <w:rsid w:val="003A32D2"/>
    <w:rsid w:val="003A44E2"/>
    <w:rsid w:val="003A5009"/>
    <w:rsid w:val="003A52AB"/>
    <w:rsid w:val="003A5931"/>
    <w:rsid w:val="003A5936"/>
    <w:rsid w:val="003A5AC1"/>
    <w:rsid w:val="003A7092"/>
    <w:rsid w:val="003A76BC"/>
    <w:rsid w:val="003A794B"/>
    <w:rsid w:val="003B044E"/>
    <w:rsid w:val="003B0888"/>
    <w:rsid w:val="003B0B66"/>
    <w:rsid w:val="003B0EE1"/>
    <w:rsid w:val="003B0F22"/>
    <w:rsid w:val="003B12F9"/>
    <w:rsid w:val="003B1658"/>
    <w:rsid w:val="003B2AA5"/>
    <w:rsid w:val="003B2C0D"/>
    <w:rsid w:val="003B31B1"/>
    <w:rsid w:val="003B3C93"/>
    <w:rsid w:val="003B3E6B"/>
    <w:rsid w:val="003B4C7C"/>
    <w:rsid w:val="003B54F5"/>
    <w:rsid w:val="003B5943"/>
    <w:rsid w:val="003B5E56"/>
    <w:rsid w:val="003B672E"/>
    <w:rsid w:val="003B6AB0"/>
    <w:rsid w:val="003B6AB7"/>
    <w:rsid w:val="003B7621"/>
    <w:rsid w:val="003C08C7"/>
    <w:rsid w:val="003C0A05"/>
    <w:rsid w:val="003C0B1D"/>
    <w:rsid w:val="003C0B87"/>
    <w:rsid w:val="003C0C9B"/>
    <w:rsid w:val="003C0D81"/>
    <w:rsid w:val="003C12C7"/>
    <w:rsid w:val="003C19E1"/>
    <w:rsid w:val="003C19E4"/>
    <w:rsid w:val="003C1C9D"/>
    <w:rsid w:val="003C1CF0"/>
    <w:rsid w:val="003C22A4"/>
    <w:rsid w:val="003C239D"/>
    <w:rsid w:val="003C3131"/>
    <w:rsid w:val="003C330A"/>
    <w:rsid w:val="003C3573"/>
    <w:rsid w:val="003C3BBB"/>
    <w:rsid w:val="003C3FA5"/>
    <w:rsid w:val="003C4C26"/>
    <w:rsid w:val="003C54CD"/>
    <w:rsid w:val="003C54E6"/>
    <w:rsid w:val="003C6301"/>
    <w:rsid w:val="003C6B64"/>
    <w:rsid w:val="003C749F"/>
    <w:rsid w:val="003C7A22"/>
    <w:rsid w:val="003C7D89"/>
    <w:rsid w:val="003C7F25"/>
    <w:rsid w:val="003D0450"/>
    <w:rsid w:val="003D0468"/>
    <w:rsid w:val="003D0670"/>
    <w:rsid w:val="003D2022"/>
    <w:rsid w:val="003D279B"/>
    <w:rsid w:val="003D280D"/>
    <w:rsid w:val="003D2EA8"/>
    <w:rsid w:val="003D364B"/>
    <w:rsid w:val="003D38D2"/>
    <w:rsid w:val="003D3FAA"/>
    <w:rsid w:val="003D4272"/>
    <w:rsid w:val="003D45A6"/>
    <w:rsid w:val="003D49D6"/>
    <w:rsid w:val="003D58A2"/>
    <w:rsid w:val="003D5BE6"/>
    <w:rsid w:val="003D5EC8"/>
    <w:rsid w:val="003D6735"/>
    <w:rsid w:val="003D6933"/>
    <w:rsid w:val="003D6EAD"/>
    <w:rsid w:val="003E0474"/>
    <w:rsid w:val="003E052B"/>
    <w:rsid w:val="003E063B"/>
    <w:rsid w:val="003E0B04"/>
    <w:rsid w:val="003E0E9B"/>
    <w:rsid w:val="003E138A"/>
    <w:rsid w:val="003E1764"/>
    <w:rsid w:val="003E1C69"/>
    <w:rsid w:val="003E1E69"/>
    <w:rsid w:val="003E23A2"/>
    <w:rsid w:val="003E2802"/>
    <w:rsid w:val="003E2BFB"/>
    <w:rsid w:val="003E3525"/>
    <w:rsid w:val="003E3725"/>
    <w:rsid w:val="003E3A17"/>
    <w:rsid w:val="003E3C23"/>
    <w:rsid w:val="003E41C8"/>
    <w:rsid w:val="003E41E1"/>
    <w:rsid w:val="003E4805"/>
    <w:rsid w:val="003E4978"/>
    <w:rsid w:val="003E562A"/>
    <w:rsid w:val="003E5780"/>
    <w:rsid w:val="003E5FDB"/>
    <w:rsid w:val="003E62CC"/>
    <w:rsid w:val="003E7168"/>
    <w:rsid w:val="003E7400"/>
    <w:rsid w:val="003E755B"/>
    <w:rsid w:val="003E7C44"/>
    <w:rsid w:val="003E7F1B"/>
    <w:rsid w:val="003F05D4"/>
    <w:rsid w:val="003F0C43"/>
    <w:rsid w:val="003F0C49"/>
    <w:rsid w:val="003F0E31"/>
    <w:rsid w:val="003F13C7"/>
    <w:rsid w:val="003F18E7"/>
    <w:rsid w:val="003F1F2D"/>
    <w:rsid w:val="003F2336"/>
    <w:rsid w:val="003F2A49"/>
    <w:rsid w:val="003F2AFF"/>
    <w:rsid w:val="003F3CA8"/>
    <w:rsid w:val="003F449E"/>
    <w:rsid w:val="003F4897"/>
    <w:rsid w:val="003F4BCB"/>
    <w:rsid w:val="003F4C51"/>
    <w:rsid w:val="003F4F32"/>
    <w:rsid w:val="003F5BB2"/>
    <w:rsid w:val="003F5BE2"/>
    <w:rsid w:val="0040024A"/>
    <w:rsid w:val="004004B2"/>
    <w:rsid w:val="004006D8"/>
    <w:rsid w:val="0040089C"/>
    <w:rsid w:val="00400B43"/>
    <w:rsid w:val="00400DBD"/>
    <w:rsid w:val="00400E88"/>
    <w:rsid w:val="004013F9"/>
    <w:rsid w:val="0040208C"/>
    <w:rsid w:val="00402EA0"/>
    <w:rsid w:val="00403F45"/>
    <w:rsid w:val="0040413B"/>
    <w:rsid w:val="00404A25"/>
    <w:rsid w:val="00404B17"/>
    <w:rsid w:val="004059C0"/>
    <w:rsid w:val="00405FA1"/>
    <w:rsid w:val="00406748"/>
    <w:rsid w:val="004068D6"/>
    <w:rsid w:val="00406EA5"/>
    <w:rsid w:val="00407263"/>
    <w:rsid w:val="00410361"/>
    <w:rsid w:val="00410FF2"/>
    <w:rsid w:val="004115D0"/>
    <w:rsid w:val="00411AA7"/>
    <w:rsid w:val="00411D96"/>
    <w:rsid w:val="00411DCC"/>
    <w:rsid w:val="00412990"/>
    <w:rsid w:val="00412A75"/>
    <w:rsid w:val="00412D9C"/>
    <w:rsid w:val="0041342D"/>
    <w:rsid w:val="00413682"/>
    <w:rsid w:val="00413F48"/>
    <w:rsid w:val="00413F4F"/>
    <w:rsid w:val="00415587"/>
    <w:rsid w:val="00415859"/>
    <w:rsid w:val="00415995"/>
    <w:rsid w:val="0041641E"/>
    <w:rsid w:val="0041642A"/>
    <w:rsid w:val="004168A6"/>
    <w:rsid w:val="004168FC"/>
    <w:rsid w:val="00417222"/>
    <w:rsid w:val="004174BD"/>
    <w:rsid w:val="004201A6"/>
    <w:rsid w:val="00420A3E"/>
    <w:rsid w:val="00420F7C"/>
    <w:rsid w:val="00421129"/>
    <w:rsid w:val="004223D3"/>
    <w:rsid w:val="004227B8"/>
    <w:rsid w:val="00422BA5"/>
    <w:rsid w:val="00422C4E"/>
    <w:rsid w:val="0042305C"/>
    <w:rsid w:val="00423EAD"/>
    <w:rsid w:val="00424AF6"/>
    <w:rsid w:val="00424D19"/>
    <w:rsid w:val="004252FA"/>
    <w:rsid w:val="004253B1"/>
    <w:rsid w:val="004254A2"/>
    <w:rsid w:val="0042607B"/>
    <w:rsid w:val="00427301"/>
    <w:rsid w:val="0042749A"/>
    <w:rsid w:val="00427CD1"/>
    <w:rsid w:val="00430C5A"/>
    <w:rsid w:val="00430D38"/>
    <w:rsid w:val="00430F90"/>
    <w:rsid w:val="00432414"/>
    <w:rsid w:val="00433730"/>
    <w:rsid w:val="00433E70"/>
    <w:rsid w:val="004343D3"/>
    <w:rsid w:val="00434D66"/>
    <w:rsid w:val="004359D0"/>
    <w:rsid w:val="00435B9C"/>
    <w:rsid w:val="00435C72"/>
    <w:rsid w:val="00436693"/>
    <w:rsid w:val="00437320"/>
    <w:rsid w:val="004375A9"/>
    <w:rsid w:val="004417F8"/>
    <w:rsid w:val="00441A08"/>
    <w:rsid w:val="00442361"/>
    <w:rsid w:val="0044254F"/>
    <w:rsid w:val="0044318F"/>
    <w:rsid w:val="004440CF"/>
    <w:rsid w:val="0044431C"/>
    <w:rsid w:val="00444A24"/>
    <w:rsid w:val="0044518D"/>
    <w:rsid w:val="00445A71"/>
    <w:rsid w:val="00446853"/>
    <w:rsid w:val="00447B3B"/>
    <w:rsid w:val="004519F0"/>
    <w:rsid w:val="00451B41"/>
    <w:rsid w:val="00451CCC"/>
    <w:rsid w:val="00452010"/>
    <w:rsid w:val="004538BE"/>
    <w:rsid w:val="00453D76"/>
    <w:rsid w:val="0045432C"/>
    <w:rsid w:val="00454351"/>
    <w:rsid w:val="004548BF"/>
    <w:rsid w:val="00454B14"/>
    <w:rsid w:val="00455060"/>
    <w:rsid w:val="00456E9A"/>
    <w:rsid w:val="0045710F"/>
    <w:rsid w:val="004579E5"/>
    <w:rsid w:val="00457EF6"/>
    <w:rsid w:val="00457FA6"/>
    <w:rsid w:val="0046094A"/>
    <w:rsid w:val="0046136F"/>
    <w:rsid w:val="00461733"/>
    <w:rsid w:val="00462325"/>
    <w:rsid w:val="004623A2"/>
    <w:rsid w:val="00462CBD"/>
    <w:rsid w:val="00462CC4"/>
    <w:rsid w:val="0046385F"/>
    <w:rsid w:val="00463A07"/>
    <w:rsid w:val="0046406C"/>
    <w:rsid w:val="00464276"/>
    <w:rsid w:val="0046488D"/>
    <w:rsid w:val="00466177"/>
    <w:rsid w:val="00466763"/>
    <w:rsid w:val="00466AFA"/>
    <w:rsid w:val="0046711E"/>
    <w:rsid w:val="00467B54"/>
    <w:rsid w:val="0047002D"/>
    <w:rsid w:val="00470248"/>
    <w:rsid w:val="00470524"/>
    <w:rsid w:val="00470658"/>
    <w:rsid w:val="00470674"/>
    <w:rsid w:val="004716D4"/>
    <w:rsid w:val="00471E67"/>
    <w:rsid w:val="0047208E"/>
    <w:rsid w:val="00472A86"/>
    <w:rsid w:val="00472B56"/>
    <w:rsid w:val="00472DB8"/>
    <w:rsid w:val="00474106"/>
    <w:rsid w:val="004745BF"/>
    <w:rsid w:val="004749F3"/>
    <w:rsid w:val="004750F8"/>
    <w:rsid w:val="004762FA"/>
    <w:rsid w:val="00476CCC"/>
    <w:rsid w:val="00476DE1"/>
    <w:rsid w:val="00476FAD"/>
    <w:rsid w:val="00477631"/>
    <w:rsid w:val="00477680"/>
    <w:rsid w:val="00480BC3"/>
    <w:rsid w:val="00480D89"/>
    <w:rsid w:val="00481C13"/>
    <w:rsid w:val="00481F5E"/>
    <w:rsid w:val="00484786"/>
    <w:rsid w:val="00484B03"/>
    <w:rsid w:val="00485D49"/>
    <w:rsid w:val="00486998"/>
    <w:rsid w:val="00486A20"/>
    <w:rsid w:val="004870E6"/>
    <w:rsid w:val="004872C3"/>
    <w:rsid w:val="004901D0"/>
    <w:rsid w:val="0049049B"/>
    <w:rsid w:val="00490AB4"/>
    <w:rsid w:val="00490BC6"/>
    <w:rsid w:val="00490D4F"/>
    <w:rsid w:val="00490D90"/>
    <w:rsid w:val="00490E19"/>
    <w:rsid w:val="00491879"/>
    <w:rsid w:val="0049232D"/>
    <w:rsid w:val="00493693"/>
    <w:rsid w:val="004941D8"/>
    <w:rsid w:val="004951BD"/>
    <w:rsid w:val="00495B9F"/>
    <w:rsid w:val="004963FD"/>
    <w:rsid w:val="004970E0"/>
    <w:rsid w:val="00497955"/>
    <w:rsid w:val="004A004C"/>
    <w:rsid w:val="004A0700"/>
    <w:rsid w:val="004A1148"/>
    <w:rsid w:val="004A33E3"/>
    <w:rsid w:val="004A364B"/>
    <w:rsid w:val="004A3677"/>
    <w:rsid w:val="004A48FC"/>
    <w:rsid w:val="004A4C1B"/>
    <w:rsid w:val="004A4C30"/>
    <w:rsid w:val="004A5E13"/>
    <w:rsid w:val="004A61CF"/>
    <w:rsid w:val="004A7B72"/>
    <w:rsid w:val="004B20D2"/>
    <w:rsid w:val="004B2338"/>
    <w:rsid w:val="004B304B"/>
    <w:rsid w:val="004B3394"/>
    <w:rsid w:val="004B39FF"/>
    <w:rsid w:val="004B48FD"/>
    <w:rsid w:val="004B4DFB"/>
    <w:rsid w:val="004B4E8A"/>
    <w:rsid w:val="004B5199"/>
    <w:rsid w:val="004B5494"/>
    <w:rsid w:val="004B699C"/>
    <w:rsid w:val="004B74AD"/>
    <w:rsid w:val="004B78C2"/>
    <w:rsid w:val="004B7904"/>
    <w:rsid w:val="004C03ED"/>
    <w:rsid w:val="004C0A13"/>
    <w:rsid w:val="004C18BC"/>
    <w:rsid w:val="004C1D4C"/>
    <w:rsid w:val="004C29AE"/>
    <w:rsid w:val="004C3BD7"/>
    <w:rsid w:val="004C45B4"/>
    <w:rsid w:val="004C4E5E"/>
    <w:rsid w:val="004C5015"/>
    <w:rsid w:val="004C5541"/>
    <w:rsid w:val="004C5A15"/>
    <w:rsid w:val="004C6165"/>
    <w:rsid w:val="004C67E1"/>
    <w:rsid w:val="004C6C89"/>
    <w:rsid w:val="004C6FC6"/>
    <w:rsid w:val="004C7366"/>
    <w:rsid w:val="004C7737"/>
    <w:rsid w:val="004D011E"/>
    <w:rsid w:val="004D0437"/>
    <w:rsid w:val="004D094E"/>
    <w:rsid w:val="004D0EDD"/>
    <w:rsid w:val="004D1125"/>
    <w:rsid w:val="004D119A"/>
    <w:rsid w:val="004D12B2"/>
    <w:rsid w:val="004D179B"/>
    <w:rsid w:val="004D202E"/>
    <w:rsid w:val="004D2BBE"/>
    <w:rsid w:val="004D3092"/>
    <w:rsid w:val="004D3791"/>
    <w:rsid w:val="004D3A50"/>
    <w:rsid w:val="004D3A8C"/>
    <w:rsid w:val="004D3C0C"/>
    <w:rsid w:val="004D453C"/>
    <w:rsid w:val="004D4A31"/>
    <w:rsid w:val="004D4B45"/>
    <w:rsid w:val="004D4E31"/>
    <w:rsid w:val="004D5839"/>
    <w:rsid w:val="004D583E"/>
    <w:rsid w:val="004D5BF1"/>
    <w:rsid w:val="004D5ECF"/>
    <w:rsid w:val="004E1637"/>
    <w:rsid w:val="004E1B37"/>
    <w:rsid w:val="004E1CBB"/>
    <w:rsid w:val="004E2A59"/>
    <w:rsid w:val="004E2C7E"/>
    <w:rsid w:val="004E2D9E"/>
    <w:rsid w:val="004E38CC"/>
    <w:rsid w:val="004E3A18"/>
    <w:rsid w:val="004E3C44"/>
    <w:rsid w:val="004E4251"/>
    <w:rsid w:val="004E45E9"/>
    <w:rsid w:val="004E484E"/>
    <w:rsid w:val="004E48BA"/>
    <w:rsid w:val="004E50E1"/>
    <w:rsid w:val="004E57E7"/>
    <w:rsid w:val="004E73D3"/>
    <w:rsid w:val="004E7DA7"/>
    <w:rsid w:val="004E7F57"/>
    <w:rsid w:val="004F0247"/>
    <w:rsid w:val="004F0C0A"/>
    <w:rsid w:val="004F0F77"/>
    <w:rsid w:val="004F1214"/>
    <w:rsid w:val="004F1CF7"/>
    <w:rsid w:val="004F1D5F"/>
    <w:rsid w:val="004F1F6E"/>
    <w:rsid w:val="004F23D5"/>
    <w:rsid w:val="004F2E6F"/>
    <w:rsid w:val="004F2ECF"/>
    <w:rsid w:val="004F34BD"/>
    <w:rsid w:val="004F3CC0"/>
    <w:rsid w:val="004F4BCD"/>
    <w:rsid w:val="004F5FEF"/>
    <w:rsid w:val="004F6169"/>
    <w:rsid w:val="004F6B8A"/>
    <w:rsid w:val="004F6F72"/>
    <w:rsid w:val="005004AA"/>
    <w:rsid w:val="005011BE"/>
    <w:rsid w:val="00502574"/>
    <w:rsid w:val="005027EB"/>
    <w:rsid w:val="00502A44"/>
    <w:rsid w:val="00502C7C"/>
    <w:rsid w:val="00502DA4"/>
    <w:rsid w:val="00503219"/>
    <w:rsid w:val="00503542"/>
    <w:rsid w:val="005037F8"/>
    <w:rsid w:val="005049A0"/>
    <w:rsid w:val="0050543C"/>
    <w:rsid w:val="0050558C"/>
    <w:rsid w:val="00506851"/>
    <w:rsid w:val="00506DCF"/>
    <w:rsid w:val="005072F1"/>
    <w:rsid w:val="00507EF7"/>
    <w:rsid w:val="00510414"/>
    <w:rsid w:val="00510506"/>
    <w:rsid w:val="00510588"/>
    <w:rsid w:val="00510A5D"/>
    <w:rsid w:val="00510A6E"/>
    <w:rsid w:val="00511753"/>
    <w:rsid w:val="0051180F"/>
    <w:rsid w:val="005122E4"/>
    <w:rsid w:val="0051278E"/>
    <w:rsid w:val="00513255"/>
    <w:rsid w:val="00513505"/>
    <w:rsid w:val="0051395B"/>
    <w:rsid w:val="00513B36"/>
    <w:rsid w:val="00514265"/>
    <w:rsid w:val="0051448E"/>
    <w:rsid w:val="0051463B"/>
    <w:rsid w:val="005149EF"/>
    <w:rsid w:val="00515208"/>
    <w:rsid w:val="005158AF"/>
    <w:rsid w:val="0051595B"/>
    <w:rsid w:val="00515E57"/>
    <w:rsid w:val="00516311"/>
    <w:rsid w:val="00516730"/>
    <w:rsid w:val="0051737C"/>
    <w:rsid w:val="00520BF2"/>
    <w:rsid w:val="005216B0"/>
    <w:rsid w:val="00521D6F"/>
    <w:rsid w:val="00522001"/>
    <w:rsid w:val="005227A9"/>
    <w:rsid w:val="005229B7"/>
    <w:rsid w:val="00523104"/>
    <w:rsid w:val="00523BD9"/>
    <w:rsid w:val="00524336"/>
    <w:rsid w:val="005246FA"/>
    <w:rsid w:val="00524985"/>
    <w:rsid w:val="00524F6D"/>
    <w:rsid w:val="005259AE"/>
    <w:rsid w:val="005271AD"/>
    <w:rsid w:val="005273DF"/>
    <w:rsid w:val="00527572"/>
    <w:rsid w:val="0052758D"/>
    <w:rsid w:val="00527DBC"/>
    <w:rsid w:val="0053044B"/>
    <w:rsid w:val="00530910"/>
    <w:rsid w:val="00531630"/>
    <w:rsid w:val="00531C2A"/>
    <w:rsid w:val="00532A8B"/>
    <w:rsid w:val="00532BE9"/>
    <w:rsid w:val="005332AC"/>
    <w:rsid w:val="005333F0"/>
    <w:rsid w:val="00533FCD"/>
    <w:rsid w:val="0053571C"/>
    <w:rsid w:val="005357B2"/>
    <w:rsid w:val="00535BDE"/>
    <w:rsid w:val="00536221"/>
    <w:rsid w:val="00537539"/>
    <w:rsid w:val="00537669"/>
    <w:rsid w:val="00537A0D"/>
    <w:rsid w:val="00537E3C"/>
    <w:rsid w:val="00540C8D"/>
    <w:rsid w:val="00542B37"/>
    <w:rsid w:val="005430A3"/>
    <w:rsid w:val="00543150"/>
    <w:rsid w:val="00543A62"/>
    <w:rsid w:val="00544C34"/>
    <w:rsid w:val="005452B0"/>
    <w:rsid w:val="00545614"/>
    <w:rsid w:val="00546D29"/>
    <w:rsid w:val="00550021"/>
    <w:rsid w:val="00550813"/>
    <w:rsid w:val="00550B22"/>
    <w:rsid w:val="00550B2F"/>
    <w:rsid w:val="00550C91"/>
    <w:rsid w:val="005514E4"/>
    <w:rsid w:val="005516B1"/>
    <w:rsid w:val="005525AA"/>
    <w:rsid w:val="00552641"/>
    <w:rsid w:val="005538D2"/>
    <w:rsid w:val="00553B70"/>
    <w:rsid w:val="00553C3A"/>
    <w:rsid w:val="0055444F"/>
    <w:rsid w:val="0055493F"/>
    <w:rsid w:val="005549E8"/>
    <w:rsid w:val="00554BB9"/>
    <w:rsid w:val="005557C9"/>
    <w:rsid w:val="00556FC7"/>
    <w:rsid w:val="005573ED"/>
    <w:rsid w:val="005577E9"/>
    <w:rsid w:val="00557906"/>
    <w:rsid w:val="005601D8"/>
    <w:rsid w:val="00560A4B"/>
    <w:rsid w:val="00560C46"/>
    <w:rsid w:val="0056156C"/>
    <w:rsid w:val="00561583"/>
    <w:rsid w:val="0056191B"/>
    <w:rsid w:val="005619D1"/>
    <w:rsid w:val="00561DC5"/>
    <w:rsid w:val="005630DA"/>
    <w:rsid w:val="00563D1D"/>
    <w:rsid w:val="00564A5D"/>
    <w:rsid w:val="00564F7B"/>
    <w:rsid w:val="0056569E"/>
    <w:rsid w:val="00565EC8"/>
    <w:rsid w:val="00566AC0"/>
    <w:rsid w:val="00566B66"/>
    <w:rsid w:val="00566CC3"/>
    <w:rsid w:val="0056751B"/>
    <w:rsid w:val="00567A71"/>
    <w:rsid w:val="0057005F"/>
    <w:rsid w:val="005700CE"/>
    <w:rsid w:val="005703B9"/>
    <w:rsid w:val="005709ED"/>
    <w:rsid w:val="00570ABB"/>
    <w:rsid w:val="005712FF"/>
    <w:rsid w:val="00571DF6"/>
    <w:rsid w:val="00571F13"/>
    <w:rsid w:val="005724D7"/>
    <w:rsid w:val="00573344"/>
    <w:rsid w:val="00573382"/>
    <w:rsid w:val="005741AA"/>
    <w:rsid w:val="005746C7"/>
    <w:rsid w:val="00574910"/>
    <w:rsid w:val="00574AE0"/>
    <w:rsid w:val="00575038"/>
    <w:rsid w:val="0057607D"/>
    <w:rsid w:val="00576707"/>
    <w:rsid w:val="00576D8A"/>
    <w:rsid w:val="00576E5E"/>
    <w:rsid w:val="00577011"/>
    <w:rsid w:val="005774B5"/>
    <w:rsid w:val="005778D6"/>
    <w:rsid w:val="0058043A"/>
    <w:rsid w:val="00580B44"/>
    <w:rsid w:val="00580CFB"/>
    <w:rsid w:val="00580E33"/>
    <w:rsid w:val="005812ED"/>
    <w:rsid w:val="0058273D"/>
    <w:rsid w:val="0058344C"/>
    <w:rsid w:val="00583BB7"/>
    <w:rsid w:val="00584111"/>
    <w:rsid w:val="0058476D"/>
    <w:rsid w:val="00584881"/>
    <w:rsid w:val="005860C2"/>
    <w:rsid w:val="0058674F"/>
    <w:rsid w:val="00587298"/>
    <w:rsid w:val="0058752D"/>
    <w:rsid w:val="005900C3"/>
    <w:rsid w:val="00590974"/>
    <w:rsid w:val="00590C00"/>
    <w:rsid w:val="00590EA1"/>
    <w:rsid w:val="00591253"/>
    <w:rsid w:val="00591665"/>
    <w:rsid w:val="00591AC5"/>
    <w:rsid w:val="00592751"/>
    <w:rsid w:val="00592D5D"/>
    <w:rsid w:val="005930A2"/>
    <w:rsid w:val="0059348E"/>
    <w:rsid w:val="005951D1"/>
    <w:rsid w:val="00595392"/>
    <w:rsid w:val="0059561F"/>
    <w:rsid w:val="00595CDF"/>
    <w:rsid w:val="00596D15"/>
    <w:rsid w:val="00596F83"/>
    <w:rsid w:val="0059766C"/>
    <w:rsid w:val="00597E71"/>
    <w:rsid w:val="005A0396"/>
    <w:rsid w:val="005A21C7"/>
    <w:rsid w:val="005A2208"/>
    <w:rsid w:val="005A23CB"/>
    <w:rsid w:val="005A23F4"/>
    <w:rsid w:val="005A24D8"/>
    <w:rsid w:val="005A2C05"/>
    <w:rsid w:val="005A2D09"/>
    <w:rsid w:val="005A325C"/>
    <w:rsid w:val="005A3453"/>
    <w:rsid w:val="005A394B"/>
    <w:rsid w:val="005A40A0"/>
    <w:rsid w:val="005A4B04"/>
    <w:rsid w:val="005A4C1E"/>
    <w:rsid w:val="005A4D61"/>
    <w:rsid w:val="005A54CD"/>
    <w:rsid w:val="005A5785"/>
    <w:rsid w:val="005A5E80"/>
    <w:rsid w:val="005A616B"/>
    <w:rsid w:val="005A6B4C"/>
    <w:rsid w:val="005A7EB1"/>
    <w:rsid w:val="005B1EA6"/>
    <w:rsid w:val="005B2104"/>
    <w:rsid w:val="005B29F6"/>
    <w:rsid w:val="005B2A23"/>
    <w:rsid w:val="005B3331"/>
    <w:rsid w:val="005B346D"/>
    <w:rsid w:val="005B380D"/>
    <w:rsid w:val="005B4AF3"/>
    <w:rsid w:val="005B52EC"/>
    <w:rsid w:val="005B5487"/>
    <w:rsid w:val="005B5BB4"/>
    <w:rsid w:val="005B5BF9"/>
    <w:rsid w:val="005B6354"/>
    <w:rsid w:val="005B6A59"/>
    <w:rsid w:val="005B7003"/>
    <w:rsid w:val="005B7131"/>
    <w:rsid w:val="005B788F"/>
    <w:rsid w:val="005B78AC"/>
    <w:rsid w:val="005B7A0B"/>
    <w:rsid w:val="005B7CE3"/>
    <w:rsid w:val="005C057B"/>
    <w:rsid w:val="005C117F"/>
    <w:rsid w:val="005C1783"/>
    <w:rsid w:val="005C1938"/>
    <w:rsid w:val="005C1E1F"/>
    <w:rsid w:val="005C2412"/>
    <w:rsid w:val="005C2BC8"/>
    <w:rsid w:val="005C2E06"/>
    <w:rsid w:val="005C2F6B"/>
    <w:rsid w:val="005C31E1"/>
    <w:rsid w:val="005C32B2"/>
    <w:rsid w:val="005C32BC"/>
    <w:rsid w:val="005C36DA"/>
    <w:rsid w:val="005C38C2"/>
    <w:rsid w:val="005C3DD2"/>
    <w:rsid w:val="005C4856"/>
    <w:rsid w:val="005C4ACA"/>
    <w:rsid w:val="005C512F"/>
    <w:rsid w:val="005C5F66"/>
    <w:rsid w:val="005C5FDA"/>
    <w:rsid w:val="005C606F"/>
    <w:rsid w:val="005C61A1"/>
    <w:rsid w:val="005C666E"/>
    <w:rsid w:val="005C673D"/>
    <w:rsid w:val="005C72AB"/>
    <w:rsid w:val="005C72AF"/>
    <w:rsid w:val="005C7315"/>
    <w:rsid w:val="005C777F"/>
    <w:rsid w:val="005C7FBC"/>
    <w:rsid w:val="005D0966"/>
    <w:rsid w:val="005D102A"/>
    <w:rsid w:val="005D120E"/>
    <w:rsid w:val="005D16E2"/>
    <w:rsid w:val="005D2224"/>
    <w:rsid w:val="005D2DF9"/>
    <w:rsid w:val="005D35B6"/>
    <w:rsid w:val="005D3727"/>
    <w:rsid w:val="005D4537"/>
    <w:rsid w:val="005D45FF"/>
    <w:rsid w:val="005D4788"/>
    <w:rsid w:val="005D4816"/>
    <w:rsid w:val="005D5401"/>
    <w:rsid w:val="005D69E7"/>
    <w:rsid w:val="005D6CBB"/>
    <w:rsid w:val="005D787B"/>
    <w:rsid w:val="005E05BF"/>
    <w:rsid w:val="005E0DCE"/>
    <w:rsid w:val="005E1CBB"/>
    <w:rsid w:val="005E2624"/>
    <w:rsid w:val="005E3255"/>
    <w:rsid w:val="005E37E8"/>
    <w:rsid w:val="005E4197"/>
    <w:rsid w:val="005E42F6"/>
    <w:rsid w:val="005E438A"/>
    <w:rsid w:val="005E4A1B"/>
    <w:rsid w:val="005E5C77"/>
    <w:rsid w:val="005E641A"/>
    <w:rsid w:val="005E6F1E"/>
    <w:rsid w:val="005E6FFB"/>
    <w:rsid w:val="005E7DF5"/>
    <w:rsid w:val="005E7F4F"/>
    <w:rsid w:val="005E7F91"/>
    <w:rsid w:val="005F073D"/>
    <w:rsid w:val="005F079E"/>
    <w:rsid w:val="005F09B4"/>
    <w:rsid w:val="005F15A4"/>
    <w:rsid w:val="005F1714"/>
    <w:rsid w:val="005F18F2"/>
    <w:rsid w:val="005F1A6A"/>
    <w:rsid w:val="005F224B"/>
    <w:rsid w:val="005F2420"/>
    <w:rsid w:val="005F2424"/>
    <w:rsid w:val="005F2B9F"/>
    <w:rsid w:val="005F2E8A"/>
    <w:rsid w:val="005F3289"/>
    <w:rsid w:val="005F35BB"/>
    <w:rsid w:val="005F3C68"/>
    <w:rsid w:val="005F40F8"/>
    <w:rsid w:val="005F4CDE"/>
    <w:rsid w:val="005F6DB7"/>
    <w:rsid w:val="005F709D"/>
    <w:rsid w:val="005F74F8"/>
    <w:rsid w:val="005F7D23"/>
    <w:rsid w:val="005F7DA7"/>
    <w:rsid w:val="0060008D"/>
    <w:rsid w:val="0060027C"/>
    <w:rsid w:val="006018FB"/>
    <w:rsid w:val="00601B86"/>
    <w:rsid w:val="00601DD9"/>
    <w:rsid w:val="00602117"/>
    <w:rsid w:val="00602217"/>
    <w:rsid w:val="00602493"/>
    <w:rsid w:val="00602595"/>
    <w:rsid w:val="00602A8C"/>
    <w:rsid w:val="00602C41"/>
    <w:rsid w:val="00602CDC"/>
    <w:rsid w:val="00603228"/>
    <w:rsid w:val="00603BDA"/>
    <w:rsid w:val="006040AA"/>
    <w:rsid w:val="006053AA"/>
    <w:rsid w:val="00606D2C"/>
    <w:rsid w:val="00607B08"/>
    <w:rsid w:val="00610211"/>
    <w:rsid w:val="006103F5"/>
    <w:rsid w:val="0061220F"/>
    <w:rsid w:val="0061276E"/>
    <w:rsid w:val="006129E5"/>
    <w:rsid w:val="006139D7"/>
    <w:rsid w:val="00614413"/>
    <w:rsid w:val="00614A3B"/>
    <w:rsid w:val="00615788"/>
    <w:rsid w:val="00616D8E"/>
    <w:rsid w:val="00616DE1"/>
    <w:rsid w:val="00616FD5"/>
    <w:rsid w:val="00616FE4"/>
    <w:rsid w:val="006177D2"/>
    <w:rsid w:val="0062020A"/>
    <w:rsid w:val="00620574"/>
    <w:rsid w:val="0062068B"/>
    <w:rsid w:val="00620B4D"/>
    <w:rsid w:val="00620F21"/>
    <w:rsid w:val="00621A23"/>
    <w:rsid w:val="0062216E"/>
    <w:rsid w:val="00622A2E"/>
    <w:rsid w:val="00623895"/>
    <w:rsid w:val="00623BFC"/>
    <w:rsid w:val="00624CEF"/>
    <w:rsid w:val="00625140"/>
    <w:rsid w:val="00625AB8"/>
    <w:rsid w:val="00625CD0"/>
    <w:rsid w:val="006270F6"/>
    <w:rsid w:val="006277A0"/>
    <w:rsid w:val="00627EC1"/>
    <w:rsid w:val="00630419"/>
    <w:rsid w:val="00631596"/>
    <w:rsid w:val="00631ABB"/>
    <w:rsid w:val="00631FB6"/>
    <w:rsid w:val="00632188"/>
    <w:rsid w:val="006339F0"/>
    <w:rsid w:val="00634141"/>
    <w:rsid w:val="00634251"/>
    <w:rsid w:val="00634718"/>
    <w:rsid w:val="00634830"/>
    <w:rsid w:val="00634DAD"/>
    <w:rsid w:val="00635C8B"/>
    <w:rsid w:val="00636EF2"/>
    <w:rsid w:val="006374A8"/>
    <w:rsid w:val="006379DA"/>
    <w:rsid w:val="00637D49"/>
    <w:rsid w:val="00637EF0"/>
    <w:rsid w:val="006415B9"/>
    <w:rsid w:val="0064163C"/>
    <w:rsid w:val="0064236F"/>
    <w:rsid w:val="006428AA"/>
    <w:rsid w:val="00642A68"/>
    <w:rsid w:val="00642FB5"/>
    <w:rsid w:val="0064311A"/>
    <w:rsid w:val="00643384"/>
    <w:rsid w:val="0064499F"/>
    <w:rsid w:val="006454F5"/>
    <w:rsid w:val="00646AF2"/>
    <w:rsid w:val="006470A0"/>
    <w:rsid w:val="00650901"/>
    <w:rsid w:val="00650C8A"/>
    <w:rsid w:val="00650D7B"/>
    <w:rsid w:val="0065137C"/>
    <w:rsid w:val="0065139E"/>
    <w:rsid w:val="006518D9"/>
    <w:rsid w:val="00651AE6"/>
    <w:rsid w:val="00651E78"/>
    <w:rsid w:val="00652478"/>
    <w:rsid w:val="00652555"/>
    <w:rsid w:val="00652BA9"/>
    <w:rsid w:val="00652E5B"/>
    <w:rsid w:val="00653130"/>
    <w:rsid w:val="0065399F"/>
    <w:rsid w:val="00653BC2"/>
    <w:rsid w:val="00655BD2"/>
    <w:rsid w:val="00655C38"/>
    <w:rsid w:val="00655D2B"/>
    <w:rsid w:val="00656538"/>
    <w:rsid w:val="00656D4E"/>
    <w:rsid w:val="006570A9"/>
    <w:rsid w:val="00657A16"/>
    <w:rsid w:val="00657E7E"/>
    <w:rsid w:val="00660951"/>
    <w:rsid w:val="00661E27"/>
    <w:rsid w:val="00663D57"/>
    <w:rsid w:val="00663E2F"/>
    <w:rsid w:val="00665181"/>
    <w:rsid w:val="00665383"/>
    <w:rsid w:val="006653DC"/>
    <w:rsid w:val="0066553D"/>
    <w:rsid w:val="00665A04"/>
    <w:rsid w:val="00665D80"/>
    <w:rsid w:val="006664C8"/>
    <w:rsid w:val="00667071"/>
    <w:rsid w:val="00667C07"/>
    <w:rsid w:val="00667ED0"/>
    <w:rsid w:val="00670315"/>
    <w:rsid w:val="00670CBA"/>
    <w:rsid w:val="00670CFD"/>
    <w:rsid w:val="00671659"/>
    <w:rsid w:val="006729C9"/>
    <w:rsid w:val="006734DD"/>
    <w:rsid w:val="0067380C"/>
    <w:rsid w:val="00673912"/>
    <w:rsid w:val="00673A47"/>
    <w:rsid w:val="00673F8C"/>
    <w:rsid w:val="00673FA0"/>
    <w:rsid w:val="00674B88"/>
    <w:rsid w:val="00675D24"/>
    <w:rsid w:val="006760EF"/>
    <w:rsid w:val="006763A4"/>
    <w:rsid w:val="006768EA"/>
    <w:rsid w:val="00677B75"/>
    <w:rsid w:val="0068076D"/>
    <w:rsid w:val="006810C2"/>
    <w:rsid w:val="006810FA"/>
    <w:rsid w:val="0068118C"/>
    <w:rsid w:val="006812A2"/>
    <w:rsid w:val="00681533"/>
    <w:rsid w:val="00681AE9"/>
    <w:rsid w:val="00681B16"/>
    <w:rsid w:val="00682BC4"/>
    <w:rsid w:val="006838CE"/>
    <w:rsid w:val="00683F59"/>
    <w:rsid w:val="006848E1"/>
    <w:rsid w:val="00684A83"/>
    <w:rsid w:val="00684BC7"/>
    <w:rsid w:val="00685258"/>
    <w:rsid w:val="006857EE"/>
    <w:rsid w:val="00685C34"/>
    <w:rsid w:val="00685CAA"/>
    <w:rsid w:val="00686977"/>
    <w:rsid w:val="00686AD2"/>
    <w:rsid w:val="00686D1E"/>
    <w:rsid w:val="00687594"/>
    <w:rsid w:val="006875E5"/>
    <w:rsid w:val="00687937"/>
    <w:rsid w:val="00687EEC"/>
    <w:rsid w:val="0069024C"/>
    <w:rsid w:val="006903AC"/>
    <w:rsid w:val="006909B5"/>
    <w:rsid w:val="006912D1"/>
    <w:rsid w:val="00692121"/>
    <w:rsid w:val="006928A9"/>
    <w:rsid w:val="00692999"/>
    <w:rsid w:val="0069323E"/>
    <w:rsid w:val="00693E5B"/>
    <w:rsid w:val="00694FE0"/>
    <w:rsid w:val="0069507B"/>
    <w:rsid w:val="006952EF"/>
    <w:rsid w:val="0069592A"/>
    <w:rsid w:val="00695CCB"/>
    <w:rsid w:val="006960E1"/>
    <w:rsid w:val="0069652C"/>
    <w:rsid w:val="00697BB1"/>
    <w:rsid w:val="006A0782"/>
    <w:rsid w:val="006A0DC7"/>
    <w:rsid w:val="006A0EE6"/>
    <w:rsid w:val="006A1A8C"/>
    <w:rsid w:val="006A1D6A"/>
    <w:rsid w:val="006A27DA"/>
    <w:rsid w:val="006A2D7A"/>
    <w:rsid w:val="006A2DCF"/>
    <w:rsid w:val="006A2F4C"/>
    <w:rsid w:val="006A3C84"/>
    <w:rsid w:val="006A3F90"/>
    <w:rsid w:val="006A47BD"/>
    <w:rsid w:val="006A4A1A"/>
    <w:rsid w:val="006A4BC4"/>
    <w:rsid w:val="006A4F2C"/>
    <w:rsid w:val="006A506B"/>
    <w:rsid w:val="006A59C8"/>
    <w:rsid w:val="006A71D2"/>
    <w:rsid w:val="006A723A"/>
    <w:rsid w:val="006A73A8"/>
    <w:rsid w:val="006A7821"/>
    <w:rsid w:val="006B00DA"/>
    <w:rsid w:val="006B06A5"/>
    <w:rsid w:val="006B0943"/>
    <w:rsid w:val="006B0BC9"/>
    <w:rsid w:val="006B0D4C"/>
    <w:rsid w:val="006B10A2"/>
    <w:rsid w:val="006B11B5"/>
    <w:rsid w:val="006B135D"/>
    <w:rsid w:val="006B1620"/>
    <w:rsid w:val="006B2448"/>
    <w:rsid w:val="006B261E"/>
    <w:rsid w:val="006B2929"/>
    <w:rsid w:val="006B3524"/>
    <w:rsid w:val="006B3E69"/>
    <w:rsid w:val="006B43CF"/>
    <w:rsid w:val="006B455D"/>
    <w:rsid w:val="006B557F"/>
    <w:rsid w:val="006B5B4A"/>
    <w:rsid w:val="006B63DC"/>
    <w:rsid w:val="006B6825"/>
    <w:rsid w:val="006B6843"/>
    <w:rsid w:val="006B693D"/>
    <w:rsid w:val="006B78EC"/>
    <w:rsid w:val="006B7D81"/>
    <w:rsid w:val="006C02A9"/>
    <w:rsid w:val="006C0537"/>
    <w:rsid w:val="006C056C"/>
    <w:rsid w:val="006C0679"/>
    <w:rsid w:val="006C069B"/>
    <w:rsid w:val="006C14D9"/>
    <w:rsid w:val="006C194A"/>
    <w:rsid w:val="006C1C93"/>
    <w:rsid w:val="006C22D3"/>
    <w:rsid w:val="006C26BF"/>
    <w:rsid w:val="006C2F73"/>
    <w:rsid w:val="006C343F"/>
    <w:rsid w:val="006C3717"/>
    <w:rsid w:val="006C3B9A"/>
    <w:rsid w:val="006C3E38"/>
    <w:rsid w:val="006C4446"/>
    <w:rsid w:val="006C474B"/>
    <w:rsid w:val="006C5614"/>
    <w:rsid w:val="006C6484"/>
    <w:rsid w:val="006C67D9"/>
    <w:rsid w:val="006C6C1D"/>
    <w:rsid w:val="006C6FB2"/>
    <w:rsid w:val="006D0024"/>
    <w:rsid w:val="006D0033"/>
    <w:rsid w:val="006D0BFC"/>
    <w:rsid w:val="006D178F"/>
    <w:rsid w:val="006D17F5"/>
    <w:rsid w:val="006D2250"/>
    <w:rsid w:val="006D2351"/>
    <w:rsid w:val="006D29AE"/>
    <w:rsid w:val="006D3705"/>
    <w:rsid w:val="006D37B6"/>
    <w:rsid w:val="006D38F0"/>
    <w:rsid w:val="006D3AF0"/>
    <w:rsid w:val="006D422F"/>
    <w:rsid w:val="006D46E3"/>
    <w:rsid w:val="006D4F30"/>
    <w:rsid w:val="006D5081"/>
    <w:rsid w:val="006D5B60"/>
    <w:rsid w:val="006D608F"/>
    <w:rsid w:val="006D6174"/>
    <w:rsid w:val="006D779D"/>
    <w:rsid w:val="006D7F2C"/>
    <w:rsid w:val="006E0228"/>
    <w:rsid w:val="006E093B"/>
    <w:rsid w:val="006E100C"/>
    <w:rsid w:val="006E121E"/>
    <w:rsid w:val="006E1562"/>
    <w:rsid w:val="006E19D8"/>
    <w:rsid w:val="006E1F0B"/>
    <w:rsid w:val="006E2187"/>
    <w:rsid w:val="006E2799"/>
    <w:rsid w:val="006E2A00"/>
    <w:rsid w:val="006E2A3C"/>
    <w:rsid w:val="006E3263"/>
    <w:rsid w:val="006E3298"/>
    <w:rsid w:val="006E33EA"/>
    <w:rsid w:val="006E3544"/>
    <w:rsid w:val="006E35E8"/>
    <w:rsid w:val="006E4891"/>
    <w:rsid w:val="006E577F"/>
    <w:rsid w:val="006E5EB3"/>
    <w:rsid w:val="006E64FD"/>
    <w:rsid w:val="006E6511"/>
    <w:rsid w:val="006E6784"/>
    <w:rsid w:val="006E6E15"/>
    <w:rsid w:val="006E724D"/>
    <w:rsid w:val="006E7368"/>
    <w:rsid w:val="006E7512"/>
    <w:rsid w:val="006F01B8"/>
    <w:rsid w:val="006F0575"/>
    <w:rsid w:val="006F05CA"/>
    <w:rsid w:val="006F0678"/>
    <w:rsid w:val="006F071B"/>
    <w:rsid w:val="006F0FF2"/>
    <w:rsid w:val="006F1EA0"/>
    <w:rsid w:val="006F26AD"/>
    <w:rsid w:val="006F2BDA"/>
    <w:rsid w:val="006F3190"/>
    <w:rsid w:val="006F32BC"/>
    <w:rsid w:val="006F3945"/>
    <w:rsid w:val="006F3AC5"/>
    <w:rsid w:val="006F45EE"/>
    <w:rsid w:val="006F48C5"/>
    <w:rsid w:val="006F4A11"/>
    <w:rsid w:val="006F4E0C"/>
    <w:rsid w:val="006F5AA5"/>
    <w:rsid w:val="006F5B75"/>
    <w:rsid w:val="006F6141"/>
    <w:rsid w:val="006F64FB"/>
    <w:rsid w:val="006F67D5"/>
    <w:rsid w:val="006F786C"/>
    <w:rsid w:val="006F7EDA"/>
    <w:rsid w:val="0070090C"/>
    <w:rsid w:val="0070187A"/>
    <w:rsid w:val="00701DE7"/>
    <w:rsid w:val="00701F52"/>
    <w:rsid w:val="00702D6A"/>
    <w:rsid w:val="007031FB"/>
    <w:rsid w:val="00703342"/>
    <w:rsid w:val="007037DD"/>
    <w:rsid w:val="007048ED"/>
    <w:rsid w:val="007055F1"/>
    <w:rsid w:val="00707802"/>
    <w:rsid w:val="00707D3B"/>
    <w:rsid w:val="0071034A"/>
    <w:rsid w:val="0071105D"/>
    <w:rsid w:val="007114F0"/>
    <w:rsid w:val="00711890"/>
    <w:rsid w:val="00712270"/>
    <w:rsid w:val="00712939"/>
    <w:rsid w:val="00712A82"/>
    <w:rsid w:val="00712B92"/>
    <w:rsid w:val="00712F0E"/>
    <w:rsid w:val="00713407"/>
    <w:rsid w:val="00713D7F"/>
    <w:rsid w:val="007140D5"/>
    <w:rsid w:val="007153BA"/>
    <w:rsid w:val="00715C74"/>
    <w:rsid w:val="00715E7F"/>
    <w:rsid w:val="007164C1"/>
    <w:rsid w:val="007167FA"/>
    <w:rsid w:val="00716929"/>
    <w:rsid w:val="00716ADC"/>
    <w:rsid w:val="00717565"/>
    <w:rsid w:val="007201E7"/>
    <w:rsid w:val="0072027E"/>
    <w:rsid w:val="00720367"/>
    <w:rsid w:val="00720495"/>
    <w:rsid w:val="007208DC"/>
    <w:rsid w:val="00720ADF"/>
    <w:rsid w:val="00721F9A"/>
    <w:rsid w:val="00722108"/>
    <w:rsid w:val="0072252B"/>
    <w:rsid w:val="0072282F"/>
    <w:rsid w:val="00722E82"/>
    <w:rsid w:val="00723E00"/>
    <w:rsid w:val="00723F28"/>
    <w:rsid w:val="0072423E"/>
    <w:rsid w:val="00724DB2"/>
    <w:rsid w:val="00725331"/>
    <w:rsid w:val="00725EB8"/>
    <w:rsid w:val="0072619D"/>
    <w:rsid w:val="00726CFC"/>
    <w:rsid w:val="00727272"/>
    <w:rsid w:val="007277DE"/>
    <w:rsid w:val="00727CAC"/>
    <w:rsid w:val="00727FFD"/>
    <w:rsid w:val="0073000C"/>
    <w:rsid w:val="0073030F"/>
    <w:rsid w:val="007306C7"/>
    <w:rsid w:val="00731754"/>
    <w:rsid w:val="00731D46"/>
    <w:rsid w:val="00731EE8"/>
    <w:rsid w:val="007324F3"/>
    <w:rsid w:val="007326A8"/>
    <w:rsid w:val="007327BA"/>
    <w:rsid w:val="00732BF1"/>
    <w:rsid w:val="00732D8D"/>
    <w:rsid w:val="00733494"/>
    <w:rsid w:val="007334C9"/>
    <w:rsid w:val="00734148"/>
    <w:rsid w:val="0073434B"/>
    <w:rsid w:val="0073469C"/>
    <w:rsid w:val="0073471B"/>
    <w:rsid w:val="00734770"/>
    <w:rsid w:val="00734A22"/>
    <w:rsid w:val="00734D04"/>
    <w:rsid w:val="00735938"/>
    <w:rsid w:val="00735C24"/>
    <w:rsid w:val="00735E1C"/>
    <w:rsid w:val="00735E6C"/>
    <w:rsid w:val="00736335"/>
    <w:rsid w:val="00736B56"/>
    <w:rsid w:val="00737778"/>
    <w:rsid w:val="00737F71"/>
    <w:rsid w:val="007404B7"/>
    <w:rsid w:val="0074066A"/>
    <w:rsid w:val="007415E9"/>
    <w:rsid w:val="0074173E"/>
    <w:rsid w:val="00741B17"/>
    <w:rsid w:val="00741E52"/>
    <w:rsid w:val="00742A63"/>
    <w:rsid w:val="00742B2C"/>
    <w:rsid w:val="00743553"/>
    <w:rsid w:val="00743C7B"/>
    <w:rsid w:val="00743E9B"/>
    <w:rsid w:val="007444D2"/>
    <w:rsid w:val="00745AA5"/>
    <w:rsid w:val="00745E5C"/>
    <w:rsid w:val="00746060"/>
    <w:rsid w:val="0074618E"/>
    <w:rsid w:val="00746C51"/>
    <w:rsid w:val="00746D88"/>
    <w:rsid w:val="00747245"/>
    <w:rsid w:val="00747688"/>
    <w:rsid w:val="00747BE5"/>
    <w:rsid w:val="0075079F"/>
    <w:rsid w:val="007508AB"/>
    <w:rsid w:val="00750A7C"/>
    <w:rsid w:val="00751254"/>
    <w:rsid w:val="007512C6"/>
    <w:rsid w:val="0075185B"/>
    <w:rsid w:val="00751DC5"/>
    <w:rsid w:val="007527BE"/>
    <w:rsid w:val="00752D58"/>
    <w:rsid w:val="00752E91"/>
    <w:rsid w:val="00753F50"/>
    <w:rsid w:val="00753F72"/>
    <w:rsid w:val="007549A6"/>
    <w:rsid w:val="0075641A"/>
    <w:rsid w:val="0075697B"/>
    <w:rsid w:val="00756AA5"/>
    <w:rsid w:val="00756BAA"/>
    <w:rsid w:val="00757313"/>
    <w:rsid w:val="00760570"/>
    <w:rsid w:val="00760B24"/>
    <w:rsid w:val="007611B5"/>
    <w:rsid w:val="00761C14"/>
    <w:rsid w:val="007630CC"/>
    <w:rsid w:val="00763766"/>
    <w:rsid w:val="00763813"/>
    <w:rsid w:val="00763F6B"/>
    <w:rsid w:val="00763F7B"/>
    <w:rsid w:val="00764073"/>
    <w:rsid w:val="00764D18"/>
    <w:rsid w:val="007658D2"/>
    <w:rsid w:val="007667FD"/>
    <w:rsid w:val="00766AF0"/>
    <w:rsid w:val="0076709E"/>
    <w:rsid w:val="00767298"/>
    <w:rsid w:val="00770730"/>
    <w:rsid w:val="00770F13"/>
    <w:rsid w:val="007714C1"/>
    <w:rsid w:val="0077188F"/>
    <w:rsid w:val="0077216C"/>
    <w:rsid w:val="0077296C"/>
    <w:rsid w:val="00773057"/>
    <w:rsid w:val="00773163"/>
    <w:rsid w:val="00774143"/>
    <w:rsid w:val="00774222"/>
    <w:rsid w:val="0077477E"/>
    <w:rsid w:val="007752C2"/>
    <w:rsid w:val="007754FA"/>
    <w:rsid w:val="00775FE0"/>
    <w:rsid w:val="00776C70"/>
    <w:rsid w:val="00780F7A"/>
    <w:rsid w:val="00781543"/>
    <w:rsid w:val="00783406"/>
    <w:rsid w:val="007839D5"/>
    <w:rsid w:val="00784035"/>
    <w:rsid w:val="007845B8"/>
    <w:rsid w:val="007846BC"/>
    <w:rsid w:val="00784844"/>
    <w:rsid w:val="0078514F"/>
    <w:rsid w:val="0078555E"/>
    <w:rsid w:val="007855BB"/>
    <w:rsid w:val="007858C6"/>
    <w:rsid w:val="00786C9F"/>
    <w:rsid w:val="00786D27"/>
    <w:rsid w:val="00786D83"/>
    <w:rsid w:val="007878DC"/>
    <w:rsid w:val="00787B42"/>
    <w:rsid w:val="0079025C"/>
    <w:rsid w:val="007902F0"/>
    <w:rsid w:val="0079078B"/>
    <w:rsid w:val="007907A7"/>
    <w:rsid w:val="007909BC"/>
    <w:rsid w:val="00790EA1"/>
    <w:rsid w:val="00790FE1"/>
    <w:rsid w:val="0079108F"/>
    <w:rsid w:val="007913E0"/>
    <w:rsid w:val="0079149F"/>
    <w:rsid w:val="0079239E"/>
    <w:rsid w:val="00792D8A"/>
    <w:rsid w:val="007931F5"/>
    <w:rsid w:val="00793445"/>
    <w:rsid w:val="007934AB"/>
    <w:rsid w:val="007939C3"/>
    <w:rsid w:val="0079429D"/>
    <w:rsid w:val="00794EF3"/>
    <w:rsid w:val="00794F5D"/>
    <w:rsid w:val="00795649"/>
    <w:rsid w:val="007971F1"/>
    <w:rsid w:val="00797966"/>
    <w:rsid w:val="007A03A3"/>
    <w:rsid w:val="007A11F9"/>
    <w:rsid w:val="007A133B"/>
    <w:rsid w:val="007A1723"/>
    <w:rsid w:val="007A19AC"/>
    <w:rsid w:val="007A24D1"/>
    <w:rsid w:val="007A24FF"/>
    <w:rsid w:val="007A2C1E"/>
    <w:rsid w:val="007A40DA"/>
    <w:rsid w:val="007A4870"/>
    <w:rsid w:val="007A5350"/>
    <w:rsid w:val="007A5363"/>
    <w:rsid w:val="007A5702"/>
    <w:rsid w:val="007A5EC7"/>
    <w:rsid w:val="007A5F5D"/>
    <w:rsid w:val="007A6247"/>
    <w:rsid w:val="007A636D"/>
    <w:rsid w:val="007A6839"/>
    <w:rsid w:val="007A710A"/>
    <w:rsid w:val="007A7FCE"/>
    <w:rsid w:val="007B005D"/>
    <w:rsid w:val="007B1448"/>
    <w:rsid w:val="007B2053"/>
    <w:rsid w:val="007B2E80"/>
    <w:rsid w:val="007B2FE0"/>
    <w:rsid w:val="007B3363"/>
    <w:rsid w:val="007B3E10"/>
    <w:rsid w:val="007B59E0"/>
    <w:rsid w:val="007B5EAC"/>
    <w:rsid w:val="007B6580"/>
    <w:rsid w:val="007B680E"/>
    <w:rsid w:val="007B7A49"/>
    <w:rsid w:val="007C0629"/>
    <w:rsid w:val="007C06CD"/>
    <w:rsid w:val="007C0867"/>
    <w:rsid w:val="007C0D9D"/>
    <w:rsid w:val="007C42C9"/>
    <w:rsid w:val="007C517F"/>
    <w:rsid w:val="007C5A32"/>
    <w:rsid w:val="007C635E"/>
    <w:rsid w:val="007C7340"/>
    <w:rsid w:val="007C7BD2"/>
    <w:rsid w:val="007D04FC"/>
    <w:rsid w:val="007D071B"/>
    <w:rsid w:val="007D1061"/>
    <w:rsid w:val="007D10FA"/>
    <w:rsid w:val="007D178A"/>
    <w:rsid w:val="007D192A"/>
    <w:rsid w:val="007D232A"/>
    <w:rsid w:val="007D25C7"/>
    <w:rsid w:val="007D25C9"/>
    <w:rsid w:val="007D280D"/>
    <w:rsid w:val="007D2940"/>
    <w:rsid w:val="007D42D2"/>
    <w:rsid w:val="007D4E47"/>
    <w:rsid w:val="007D4F4B"/>
    <w:rsid w:val="007D4FFB"/>
    <w:rsid w:val="007D600D"/>
    <w:rsid w:val="007D66CE"/>
    <w:rsid w:val="007D6CD5"/>
    <w:rsid w:val="007D7BF0"/>
    <w:rsid w:val="007E0717"/>
    <w:rsid w:val="007E09D7"/>
    <w:rsid w:val="007E0ADB"/>
    <w:rsid w:val="007E0B00"/>
    <w:rsid w:val="007E0C99"/>
    <w:rsid w:val="007E1CE4"/>
    <w:rsid w:val="007E1F09"/>
    <w:rsid w:val="007E216B"/>
    <w:rsid w:val="007E21A8"/>
    <w:rsid w:val="007E3453"/>
    <w:rsid w:val="007E34DD"/>
    <w:rsid w:val="007E36F9"/>
    <w:rsid w:val="007E375A"/>
    <w:rsid w:val="007E377B"/>
    <w:rsid w:val="007E486F"/>
    <w:rsid w:val="007E504E"/>
    <w:rsid w:val="007E5492"/>
    <w:rsid w:val="007E5695"/>
    <w:rsid w:val="007E5BE0"/>
    <w:rsid w:val="007E6896"/>
    <w:rsid w:val="007E69EE"/>
    <w:rsid w:val="007E7BC4"/>
    <w:rsid w:val="007F0426"/>
    <w:rsid w:val="007F0E4A"/>
    <w:rsid w:val="007F0E73"/>
    <w:rsid w:val="007F1552"/>
    <w:rsid w:val="007F1630"/>
    <w:rsid w:val="007F1C35"/>
    <w:rsid w:val="007F26B9"/>
    <w:rsid w:val="007F2728"/>
    <w:rsid w:val="007F2B2A"/>
    <w:rsid w:val="007F2C61"/>
    <w:rsid w:val="007F3785"/>
    <w:rsid w:val="007F416D"/>
    <w:rsid w:val="007F4E90"/>
    <w:rsid w:val="007F5974"/>
    <w:rsid w:val="007F59A6"/>
    <w:rsid w:val="007F6B22"/>
    <w:rsid w:val="007F7053"/>
    <w:rsid w:val="0080026D"/>
    <w:rsid w:val="00800557"/>
    <w:rsid w:val="0080079C"/>
    <w:rsid w:val="00801442"/>
    <w:rsid w:val="00801465"/>
    <w:rsid w:val="00801857"/>
    <w:rsid w:val="00801BFD"/>
    <w:rsid w:val="0080215D"/>
    <w:rsid w:val="00802363"/>
    <w:rsid w:val="00802AC6"/>
    <w:rsid w:val="00802CE2"/>
    <w:rsid w:val="008032EB"/>
    <w:rsid w:val="00803507"/>
    <w:rsid w:val="0080381A"/>
    <w:rsid w:val="00803E01"/>
    <w:rsid w:val="0080433D"/>
    <w:rsid w:val="0080492D"/>
    <w:rsid w:val="00805619"/>
    <w:rsid w:val="00805B56"/>
    <w:rsid w:val="00805EA8"/>
    <w:rsid w:val="00806477"/>
    <w:rsid w:val="00810693"/>
    <w:rsid w:val="008109BF"/>
    <w:rsid w:val="00810FDC"/>
    <w:rsid w:val="00810FE6"/>
    <w:rsid w:val="0081140B"/>
    <w:rsid w:val="00811645"/>
    <w:rsid w:val="0081215D"/>
    <w:rsid w:val="00812BE0"/>
    <w:rsid w:val="00812CFC"/>
    <w:rsid w:val="0081304D"/>
    <w:rsid w:val="008134C8"/>
    <w:rsid w:val="0081532F"/>
    <w:rsid w:val="008160FF"/>
    <w:rsid w:val="00816979"/>
    <w:rsid w:val="00816F32"/>
    <w:rsid w:val="00816FF7"/>
    <w:rsid w:val="0081708E"/>
    <w:rsid w:val="008171A6"/>
    <w:rsid w:val="00817213"/>
    <w:rsid w:val="00817289"/>
    <w:rsid w:val="00817747"/>
    <w:rsid w:val="00817794"/>
    <w:rsid w:val="00817A0F"/>
    <w:rsid w:val="00817F1D"/>
    <w:rsid w:val="00820220"/>
    <w:rsid w:val="00820225"/>
    <w:rsid w:val="008208C2"/>
    <w:rsid w:val="00820E35"/>
    <w:rsid w:val="00821993"/>
    <w:rsid w:val="00821B76"/>
    <w:rsid w:val="008228E4"/>
    <w:rsid w:val="00824147"/>
    <w:rsid w:val="0082421E"/>
    <w:rsid w:val="008242FA"/>
    <w:rsid w:val="00824D85"/>
    <w:rsid w:val="00825057"/>
    <w:rsid w:val="00825449"/>
    <w:rsid w:val="00825BDB"/>
    <w:rsid w:val="0082620D"/>
    <w:rsid w:val="00826C1A"/>
    <w:rsid w:val="00826EBA"/>
    <w:rsid w:val="00827650"/>
    <w:rsid w:val="008278FE"/>
    <w:rsid w:val="00827A03"/>
    <w:rsid w:val="0083030D"/>
    <w:rsid w:val="00830573"/>
    <w:rsid w:val="00830AB7"/>
    <w:rsid w:val="00830EF4"/>
    <w:rsid w:val="0083142C"/>
    <w:rsid w:val="00831AE6"/>
    <w:rsid w:val="00831F45"/>
    <w:rsid w:val="00832424"/>
    <w:rsid w:val="00833019"/>
    <w:rsid w:val="008331BF"/>
    <w:rsid w:val="00833463"/>
    <w:rsid w:val="00833B3A"/>
    <w:rsid w:val="00834813"/>
    <w:rsid w:val="00835E8B"/>
    <w:rsid w:val="00835FD4"/>
    <w:rsid w:val="008362AA"/>
    <w:rsid w:val="00836D0C"/>
    <w:rsid w:val="00837152"/>
    <w:rsid w:val="008374AB"/>
    <w:rsid w:val="00837B0B"/>
    <w:rsid w:val="00840661"/>
    <w:rsid w:val="008406A7"/>
    <w:rsid w:val="0084078D"/>
    <w:rsid w:val="0084080D"/>
    <w:rsid w:val="00840C3D"/>
    <w:rsid w:val="00840D59"/>
    <w:rsid w:val="008412D3"/>
    <w:rsid w:val="008413B9"/>
    <w:rsid w:val="008415EE"/>
    <w:rsid w:val="008418D2"/>
    <w:rsid w:val="008426AA"/>
    <w:rsid w:val="00842B77"/>
    <w:rsid w:val="008431F0"/>
    <w:rsid w:val="0084337B"/>
    <w:rsid w:val="00844E53"/>
    <w:rsid w:val="00845696"/>
    <w:rsid w:val="00846628"/>
    <w:rsid w:val="00846A1D"/>
    <w:rsid w:val="0084777A"/>
    <w:rsid w:val="00847DCC"/>
    <w:rsid w:val="0085015F"/>
    <w:rsid w:val="0085152E"/>
    <w:rsid w:val="00851724"/>
    <w:rsid w:val="00851A7E"/>
    <w:rsid w:val="008520F7"/>
    <w:rsid w:val="008522C0"/>
    <w:rsid w:val="008534EC"/>
    <w:rsid w:val="008536D5"/>
    <w:rsid w:val="00853920"/>
    <w:rsid w:val="00854AFD"/>
    <w:rsid w:val="00854D50"/>
    <w:rsid w:val="00854EA2"/>
    <w:rsid w:val="00855466"/>
    <w:rsid w:val="00855CDD"/>
    <w:rsid w:val="00856453"/>
    <w:rsid w:val="00856944"/>
    <w:rsid w:val="008569CC"/>
    <w:rsid w:val="00856A5C"/>
    <w:rsid w:val="00856A63"/>
    <w:rsid w:val="00856FA6"/>
    <w:rsid w:val="00857091"/>
    <w:rsid w:val="0085779E"/>
    <w:rsid w:val="008577BB"/>
    <w:rsid w:val="0086041F"/>
    <w:rsid w:val="00860B46"/>
    <w:rsid w:val="00860E09"/>
    <w:rsid w:val="00861766"/>
    <w:rsid w:val="00861D3B"/>
    <w:rsid w:val="00862EB6"/>
    <w:rsid w:val="008631FD"/>
    <w:rsid w:val="008637DB"/>
    <w:rsid w:val="008648EC"/>
    <w:rsid w:val="00864B87"/>
    <w:rsid w:val="00865158"/>
    <w:rsid w:val="008651F7"/>
    <w:rsid w:val="00866DB6"/>
    <w:rsid w:val="00866F30"/>
    <w:rsid w:val="00867245"/>
    <w:rsid w:val="008701E6"/>
    <w:rsid w:val="00870A09"/>
    <w:rsid w:val="00870B17"/>
    <w:rsid w:val="00870BC4"/>
    <w:rsid w:val="00870ECE"/>
    <w:rsid w:val="00870FDE"/>
    <w:rsid w:val="008717C7"/>
    <w:rsid w:val="0087213F"/>
    <w:rsid w:val="008722C0"/>
    <w:rsid w:val="00872398"/>
    <w:rsid w:val="00872CFA"/>
    <w:rsid w:val="00873F12"/>
    <w:rsid w:val="00875858"/>
    <w:rsid w:val="00875ACC"/>
    <w:rsid w:val="00875CD9"/>
    <w:rsid w:val="00876993"/>
    <w:rsid w:val="00876BE9"/>
    <w:rsid w:val="008776F3"/>
    <w:rsid w:val="0087785D"/>
    <w:rsid w:val="00880D56"/>
    <w:rsid w:val="008813A0"/>
    <w:rsid w:val="0088151F"/>
    <w:rsid w:val="008822DA"/>
    <w:rsid w:val="00882642"/>
    <w:rsid w:val="00882B9A"/>
    <w:rsid w:val="00882C23"/>
    <w:rsid w:val="00883140"/>
    <w:rsid w:val="00883D75"/>
    <w:rsid w:val="00885E3B"/>
    <w:rsid w:val="00886C4B"/>
    <w:rsid w:val="008902D9"/>
    <w:rsid w:val="008907B2"/>
    <w:rsid w:val="00890EA5"/>
    <w:rsid w:val="0089132B"/>
    <w:rsid w:val="00891D15"/>
    <w:rsid w:val="00892CAF"/>
    <w:rsid w:val="0089305E"/>
    <w:rsid w:val="008931D1"/>
    <w:rsid w:val="00894C4E"/>
    <w:rsid w:val="0089535C"/>
    <w:rsid w:val="0089603D"/>
    <w:rsid w:val="008968AE"/>
    <w:rsid w:val="008969E0"/>
    <w:rsid w:val="00896A4A"/>
    <w:rsid w:val="00897E55"/>
    <w:rsid w:val="008A01C0"/>
    <w:rsid w:val="008A04E1"/>
    <w:rsid w:val="008A058C"/>
    <w:rsid w:val="008A0FDA"/>
    <w:rsid w:val="008A103E"/>
    <w:rsid w:val="008A27CD"/>
    <w:rsid w:val="008A4E44"/>
    <w:rsid w:val="008A5000"/>
    <w:rsid w:val="008A5465"/>
    <w:rsid w:val="008A6B5F"/>
    <w:rsid w:val="008A6FFC"/>
    <w:rsid w:val="008A7437"/>
    <w:rsid w:val="008A747D"/>
    <w:rsid w:val="008B0315"/>
    <w:rsid w:val="008B04BF"/>
    <w:rsid w:val="008B0DEA"/>
    <w:rsid w:val="008B0DF1"/>
    <w:rsid w:val="008B0EAF"/>
    <w:rsid w:val="008B165D"/>
    <w:rsid w:val="008B1784"/>
    <w:rsid w:val="008B1CA7"/>
    <w:rsid w:val="008B1E77"/>
    <w:rsid w:val="008B228A"/>
    <w:rsid w:val="008B23E9"/>
    <w:rsid w:val="008B381E"/>
    <w:rsid w:val="008B3C83"/>
    <w:rsid w:val="008B4084"/>
    <w:rsid w:val="008B4580"/>
    <w:rsid w:val="008B566D"/>
    <w:rsid w:val="008B5F21"/>
    <w:rsid w:val="008B5FFD"/>
    <w:rsid w:val="008B671A"/>
    <w:rsid w:val="008B6C6A"/>
    <w:rsid w:val="008B70D7"/>
    <w:rsid w:val="008B7F6F"/>
    <w:rsid w:val="008C1E1B"/>
    <w:rsid w:val="008C2469"/>
    <w:rsid w:val="008C26A2"/>
    <w:rsid w:val="008C2F85"/>
    <w:rsid w:val="008C34C8"/>
    <w:rsid w:val="008C3FA1"/>
    <w:rsid w:val="008C4457"/>
    <w:rsid w:val="008C528B"/>
    <w:rsid w:val="008C6119"/>
    <w:rsid w:val="008C6FF3"/>
    <w:rsid w:val="008C7042"/>
    <w:rsid w:val="008C7A6E"/>
    <w:rsid w:val="008C7B52"/>
    <w:rsid w:val="008D0599"/>
    <w:rsid w:val="008D168F"/>
    <w:rsid w:val="008D2333"/>
    <w:rsid w:val="008D2520"/>
    <w:rsid w:val="008D26F4"/>
    <w:rsid w:val="008D2C6F"/>
    <w:rsid w:val="008D2D9E"/>
    <w:rsid w:val="008D436E"/>
    <w:rsid w:val="008D4C75"/>
    <w:rsid w:val="008D4F27"/>
    <w:rsid w:val="008D5F7A"/>
    <w:rsid w:val="008D6141"/>
    <w:rsid w:val="008D64F4"/>
    <w:rsid w:val="008D6D6D"/>
    <w:rsid w:val="008D7628"/>
    <w:rsid w:val="008D7746"/>
    <w:rsid w:val="008E0295"/>
    <w:rsid w:val="008E1E53"/>
    <w:rsid w:val="008E297B"/>
    <w:rsid w:val="008E2FBC"/>
    <w:rsid w:val="008E3557"/>
    <w:rsid w:val="008E3F5D"/>
    <w:rsid w:val="008E4431"/>
    <w:rsid w:val="008E45C8"/>
    <w:rsid w:val="008E535B"/>
    <w:rsid w:val="008E5677"/>
    <w:rsid w:val="008E5B49"/>
    <w:rsid w:val="008E5BDD"/>
    <w:rsid w:val="008E65D4"/>
    <w:rsid w:val="008E740C"/>
    <w:rsid w:val="008E75A6"/>
    <w:rsid w:val="008F04FD"/>
    <w:rsid w:val="008F0C6D"/>
    <w:rsid w:val="008F19C7"/>
    <w:rsid w:val="008F2211"/>
    <w:rsid w:val="008F2CBD"/>
    <w:rsid w:val="008F3511"/>
    <w:rsid w:val="008F37ED"/>
    <w:rsid w:val="008F3E45"/>
    <w:rsid w:val="008F492D"/>
    <w:rsid w:val="008F4CB3"/>
    <w:rsid w:val="008F57FA"/>
    <w:rsid w:val="008F5A36"/>
    <w:rsid w:val="008F5F95"/>
    <w:rsid w:val="008F6478"/>
    <w:rsid w:val="008F6ABC"/>
    <w:rsid w:val="008F6BDF"/>
    <w:rsid w:val="0090004A"/>
    <w:rsid w:val="00900747"/>
    <w:rsid w:val="009008C7"/>
    <w:rsid w:val="009033FC"/>
    <w:rsid w:val="00903FFA"/>
    <w:rsid w:val="00904177"/>
    <w:rsid w:val="00904500"/>
    <w:rsid w:val="00904D7A"/>
    <w:rsid w:val="009066E4"/>
    <w:rsid w:val="00906891"/>
    <w:rsid w:val="00906AC7"/>
    <w:rsid w:val="00907422"/>
    <w:rsid w:val="009076DC"/>
    <w:rsid w:val="0091015E"/>
    <w:rsid w:val="00910784"/>
    <w:rsid w:val="00911465"/>
    <w:rsid w:val="00911A7F"/>
    <w:rsid w:val="00911B4B"/>
    <w:rsid w:val="0091278A"/>
    <w:rsid w:val="00913853"/>
    <w:rsid w:val="00913EA8"/>
    <w:rsid w:val="009141DE"/>
    <w:rsid w:val="009142AF"/>
    <w:rsid w:val="00914C00"/>
    <w:rsid w:val="0091537B"/>
    <w:rsid w:val="00915398"/>
    <w:rsid w:val="009159D5"/>
    <w:rsid w:val="0091607D"/>
    <w:rsid w:val="009160F6"/>
    <w:rsid w:val="009164AE"/>
    <w:rsid w:val="00916687"/>
    <w:rsid w:val="00916B21"/>
    <w:rsid w:val="0091754F"/>
    <w:rsid w:val="00920070"/>
    <w:rsid w:val="00921149"/>
    <w:rsid w:val="0092136E"/>
    <w:rsid w:val="0092208C"/>
    <w:rsid w:val="0092316F"/>
    <w:rsid w:val="009233CB"/>
    <w:rsid w:val="00923426"/>
    <w:rsid w:val="0092359A"/>
    <w:rsid w:val="009237C9"/>
    <w:rsid w:val="00923C00"/>
    <w:rsid w:val="009244E2"/>
    <w:rsid w:val="009248B8"/>
    <w:rsid w:val="00924F55"/>
    <w:rsid w:val="0092525D"/>
    <w:rsid w:val="009259DA"/>
    <w:rsid w:val="00925B75"/>
    <w:rsid w:val="0092622D"/>
    <w:rsid w:val="00926D2D"/>
    <w:rsid w:val="00926E38"/>
    <w:rsid w:val="00926F83"/>
    <w:rsid w:val="00927361"/>
    <w:rsid w:val="0092739F"/>
    <w:rsid w:val="00927447"/>
    <w:rsid w:val="00927C7D"/>
    <w:rsid w:val="00927DD6"/>
    <w:rsid w:val="00927EF1"/>
    <w:rsid w:val="00930071"/>
    <w:rsid w:val="00930575"/>
    <w:rsid w:val="009307E4"/>
    <w:rsid w:val="00930AC3"/>
    <w:rsid w:val="00930BA1"/>
    <w:rsid w:val="00930BEE"/>
    <w:rsid w:val="00931088"/>
    <w:rsid w:val="00931FE8"/>
    <w:rsid w:val="009323E4"/>
    <w:rsid w:val="0093249E"/>
    <w:rsid w:val="00932EF5"/>
    <w:rsid w:val="0093316E"/>
    <w:rsid w:val="00933DB1"/>
    <w:rsid w:val="00933EAE"/>
    <w:rsid w:val="009346ED"/>
    <w:rsid w:val="0093478F"/>
    <w:rsid w:val="009347F2"/>
    <w:rsid w:val="00935BF6"/>
    <w:rsid w:val="00935E5C"/>
    <w:rsid w:val="00935FEB"/>
    <w:rsid w:val="009367EF"/>
    <w:rsid w:val="00936B2D"/>
    <w:rsid w:val="00936CDB"/>
    <w:rsid w:val="0093799B"/>
    <w:rsid w:val="009409F3"/>
    <w:rsid w:val="0094107D"/>
    <w:rsid w:val="00941CB2"/>
    <w:rsid w:val="00942065"/>
    <w:rsid w:val="0094239E"/>
    <w:rsid w:val="00942A5A"/>
    <w:rsid w:val="0094497B"/>
    <w:rsid w:val="00944A0C"/>
    <w:rsid w:val="00944AF5"/>
    <w:rsid w:val="00944F8E"/>
    <w:rsid w:val="00945301"/>
    <w:rsid w:val="009468FC"/>
    <w:rsid w:val="00946DA3"/>
    <w:rsid w:val="00947674"/>
    <w:rsid w:val="009476A4"/>
    <w:rsid w:val="00947A4A"/>
    <w:rsid w:val="00947CF3"/>
    <w:rsid w:val="009500C5"/>
    <w:rsid w:val="00950853"/>
    <w:rsid w:val="0095088B"/>
    <w:rsid w:val="00951430"/>
    <w:rsid w:val="00951B87"/>
    <w:rsid w:val="00951CB6"/>
    <w:rsid w:val="00951F96"/>
    <w:rsid w:val="009522BE"/>
    <w:rsid w:val="009526E7"/>
    <w:rsid w:val="0095270D"/>
    <w:rsid w:val="00952E23"/>
    <w:rsid w:val="00953613"/>
    <w:rsid w:val="00954168"/>
    <w:rsid w:val="0095664A"/>
    <w:rsid w:val="00956D2F"/>
    <w:rsid w:val="00957987"/>
    <w:rsid w:val="00957D41"/>
    <w:rsid w:val="0096002F"/>
    <w:rsid w:val="00960807"/>
    <w:rsid w:val="009613DB"/>
    <w:rsid w:val="009620A0"/>
    <w:rsid w:val="00962DA1"/>
    <w:rsid w:val="009634AA"/>
    <w:rsid w:val="009635AB"/>
    <w:rsid w:val="00963C71"/>
    <w:rsid w:val="0096423F"/>
    <w:rsid w:val="009643D8"/>
    <w:rsid w:val="009645F6"/>
    <w:rsid w:val="00966609"/>
    <w:rsid w:val="00966912"/>
    <w:rsid w:val="00967079"/>
    <w:rsid w:val="00967094"/>
    <w:rsid w:val="00970FFD"/>
    <w:rsid w:val="00971083"/>
    <w:rsid w:val="0097112F"/>
    <w:rsid w:val="00971580"/>
    <w:rsid w:val="009717B0"/>
    <w:rsid w:val="00971A80"/>
    <w:rsid w:val="00971C49"/>
    <w:rsid w:val="00971FD6"/>
    <w:rsid w:val="009724B8"/>
    <w:rsid w:val="009725E4"/>
    <w:rsid w:val="00972F55"/>
    <w:rsid w:val="009738F2"/>
    <w:rsid w:val="0097401E"/>
    <w:rsid w:val="00974D11"/>
    <w:rsid w:val="009752DF"/>
    <w:rsid w:val="009755D9"/>
    <w:rsid w:val="009761C5"/>
    <w:rsid w:val="00976266"/>
    <w:rsid w:val="00976DB8"/>
    <w:rsid w:val="00977520"/>
    <w:rsid w:val="009779A4"/>
    <w:rsid w:val="00977D25"/>
    <w:rsid w:val="0098035A"/>
    <w:rsid w:val="0098093E"/>
    <w:rsid w:val="00980D6D"/>
    <w:rsid w:val="0098170B"/>
    <w:rsid w:val="009825D4"/>
    <w:rsid w:val="00982801"/>
    <w:rsid w:val="00982AE4"/>
    <w:rsid w:val="00983A12"/>
    <w:rsid w:val="00983C01"/>
    <w:rsid w:val="00986174"/>
    <w:rsid w:val="009868D0"/>
    <w:rsid w:val="009879E4"/>
    <w:rsid w:val="00987B76"/>
    <w:rsid w:val="00990C76"/>
    <w:rsid w:val="00991F43"/>
    <w:rsid w:val="00991F5B"/>
    <w:rsid w:val="009921C1"/>
    <w:rsid w:val="00992443"/>
    <w:rsid w:val="00992995"/>
    <w:rsid w:val="00992A7F"/>
    <w:rsid w:val="00993871"/>
    <w:rsid w:val="00994852"/>
    <w:rsid w:val="009948A7"/>
    <w:rsid w:val="00995C79"/>
    <w:rsid w:val="00995CAD"/>
    <w:rsid w:val="00996CD4"/>
    <w:rsid w:val="00996FC5"/>
    <w:rsid w:val="00997AD7"/>
    <w:rsid w:val="009A081A"/>
    <w:rsid w:val="009A0D53"/>
    <w:rsid w:val="009A1B38"/>
    <w:rsid w:val="009A3171"/>
    <w:rsid w:val="009A46DE"/>
    <w:rsid w:val="009A478B"/>
    <w:rsid w:val="009A480E"/>
    <w:rsid w:val="009A48CD"/>
    <w:rsid w:val="009A5437"/>
    <w:rsid w:val="009A5CD7"/>
    <w:rsid w:val="009A610A"/>
    <w:rsid w:val="009A6329"/>
    <w:rsid w:val="009A64EE"/>
    <w:rsid w:val="009A6537"/>
    <w:rsid w:val="009A6725"/>
    <w:rsid w:val="009A6950"/>
    <w:rsid w:val="009A7A37"/>
    <w:rsid w:val="009A7ABB"/>
    <w:rsid w:val="009A7F99"/>
    <w:rsid w:val="009B0A68"/>
    <w:rsid w:val="009B0E44"/>
    <w:rsid w:val="009B12F2"/>
    <w:rsid w:val="009B2D63"/>
    <w:rsid w:val="009B34D4"/>
    <w:rsid w:val="009B37C1"/>
    <w:rsid w:val="009B41F6"/>
    <w:rsid w:val="009B4BED"/>
    <w:rsid w:val="009B4C91"/>
    <w:rsid w:val="009B4FDB"/>
    <w:rsid w:val="009B5268"/>
    <w:rsid w:val="009B54DE"/>
    <w:rsid w:val="009B6A18"/>
    <w:rsid w:val="009B6B2E"/>
    <w:rsid w:val="009B7801"/>
    <w:rsid w:val="009B79B5"/>
    <w:rsid w:val="009C0389"/>
    <w:rsid w:val="009C0D13"/>
    <w:rsid w:val="009C11A9"/>
    <w:rsid w:val="009C15C2"/>
    <w:rsid w:val="009C1990"/>
    <w:rsid w:val="009C1B0A"/>
    <w:rsid w:val="009C1C13"/>
    <w:rsid w:val="009C1C21"/>
    <w:rsid w:val="009C1C8D"/>
    <w:rsid w:val="009C2769"/>
    <w:rsid w:val="009C2BE7"/>
    <w:rsid w:val="009C3261"/>
    <w:rsid w:val="009C3766"/>
    <w:rsid w:val="009C3BB3"/>
    <w:rsid w:val="009C40DB"/>
    <w:rsid w:val="009C43E0"/>
    <w:rsid w:val="009C4649"/>
    <w:rsid w:val="009C4D4C"/>
    <w:rsid w:val="009C4F13"/>
    <w:rsid w:val="009C5189"/>
    <w:rsid w:val="009C5823"/>
    <w:rsid w:val="009C5B8D"/>
    <w:rsid w:val="009C6845"/>
    <w:rsid w:val="009C737D"/>
    <w:rsid w:val="009C7675"/>
    <w:rsid w:val="009C77EA"/>
    <w:rsid w:val="009C7A05"/>
    <w:rsid w:val="009C7EA7"/>
    <w:rsid w:val="009D102E"/>
    <w:rsid w:val="009D10BC"/>
    <w:rsid w:val="009D1EEC"/>
    <w:rsid w:val="009D204E"/>
    <w:rsid w:val="009D3303"/>
    <w:rsid w:val="009D41FA"/>
    <w:rsid w:val="009D52D1"/>
    <w:rsid w:val="009D5310"/>
    <w:rsid w:val="009D53FE"/>
    <w:rsid w:val="009D5573"/>
    <w:rsid w:val="009D56C0"/>
    <w:rsid w:val="009D589A"/>
    <w:rsid w:val="009D5C77"/>
    <w:rsid w:val="009D5EAB"/>
    <w:rsid w:val="009D6706"/>
    <w:rsid w:val="009D6D22"/>
    <w:rsid w:val="009D7CDB"/>
    <w:rsid w:val="009D7D06"/>
    <w:rsid w:val="009D7FD4"/>
    <w:rsid w:val="009E02D8"/>
    <w:rsid w:val="009E03F2"/>
    <w:rsid w:val="009E0A4F"/>
    <w:rsid w:val="009E1481"/>
    <w:rsid w:val="009E1D7A"/>
    <w:rsid w:val="009E1EBA"/>
    <w:rsid w:val="009E1F64"/>
    <w:rsid w:val="009E2496"/>
    <w:rsid w:val="009E24E4"/>
    <w:rsid w:val="009E262F"/>
    <w:rsid w:val="009E2723"/>
    <w:rsid w:val="009E2B48"/>
    <w:rsid w:val="009E31DD"/>
    <w:rsid w:val="009E34B6"/>
    <w:rsid w:val="009E3532"/>
    <w:rsid w:val="009E39D2"/>
    <w:rsid w:val="009E42AF"/>
    <w:rsid w:val="009E4910"/>
    <w:rsid w:val="009E5048"/>
    <w:rsid w:val="009E5BFE"/>
    <w:rsid w:val="009E5F7C"/>
    <w:rsid w:val="009E67A4"/>
    <w:rsid w:val="009E6A40"/>
    <w:rsid w:val="009E71A1"/>
    <w:rsid w:val="009E7D89"/>
    <w:rsid w:val="009F0168"/>
    <w:rsid w:val="009F1268"/>
    <w:rsid w:val="009F1A22"/>
    <w:rsid w:val="009F253C"/>
    <w:rsid w:val="009F2798"/>
    <w:rsid w:val="009F29B7"/>
    <w:rsid w:val="009F2B90"/>
    <w:rsid w:val="009F30E1"/>
    <w:rsid w:val="009F3B0C"/>
    <w:rsid w:val="009F45D9"/>
    <w:rsid w:val="009F4690"/>
    <w:rsid w:val="009F47D4"/>
    <w:rsid w:val="009F5617"/>
    <w:rsid w:val="009F66E1"/>
    <w:rsid w:val="009F6A83"/>
    <w:rsid w:val="009F6AE9"/>
    <w:rsid w:val="009F6BEF"/>
    <w:rsid w:val="009F6D7E"/>
    <w:rsid w:val="009F71FE"/>
    <w:rsid w:val="00A004D7"/>
    <w:rsid w:val="00A00D0E"/>
    <w:rsid w:val="00A01F3B"/>
    <w:rsid w:val="00A02CD5"/>
    <w:rsid w:val="00A03802"/>
    <w:rsid w:val="00A03BDF"/>
    <w:rsid w:val="00A042ED"/>
    <w:rsid w:val="00A04F76"/>
    <w:rsid w:val="00A0518A"/>
    <w:rsid w:val="00A05207"/>
    <w:rsid w:val="00A05310"/>
    <w:rsid w:val="00A0578B"/>
    <w:rsid w:val="00A05DA0"/>
    <w:rsid w:val="00A062EE"/>
    <w:rsid w:val="00A065BA"/>
    <w:rsid w:val="00A07B7B"/>
    <w:rsid w:val="00A07D5A"/>
    <w:rsid w:val="00A07F10"/>
    <w:rsid w:val="00A10199"/>
    <w:rsid w:val="00A10F1C"/>
    <w:rsid w:val="00A115BD"/>
    <w:rsid w:val="00A116E4"/>
    <w:rsid w:val="00A11972"/>
    <w:rsid w:val="00A11AB9"/>
    <w:rsid w:val="00A11E1F"/>
    <w:rsid w:val="00A128F4"/>
    <w:rsid w:val="00A12EAC"/>
    <w:rsid w:val="00A1302D"/>
    <w:rsid w:val="00A13297"/>
    <w:rsid w:val="00A135F9"/>
    <w:rsid w:val="00A13674"/>
    <w:rsid w:val="00A1370C"/>
    <w:rsid w:val="00A13AAE"/>
    <w:rsid w:val="00A141BE"/>
    <w:rsid w:val="00A14C81"/>
    <w:rsid w:val="00A14EBE"/>
    <w:rsid w:val="00A170F5"/>
    <w:rsid w:val="00A17B48"/>
    <w:rsid w:val="00A20201"/>
    <w:rsid w:val="00A21196"/>
    <w:rsid w:val="00A214E4"/>
    <w:rsid w:val="00A219C9"/>
    <w:rsid w:val="00A21C62"/>
    <w:rsid w:val="00A21FE0"/>
    <w:rsid w:val="00A226E7"/>
    <w:rsid w:val="00A22C7F"/>
    <w:rsid w:val="00A22D88"/>
    <w:rsid w:val="00A22F1D"/>
    <w:rsid w:val="00A23185"/>
    <w:rsid w:val="00A2394B"/>
    <w:rsid w:val="00A23FFD"/>
    <w:rsid w:val="00A243F3"/>
    <w:rsid w:val="00A24764"/>
    <w:rsid w:val="00A24901"/>
    <w:rsid w:val="00A25597"/>
    <w:rsid w:val="00A25FA8"/>
    <w:rsid w:val="00A263BE"/>
    <w:rsid w:val="00A26666"/>
    <w:rsid w:val="00A26876"/>
    <w:rsid w:val="00A26C3B"/>
    <w:rsid w:val="00A26DEF"/>
    <w:rsid w:val="00A27088"/>
    <w:rsid w:val="00A308C4"/>
    <w:rsid w:val="00A3118A"/>
    <w:rsid w:val="00A318D3"/>
    <w:rsid w:val="00A31BFE"/>
    <w:rsid w:val="00A31E7E"/>
    <w:rsid w:val="00A328BE"/>
    <w:rsid w:val="00A328E5"/>
    <w:rsid w:val="00A33777"/>
    <w:rsid w:val="00A33DCF"/>
    <w:rsid w:val="00A344A6"/>
    <w:rsid w:val="00A34BB7"/>
    <w:rsid w:val="00A35CFF"/>
    <w:rsid w:val="00A3602D"/>
    <w:rsid w:val="00A3674B"/>
    <w:rsid w:val="00A36ED5"/>
    <w:rsid w:val="00A3722A"/>
    <w:rsid w:val="00A3781F"/>
    <w:rsid w:val="00A37A27"/>
    <w:rsid w:val="00A37D48"/>
    <w:rsid w:val="00A402A3"/>
    <w:rsid w:val="00A40D1A"/>
    <w:rsid w:val="00A40DD3"/>
    <w:rsid w:val="00A41613"/>
    <w:rsid w:val="00A42E51"/>
    <w:rsid w:val="00A443EF"/>
    <w:rsid w:val="00A44DC5"/>
    <w:rsid w:val="00A45370"/>
    <w:rsid w:val="00A4551B"/>
    <w:rsid w:val="00A45FA7"/>
    <w:rsid w:val="00A47D56"/>
    <w:rsid w:val="00A47EDD"/>
    <w:rsid w:val="00A50C8B"/>
    <w:rsid w:val="00A5178B"/>
    <w:rsid w:val="00A529B4"/>
    <w:rsid w:val="00A52D65"/>
    <w:rsid w:val="00A53574"/>
    <w:rsid w:val="00A5417B"/>
    <w:rsid w:val="00A548D6"/>
    <w:rsid w:val="00A54AF5"/>
    <w:rsid w:val="00A54B91"/>
    <w:rsid w:val="00A54F52"/>
    <w:rsid w:val="00A552FD"/>
    <w:rsid w:val="00A55363"/>
    <w:rsid w:val="00A5578F"/>
    <w:rsid w:val="00A557A7"/>
    <w:rsid w:val="00A55B05"/>
    <w:rsid w:val="00A55BFE"/>
    <w:rsid w:val="00A55D70"/>
    <w:rsid w:val="00A571E4"/>
    <w:rsid w:val="00A57292"/>
    <w:rsid w:val="00A573F9"/>
    <w:rsid w:val="00A578CB"/>
    <w:rsid w:val="00A600C4"/>
    <w:rsid w:val="00A603CF"/>
    <w:rsid w:val="00A606F6"/>
    <w:rsid w:val="00A60BA8"/>
    <w:rsid w:val="00A61465"/>
    <w:rsid w:val="00A61895"/>
    <w:rsid w:val="00A61932"/>
    <w:rsid w:val="00A61F0E"/>
    <w:rsid w:val="00A62286"/>
    <w:rsid w:val="00A6277B"/>
    <w:rsid w:val="00A62D89"/>
    <w:rsid w:val="00A62F63"/>
    <w:rsid w:val="00A63410"/>
    <w:rsid w:val="00A63753"/>
    <w:rsid w:val="00A64768"/>
    <w:rsid w:val="00A649A8"/>
    <w:rsid w:val="00A65BB6"/>
    <w:rsid w:val="00A66366"/>
    <w:rsid w:val="00A66701"/>
    <w:rsid w:val="00A66F7B"/>
    <w:rsid w:val="00A67147"/>
    <w:rsid w:val="00A67C62"/>
    <w:rsid w:val="00A70A03"/>
    <w:rsid w:val="00A70E3A"/>
    <w:rsid w:val="00A715C4"/>
    <w:rsid w:val="00A71809"/>
    <w:rsid w:val="00A71C28"/>
    <w:rsid w:val="00A7274F"/>
    <w:rsid w:val="00A7289C"/>
    <w:rsid w:val="00A73499"/>
    <w:rsid w:val="00A73747"/>
    <w:rsid w:val="00A7378E"/>
    <w:rsid w:val="00A73A1B"/>
    <w:rsid w:val="00A73EC7"/>
    <w:rsid w:val="00A73F85"/>
    <w:rsid w:val="00A747E0"/>
    <w:rsid w:val="00A75F06"/>
    <w:rsid w:val="00A7606C"/>
    <w:rsid w:val="00A76547"/>
    <w:rsid w:val="00A765AD"/>
    <w:rsid w:val="00A76EFA"/>
    <w:rsid w:val="00A77ED8"/>
    <w:rsid w:val="00A801FA"/>
    <w:rsid w:val="00A806E5"/>
    <w:rsid w:val="00A80B77"/>
    <w:rsid w:val="00A81537"/>
    <w:rsid w:val="00A81712"/>
    <w:rsid w:val="00A81B9B"/>
    <w:rsid w:val="00A8258B"/>
    <w:rsid w:val="00A82760"/>
    <w:rsid w:val="00A832C1"/>
    <w:rsid w:val="00A8361D"/>
    <w:rsid w:val="00A83622"/>
    <w:rsid w:val="00A83A21"/>
    <w:rsid w:val="00A83D6B"/>
    <w:rsid w:val="00A84491"/>
    <w:rsid w:val="00A845BD"/>
    <w:rsid w:val="00A84748"/>
    <w:rsid w:val="00A848DD"/>
    <w:rsid w:val="00A84DA4"/>
    <w:rsid w:val="00A86CC1"/>
    <w:rsid w:val="00A87F94"/>
    <w:rsid w:val="00A916DB"/>
    <w:rsid w:val="00A92031"/>
    <w:rsid w:val="00A920BD"/>
    <w:rsid w:val="00A939DB"/>
    <w:rsid w:val="00A947B8"/>
    <w:rsid w:val="00A94FCD"/>
    <w:rsid w:val="00A95940"/>
    <w:rsid w:val="00A95D98"/>
    <w:rsid w:val="00A96574"/>
    <w:rsid w:val="00A96700"/>
    <w:rsid w:val="00A96C6C"/>
    <w:rsid w:val="00A96F34"/>
    <w:rsid w:val="00A97116"/>
    <w:rsid w:val="00A97559"/>
    <w:rsid w:val="00AA0B6D"/>
    <w:rsid w:val="00AA16BB"/>
    <w:rsid w:val="00AA1B18"/>
    <w:rsid w:val="00AA1FA1"/>
    <w:rsid w:val="00AA262B"/>
    <w:rsid w:val="00AA3010"/>
    <w:rsid w:val="00AA3391"/>
    <w:rsid w:val="00AA3425"/>
    <w:rsid w:val="00AA4181"/>
    <w:rsid w:val="00AA4241"/>
    <w:rsid w:val="00AA4482"/>
    <w:rsid w:val="00AA522C"/>
    <w:rsid w:val="00AA5EB4"/>
    <w:rsid w:val="00AA6371"/>
    <w:rsid w:val="00AA708B"/>
    <w:rsid w:val="00AA77AF"/>
    <w:rsid w:val="00AB04B6"/>
    <w:rsid w:val="00AB06B1"/>
    <w:rsid w:val="00AB0ECD"/>
    <w:rsid w:val="00AB0F74"/>
    <w:rsid w:val="00AB11FA"/>
    <w:rsid w:val="00AB2108"/>
    <w:rsid w:val="00AB2A08"/>
    <w:rsid w:val="00AB38FC"/>
    <w:rsid w:val="00AB3F67"/>
    <w:rsid w:val="00AB40FC"/>
    <w:rsid w:val="00AB424A"/>
    <w:rsid w:val="00AB4C3C"/>
    <w:rsid w:val="00AB606D"/>
    <w:rsid w:val="00AB62EF"/>
    <w:rsid w:val="00AB633B"/>
    <w:rsid w:val="00AB66F5"/>
    <w:rsid w:val="00AB6855"/>
    <w:rsid w:val="00AB6AD0"/>
    <w:rsid w:val="00AB6B37"/>
    <w:rsid w:val="00AB7C81"/>
    <w:rsid w:val="00AB7CBE"/>
    <w:rsid w:val="00AB7FFB"/>
    <w:rsid w:val="00AC05BB"/>
    <w:rsid w:val="00AC08CE"/>
    <w:rsid w:val="00AC0CDA"/>
    <w:rsid w:val="00AC0E75"/>
    <w:rsid w:val="00AC101D"/>
    <w:rsid w:val="00AC2330"/>
    <w:rsid w:val="00AC29AB"/>
    <w:rsid w:val="00AC31A4"/>
    <w:rsid w:val="00AC3222"/>
    <w:rsid w:val="00AC33CB"/>
    <w:rsid w:val="00AC35F3"/>
    <w:rsid w:val="00AC425C"/>
    <w:rsid w:val="00AC4280"/>
    <w:rsid w:val="00AC46A4"/>
    <w:rsid w:val="00AC4E94"/>
    <w:rsid w:val="00AC4ECD"/>
    <w:rsid w:val="00AC501D"/>
    <w:rsid w:val="00AC5035"/>
    <w:rsid w:val="00AC53B5"/>
    <w:rsid w:val="00AC5566"/>
    <w:rsid w:val="00AC5ACB"/>
    <w:rsid w:val="00AC5C77"/>
    <w:rsid w:val="00AC7BE1"/>
    <w:rsid w:val="00AC7E9B"/>
    <w:rsid w:val="00AD0D61"/>
    <w:rsid w:val="00AD0F76"/>
    <w:rsid w:val="00AD14B5"/>
    <w:rsid w:val="00AD21E7"/>
    <w:rsid w:val="00AD22AA"/>
    <w:rsid w:val="00AD2C0B"/>
    <w:rsid w:val="00AD2E35"/>
    <w:rsid w:val="00AD324F"/>
    <w:rsid w:val="00AD3280"/>
    <w:rsid w:val="00AD35B1"/>
    <w:rsid w:val="00AD384D"/>
    <w:rsid w:val="00AD47B6"/>
    <w:rsid w:val="00AD4C7D"/>
    <w:rsid w:val="00AD4E80"/>
    <w:rsid w:val="00AD52A3"/>
    <w:rsid w:val="00AD555B"/>
    <w:rsid w:val="00AD5866"/>
    <w:rsid w:val="00AD6231"/>
    <w:rsid w:val="00AD6A4B"/>
    <w:rsid w:val="00AD6EB5"/>
    <w:rsid w:val="00AD7C36"/>
    <w:rsid w:val="00AD7DEF"/>
    <w:rsid w:val="00AE01CE"/>
    <w:rsid w:val="00AE0A40"/>
    <w:rsid w:val="00AE0E1F"/>
    <w:rsid w:val="00AE1240"/>
    <w:rsid w:val="00AE224A"/>
    <w:rsid w:val="00AE2293"/>
    <w:rsid w:val="00AE22F0"/>
    <w:rsid w:val="00AE2ACA"/>
    <w:rsid w:val="00AE2CF7"/>
    <w:rsid w:val="00AE30B2"/>
    <w:rsid w:val="00AE387F"/>
    <w:rsid w:val="00AE3950"/>
    <w:rsid w:val="00AE43BA"/>
    <w:rsid w:val="00AE4428"/>
    <w:rsid w:val="00AE44BC"/>
    <w:rsid w:val="00AE47A0"/>
    <w:rsid w:val="00AE531D"/>
    <w:rsid w:val="00AE67B6"/>
    <w:rsid w:val="00AE6AC2"/>
    <w:rsid w:val="00AE6FC1"/>
    <w:rsid w:val="00AE7B8C"/>
    <w:rsid w:val="00AE7BEF"/>
    <w:rsid w:val="00AF06BB"/>
    <w:rsid w:val="00AF131D"/>
    <w:rsid w:val="00AF15AF"/>
    <w:rsid w:val="00AF1751"/>
    <w:rsid w:val="00AF1FEB"/>
    <w:rsid w:val="00AF23AD"/>
    <w:rsid w:val="00AF278F"/>
    <w:rsid w:val="00AF2D9B"/>
    <w:rsid w:val="00AF2E1A"/>
    <w:rsid w:val="00AF310B"/>
    <w:rsid w:val="00AF413D"/>
    <w:rsid w:val="00AF469B"/>
    <w:rsid w:val="00AF4708"/>
    <w:rsid w:val="00AF4C49"/>
    <w:rsid w:val="00AF5F35"/>
    <w:rsid w:val="00AF631E"/>
    <w:rsid w:val="00AF63BE"/>
    <w:rsid w:val="00AF71B1"/>
    <w:rsid w:val="00AF7CD7"/>
    <w:rsid w:val="00AF7F35"/>
    <w:rsid w:val="00B00128"/>
    <w:rsid w:val="00B00954"/>
    <w:rsid w:val="00B00C88"/>
    <w:rsid w:val="00B00E4C"/>
    <w:rsid w:val="00B01405"/>
    <w:rsid w:val="00B0156B"/>
    <w:rsid w:val="00B023BA"/>
    <w:rsid w:val="00B02CB6"/>
    <w:rsid w:val="00B02E73"/>
    <w:rsid w:val="00B03627"/>
    <w:rsid w:val="00B045FD"/>
    <w:rsid w:val="00B04D76"/>
    <w:rsid w:val="00B051B6"/>
    <w:rsid w:val="00B0529A"/>
    <w:rsid w:val="00B05B14"/>
    <w:rsid w:val="00B06533"/>
    <w:rsid w:val="00B06550"/>
    <w:rsid w:val="00B0713D"/>
    <w:rsid w:val="00B074C2"/>
    <w:rsid w:val="00B076CB"/>
    <w:rsid w:val="00B103ED"/>
    <w:rsid w:val="00B10C50"/>
    <w:rsid w:val="00B10E77"/>
    <w:rsid w:val="00B11C17"/>
    <w:rsid w:val="00B12068"/>
    <w:rsid w:val="00B12072"/>
    <w:rsid w:val="00B1247E"/>
    <w:rsid w:val="00B127CC"/>
    <w:rsid w:val="00B1310B"/>
    <w:rsid w:val="00B13348"/>
    <w:rsid w:val="00B13802"/>
    <w:rsid w:val="00B1381B"/>
    <w:rsid w:val="00B13F2D"/>
    <w:rsid w:val="00B14BB9"/>
    <w:rsid w:val="00B14DDC"/>
    <w:rsid w:val="00B15309"/>
    <w:rsid w:val="00B1627C"/>
    <w:rsid w:val="00B16A15"/>
    <w:rsid w:val="00B210CB"/>
    <w:rsid w:val="00B218B4"/>
    <w:rsid w:val="00B21AB1"/>
    <w:rsid w:val="00B21C4E"/>
    <w:rsid w:val="00B21CEE"/>
    <w:rsid w:val="00B21FED"/>
    <w:rsid w:val="00B22F90"/>
    <w:rsid w:val="00B23191"/>
    <w:rsid w:val="00B23E0E"/>
    <w:rsid w:val="00B23E45"/>
    <w:rsid w:val="00B258EF"/>
    <w:rsid w:val="00B25CD2"/>
    <w:rsid w:val="00B25F0A"/>
    <w:rsid w:val="00B26C29"/>
    <w:rsid w:val="00B270CC"/>
    <w:rsid w:val="00B27A3B"/>
    <w:rsid w:val="00B27FF9"/>
    <w:rsid w:val="00B304DC"/>
    <w:rsid w:val="00B30774"/>
    <w:rsid w:val="00B3209B"/>
    <w:rsid w:val="00B32A73"/>
    <w:rsid w:val="00B32FC7"/>
    <w:rsid w:val="00B33116"/>
    <w:rsid w:val="00B332F1"/>
    <w:rsid w:val="00B33953"/>
    <w:rsid w:val="00B33993"/>
    <w:rsid w:val="00B34000"/>
    <w:rsid w:val="00B3441A"/>
    <w:rsid w:val="00B344DB"/>
    <w:rsid w:val="00B345F5"/>
    <w:rsid w:val="00B34C39"/>
    <w:rsid w:val="00B34CD0"/>
    <w:rsid w:val="00B350F0"/>
    <w:rsid w:val="00B35377"/>
    <w:rsid w:val="00B35419"/>
    <w:rsid w:val="00B35763"/>
    <w:rsid w:val="00B3651C"/>
    <w:rsid w:val="00B36823"/>
    <w:rsid w:val="00B36E2D"/>
    <w:rsid w:val="00B36E6B"/>
    <w:rsid w:val="00B36EED"/>
    <w:rsid w:val="00B3707B"/>
    <w:rsid w:val="00B371F7"/>
    <w:rsid w:val="00B371F9"/>
    <w:rsid w:val="00B40228"/>
    <w:rsid w:val="00B40BDF"/>
    <w:rsid w:val="00B4111F"/>
    <w:rsid w:val="00B411BE"/>
    <w:rsid w:val="00B415D4"/>
    <w:rsid w:val="00B41770"/>
    <w:rsid w:val="00B41F3D"/>
    <w:rsid w:val="00B42713"/>
    <w:rsid w:val="00B42B2F"/>
    <w:rsid w:val="00B42D5E"/>
    <w:rsid w:val="00B43067"/>
    <w:rsid w:val="00B44152"/>
    <w:rsid w:val="00B4529B"/>
    <w:rsid w:val="00B46073"/>
    <w:rsid w:val="00B4672A"/>
    <w:rsid w:val="00B46924"/>
    <w:rsid w:val="00B51DFB"/>
    <w:rsid w:val="00B52D53"/>
    <w:rsid w:val="00B52F76"/>
    <w:rsid w:val="00B5335D"/>
    <w:rsid w:val="00B53DB9"/>
    <w:rsid w:val="00B541BA"/>
    <w:rsid w:val="00B54291"/>
    <w:rsid w:val="00B55858"/>
    <w:rsid w:val="00B55B57"/>
    <w:rsid w:val="00B55BC2"/>
    <w:rsid w:val="00B55F40"/>
    <w:rsid w:val="00B571C9"/>
    <w:rsid w:val="00B604D2"/>
    <w:rsid w:val="00B60C29"/>
    <w:rsid w:val="00B61588"/>
    <w:rsid w:val="00B61FC6"/>
    <w:rsid w:val="00B61FF3"/>
    <w:rsid w:val="00B621FC"/>
    <w:rsid w:val="00B62DE0"/>
    <w:rsid w:val="00B63A4E"/>
    <w:rsid w:val="00B642B7"/>
    <w:rsid w:val="00B64E74"/>
    <w:rsid w:val="00B6519E"/>
    <w:rsid w:val="00B65396"/>
    <w:rsid w:val="00B656A6"/>
    <w:rsid w:val="00B65A03"/>
    <w:rsid w:val="00B663C6"/>
    <w:rsid w:val="00B66AEC"/>
    <w:rsid w:val="00B66BCC"/>
    <w:rsid w:val="00B709A7"/>
    <w:rsid w:val="00B70DAD"/>
    <w:rsid w:val="00B71931"/>
    <w:rsid w:val="00B71990"/>
    <w:rsid w:val="00B71C9A"/>
    <w:rsid w:val="00B73179"/>
    <w:rsid w:val="00B73A84"/>
    <w:rsid w:val="00B73EE3"/>
    <w:rsid w:val="00B74073"/>
    <w:rsid w:val="00B74523"/>
    <w:rsid w:val="00B74D7A"/>
    <w:rsid w:val="00B75009"/>
    <w:rsid w:val="00B752F1"/>
    <w:rsid w:val="00B753ED"/>
    <w:rsid w:val="00B75465"/>
    <w:rsid w:val="00B7675A"/>
    <w:rsid w:val="00B76A39"/>
    <w:rsid w:val="00B76BB8"/>
    <w:rsid w:val="00B77070"/>
    <w:rsid w:val="00B77B13"/>
    <w:rsid w:val="00B77D37"/>
    <w:rsid w:val="00B80644"/>
    <w:rsid w:val="00B817A5"/>
    <w:rsid w:val="00B81AAC"/>
    <w:rsid w:val="00B81B56"/>
    <w:rsid w:val="00B81D72"/>
    <w:rsid w:val="00B829D0"/>
    <w:rsid w:val="00B82CAA"/>
    <w:rsid w:val="00B82D9B"/>
    <w:rsid w:val="00B82E02"/>
    <w:rsid w:val="00B82ECE"/>
    <w:rsid w:val="00B8386C"/>
    <w:rsid w:val="00B8388F"/>
    <w:rsid w:val="00B838AF"/>
    <w:rsid w:val="00B83A7D"/>
    <w:rsid w:val="00B83EE1"/>
    <w:rsid w:val="00B84012"/>
    <w:rsid w:val="00B8447B"/>
    <w:rsid w:val="00B846BF"/>
    <w:rsid w:val="00B849FE"/>
    <w:rsid w:val="00B84C57"/>
    <w:rsid w:val="00B855FE"/>
    <w:rsid w:val="00B86118"/>
    <w:rsid w:val="00B8637F"/>
    <w:rsid w:val="00B866DB"/>
    <w:rsid w:val="00B86963"/>
    <w:rsid w:val="00B87891"/>
    <w:rsid w:val="00B87D8A"/>
    <w:rsid w:val="00B87FE3"/>
    <w:rsid w:val="00B900C1"/>
    <w:rsid w:val="00B906FA"/>
    <w:rsid w:val="00B91CCC"/>
    <w:rsid w:val="00B92458"/>
    <w:rsid w:val="00B93A68"/>
    <w:rsid w:val="00B94377"/>
    <w:rsid w:val="00B94F2B"/>
    <w:rsid w:val="00B95086"/>
    <w:rsid w:val="00B95678"/>
    <w:rsid w:val="00B9662E"/>
    <w:rsid w:val="00B96A4A"/>
    <w:rsid w:val="00B96DD0"/>
    <w:rsid w:val="00B9706C"/>
    <w:rsid w:val="00B97234"/>
    <w:rsid w:val="00B97276"/>
    <w:rsid w:val="00B9795E"/>
    <w:rsid w:val="00B97BF7"/>
    <w:rsid w:val="00BA12CC"/>
    <w:rsid w:val="00BA18F2"/>
    <w:rsid w:val="00BA2388"/>
    <w:rsid w:val="00BA25DE"/>
    <w:rsid w:val="00BA2E96"/>
    <w:rsid w:val="00BA3963"/>
    <w:rsid w:val="00BA4384"/>
    <w:rsid w:val="00BA48BD"/>
    <w:rsid w:val="00BA4A13"/>
    <w:rsid w:val="00BA59C9"/>
    <w:rsid w:val="00BA612F"/>
    <w:rsid w:val="00BA6E95"/>
    <w:rsid w:val="00BA7EA0"/>
    <w:rsid w:val="00BB05F6"/>
    <w:rsid w:val="00BB1520"/>
    <w:rsid w:val="00BB20DF"/>
    <w:rsid w:val="00BB2147"/>
    <w:rsid w:val="00BB3475"/>
    <w:rsid w:val="00BB393E"/>
    <w:rsid w:val="00BB3CF5"/>
    <w:rsid w:val="00BB44B8"/>
    <w:rsid w:val="00BB4A8C"/>
    <w:rsid w:val="00BB5BB0"/>
    <w:rsid w:val="00BB5D0B"/>
    <w:rsid w:val="00BB5E72"/>
    <w:rsid w:val="00BB7456"/>
    <w:rsid w:val="00BC003B"/>
    <w:rsid w:val="00BC0F47"/>
    <w:rsid w:val="00BC12BC"/>
    <w:rsid w:val="00BC1705"/>
    <w:rsid w:val="00BC2057"/>
    <w:rsid w:val="00BC22A2"/>
    <w:rsid w:val="00BC2655"/>
    <w:rsid w:val="00BC2693"/>
    <w:rsid w:val="00BC275B"/>
    <w:rsid w:val="00BC3A6D"/>
    <w:rsid w:val="00BC3AA3"/>
    <w:rsid w:val="00BC4D85"/>
    <w:rsid w:val="00BC5AA6"/>
    <w:rsid w:val="00BC6623"/>
    <w:rsid w:val="00BC6F6D"/>
    <w:rsid w:val="00BC6FB3"/>
    <w:rsid w:val="00BC75B9"/>
    <w:rsid w:val="00BC76B2"/>
    <w:rsid w:val="00BC789C"/>
    <w:rsid w:val="00BC7CB7"/>
    <w:rsid w:val="00BC7D69"/>
    <w:rsid w:val="00BD036C"/>
    <w:rsid w:val="00BD0694"/>
    <w:rsid w:val="00BD1349"/>
    <w:rsid w:val="00BD1B73"/>
    <w:rsid w:val="00BD30F1"/>
    <w:rsid w:val="00BD3547"/>
    <w:rsid w:val="00BD3796"/>
    <w:rsid w:val="00BD4568"/>
    <w:rsid w:val="00BD4BA9"/>
    <w:rsid w:val="00BD4CCE"/>
    <w:rsid w:val="00BD59BC"/>
    <w:rsid w:val="00BD6299"/>
    <w:rsid w:val="00BD77E5"/>
    <w:rsid w:val="00BD7C0A"/>
    <w:rsid w:val="00BD7CF6"/>
    <w:rsid w:val="00BE0B84"/>
    <w:rsid w:val="00BE0EC6"/>
    <w:rsid w:val="00BE171C"/>
    <w:rsid w:val="00BE1C1F"/>
    <w:rsid w:val="00BE2957"/>
    <w:rsid w:val="00BE2FE0"/>
    <w:rsid w:val="00BE3410"/>
    <w:rsid w:val="00BE3810"/>
    <w:rsid w:val="00BE3B70"/>
    <w:rsid w:val="00BE42FC"/>
    <w:rsid w:val="00BE4E54"/>
    <w:rsid w:val="00BE62AC"/>
    <w:rsid w:val="00BE736D"/>
    <w:rsid w:val="00BE74D5"/>
    <w:rsid w:val="00BE7776"/>
    <w:rsid w:val="00BE7C68"/>
    <w:rsid w:val="00BE7F9E"/>
    <w:rsid w:val="00BF0470"/>
    <w:rsid w:val="00BF0679"/>
    <w:rsid w:val="00BF06A7"/>
    <w:rsid w:val="00BF0E49"/>
    <w:rsid w:val="00BF0E67"/>
    <w:rsid w:val="00BF1348"/>
    <w:rsid w:val="00BF17CC"/>
    <w:rsid w:val="00BF23AB"/>
    <w:rsid w:val="00BF2557"/>
    <w:rsid w:val="00BF2598"/>
    <w:rsid w:val="00BF265E"/>
    <w:rsid w:val="00BF29D3"/>
    <w:rsid w:val="00BF2A07"/>
    <w:rsid w:val="00BF3422"/>
    <w:rsid w:val="00BF39EE"/>
    <w:rsid w:val="00BF40B7"/>
    <w:rsid w:val="00BF4324"/>
    <w:rsid w:val="00BF4345"/>
    <w:rsid w:val="00BF4DF2"/>
    <w:rsid w:val="00BF559E"/>
    <w:rsid w:val="00BF5AFC"/>
    <w:rsid w:val="00BF6EC5"/>
    <w:rsid w:val="00BF6EEA"/>
    <w:rsid w:val="00C0090C"/>
    <w:rsid w:val="00C016B4"/>
    <w:rsid w:val="00C01AFA"/>
    <w:rsid w:val="00C01E7D"/>
    <w:rsid w:val="00C0255D"/>
    <w:rsid w:val="00C02B98"/>
    <w:rsid w:val="00C033CD"/>
    <w:rsid w:val="00C03625"/>
    <w:rsid w:val="00C03D1A"/>
    <w:rsid w:val="00C04103"/>
    <w:rsid w:val="00C05114"/>
    <w:rsid w:val="00C05164"/>
    <w:rsid w:val="00C05CD5"/>
    <w:rsid w:val="00C05E04"/>
    <w:rsid w:val="00C06AF7"/>
    <w:rsid w:val="00C06B19"/>
    <w:rsid w:val="00C10169"/>
    <w:rsid w:val="00C10A60"/>
    <w:rsid w:val="00C11123"/>
    <w:rsid w:val="00C11D52"/>
    <w:rsid w:val="00C12419"/>
    <w:rsid w:val="00C130C0"/>
    <w:rsid w:val="00C134A4"/>
    <w:rsid w:val="00C13DF4"/>
    <w:rsid w:val="00C141D7"/>
    <w:rsid w:val="00C14EA0"/>
    <w:rsid w:val="00C168D7"/>
    <w:rsid w:val="00C16BDF"/>
    <w:rsid w:val="00C173AB"/>
    <w:rsid w:val="00C17634"/>
    <w:rsid w:val="00C203E4"/>
    <w:rsid w:val="00C20A47"/>
    <w:rsid w:val="00C20FDC"/>
    <w:rsid w:val="00C223F0"/>
    <w:rsid w:val="00C22683"/>
    <w:rsid w:val="00C230EF"/>
    <w:rsid w:val="00C23713"/>
    <w:rsid w:val="00C23ADD"/>
    <w:rsid w:val="00C24187"/>
    <w:rsid w:val="00C2433C"/>
    <w:rsid w:val="00C24B22"/>
    <w:rsid w:val="00C24CC5"/>
    <w:rsid w:val="00C24F4C"/>
    <w:rsid w:val="00C25F1C"/>
    <w:rsid w:val="00C26342"/>
    <w:rsid w:val="00C269FC"/>
    <w:rsid w:val="00C2743B"/>
    <w:rsid w:val="00C274A1"/>
    <w:rsid w:val="00C27693"/>
    <w:rsid w:val="00C277AB"/>
    <w:rsid w:val="00C27C38"/>
    <w:rsid w:val="00C3077C"/>
    <w:rsid w:val="00C30C35"/>
    <w:rsid w:val="00C30C79"/>
    <w:rsid w:val="00C310D5"/>
    <w:rsid w:val="00C31319"/>
    <w:rsid w:val="00C3145B"/>
    <w:rsid w:val="00C3151F"/>
    <w:rsid w:val="00C323AA"/>
    <w:rsid w:val="00C32DD3"/>
    <w:rsid w:val="00C33039"/>
    <w:rsid w:val="00C330B7"/>
    <w:rsid w:val="00C331CB"/>
    <w:rsid w:val="00C337A9"/>
    <w:rsid w:val="00C33975"/>
    <w:rsid w:val="00C33A5F"/>
    <w:rsid w:val="00C34977"/>
    <w:rsid w:val="00C34C46"/>
    <w:rsid w:val="00C351AA"/>
    <w:rsid w:val="00C352D8"/>
    <w:rsid w:val="00C354BD"/>
    <w:rsid w:val="00C35717"/>
    <w:rsid w:val="00C36B53"/>
    <w:rsid w:val="00C36E40"/>
    <w:rsid w:val="00C37005"/>
    <w:rsid w:val="00C37028"/>
    <w:rsid w:val="00C37B58"/>
    <w:rsid w:val="00C37DD5"/>
    <w:rsid w:val="00C37E2B"/>
    <w:rsid w:val="00C402B1"/>
    <w:rsid w:val="00C402B2"/>
    <w:rsid w:val="00C4086C"/>
    <w:rsid w:val="00C40B6A"/>
    <w:rsid w:val="00C40EF9"/>
    <w:rsid w:val="00C41023"/>
    <w:rsid w:val="00C410AA"/>
    <w:rsid w:val="00C412D4"/>
    <w:rsid w:val="00C41D54"/>
    <w:rsid w:val="00C424D3"/>
    <w:rsid w:val="00C427F2"/>
    <w:rsid w:val="00C42B89"/>
    <w:rsid w:val="00C42DC9"/>
    <w:rsid w:val="00C438DD"/>
    <w:rsid w:val="00C43B64"/>
    <w:rsid w:val="00C43F5B"/>
    <w:rsid w:val="00C44041"/>
    <w:rsid w:val="00C44157"/>
    <w:rsid w:val="00C442E3"/>
    <w:rsid w:val="00C4499B"/>
    <w:rsid w:val="00C47DFA"/>
    <w:rsid w:val="00C50073"/>
    <w:rsid w:val="00C509DB"/>
    <w:rsid w:val="00C50A71"/>
    <w:rsid w:val="00C50AEA"/>
    <w:rsid w:val="00C50C62"/>
    <w:rsid w:val="00C51B9D"/>
    <w:rsid w:val="00C51BC0"/>
    <w:rsid w:val="00C5267F"/>
    <w:rsid w:val="00C526BA"/>
    <w:rsid w:val="00C52798"/>
    <w:rsid w:val="00C52B4B"/>
    <w:rsid w:val="00C5472F"/>
    <w:rsid w:val="00C5493C"/>
    <w:rsid w:val="00C54EAC"/>
    <w:rsid w:val="00C55EA8"/>
    <w:rsid w:val="00C5649C"/>
    <w:rsid w:val="00C56501"/>
    <w:rsid w:val="00C5659E"/>
    <w:rsid w:val="00C56B34"/>
    <w:rsid w:val="00C56D72"/>
    <w:rsid w:val="00C57870"/>
    <w:rsid w:val="00C6003A"/>
    <w:rsid w:val="00C60229"/>
    <w:rsid w:val="00C60C87"/>
    <w:rsid w:val="00C60DCE"/>
    <w:rsid w:val="00C60E2F"/>
    <w:rsid w:val="00C61711"/>
    <w:rsid w:val="00C617F8"/>
    <w:rsid w:val="00C61C89"/>
    <w:rsid w:val="00C61FB6"/>
    <w:rsid w:val="00C62D64"/>
    <w:rsid w:val="00C62EFE"/>
    <w:rsid w:val="00C64D5A"/>
    <w:rsid w:val="00C64FC7"/>
    <w:rsid w:val="00C6513C"/>
    <w:rsid w:val="00C66B47"/>
    <w:rsid w:val="00C66D03"/>
    <w:rsid w:val="00C67529"/>
    <w:rsid w:val="00C67790"/>
    <w:rsid w:val="00C67C11"/>
    <w:rsid w:val="00C67C93"/>
    <w:rsid w:val="00C7100B"/>
    <w:rsid w:val="00C7103F"/>
    <w:rsid w:val="00C71111"/>
    <w:rsid w:val="00C71A40"/>
    <w:rsid w:val="00C71DD7"/>
    <w:rsid w:val="00C73745"/>
    <w:rsid w:val="00C73C21"/>
    <w:rsid w:val="00C752B5"/>
    <w:rsid w:val="00C7530E"/>
    <w:rsid w:val="00C76451"/>
    <w:rsid w:val="00C76A4C"/>
    <w:rsid w:val="00C77552"/>
    <w:rsid w:val="00C804F4"/>
    <w:rsid w:val="00C80742"/>
    <w:rsid w:val="00C80B2C"/>
    <w:rsid w:val="00C8151C"/>
    <w:rsid w:val="00C81686"/>
    <w:rsid w:val="00C816CE"/>
    <w:rsid w:val="00C81BAD"/>
    <w:rsid w:val="00C8211A"/>
    <w:rsid w:val="00C83914"/>
    <w:rsid w:val="00C843E7"/>
    <w:rsid w:val="00C84A6A"/>
    <w:rsid w:val="00C84CFA"/>
    <w:rsid w:val="00C84FF1"/>
    <w:rsid w:val="00C850FA"/>
    <w:rsid w:val="00C863C1"/>
    <w:rsid w:val="00C86AE9"/>
    <w:rsid w:val="00C86B90"/>
    <w:rsid w:val="00C86BE0"/>
    <w:rsid w:val="00C87979"/>
    <w:rsid w:val="00C90017"/>
    <w:rsid w:val="00C900E0"/>
    <w:rsid w:val="00C903CE"/>
    <w:rsid w:val="00C90A41"/>
    <w:rsid w:val="00C90B87"/>
    <w:rsid w:val="00C9123F"/>
    <w:rsid w:val="00C913EE"/>
    <w:rsid w:val="00C919FA"/>
    <w:rsid w:val="00C9272B"/>
    <w:rsid w:val="00C92781"/>
    <w:rsid w:val="00C9294F"/>
    <w:rsid w:val="00C931C1"/>
    <w:rsid w:val="00C93A7F"/>
    <w:rsid w:val="00C93C93"/>
    <w:rsid w:val="00C942B6"/>
    <w:rsid w:val="00C94B08"/>
    <w:rsid w:val="00C95326"/>
    <w:rsid w:val="00C96027"/>
    <w:rsid w:val="00C96106"/>
    <w:rsid w:val="00C963F1"/>
    <w:rsid w:val="00C96DDA"/>
    <w:rsid w:val="00C97474"/>
    <w:rsid w:val="00C9749B"/>
    <w:rsid w:val="00C9753A"/>
    <w:rsid w:val="00C9754D"/>
    <w:rsid w:val="00C97B42"/>
    <w:rsid w:val="00CA1634"/>
    <w:rsid w:val="00CA2E3D"/>
    <w:rsid w:val="00CA31B3"/>
    <w:rsid w:val="00CA3471"/>
    <w:rsid w:val="00CA358C"/>
    <w:rsid w:val="00CA3BF2"/>
    <w:rsid w:val="00CA57C6"/>
    <w:rsid w:val="00CA5EE4"/>
    <w:rsid w:val="00CA661A"/>
    <w:rsid w:val="00CA666A"/>
    <w:rsid w:val="00CA6CD9"/>
    <w:rsid w:val="00CA7593"/>
    <w:rsid w:val="00CA79F9"/>
    <w:rsid w:val="00CB085F"/>
    <w:rsid w:val="00CB176F"/>
    <w:rsid w:val="00CB187F"/>
    <w:rsid w:val="00CB1A0F"/>
    <w:rsid w:val="00CB1EFE"/>
    <w:rsid w:val="00CB1F7E"/>
    <w:rsid w:val="00CB2429"/>
    <w:rsid w:val="00CB2582"/>
    <w:rsid w:val="00CB42EB"/>
    <w:rsid w:val="00CB5147"/>
    <w:rsid w:val="00CB5F9A"/>
    <w:rsid w:val="00CB6CE5"/>
    <w:rsid w:val="00CB6DF0"/>
    <w:rsid w:val="00CB6EFD"/>
    <w:rsid w:val="00CB76D3"/>
    <w:rsid w:val="00CB76FD"/>
    <w:rsid w:val="00CC0540"/>
    <w:rsid w:val="00CC0555"/>
    <w:rsid w:val="00CC0A26"/>
    <w:rsid w:val="00CC1146"/>
    <w:rsid w:val="00CC12F4"/>
    <w:rsid w:val="00CC1447"/>
    <w:rsid w:val="00CC19D8"/>
    <w:rsid w:val="00CC1E63"/>
    <w:rsid w:val="00CC22D9"/>
    <w:rsid w:val="00CC3477"/>
    <w:rsid w:val="00CC372F"/>
    <w:rsid w:val="00CC3FBF"/>
    <w:rsid w:val="00CC427D"/>
    <w:rsid w:val="00CC593C"/>
    <w:rsid w:val="00CC5AE4"/>
    <w:rsid w:val="00CC645A"/>
    <w:rsid w:val="00CC69EB"/>
    <w:rsid w:val="00CC6A54"/>
    <w:rsid w:val="00CC6BE3"/>
    <w:rsid w:val="00CC6EA5"/>
    <w:rsid w:val="00CC705D"/>
    <w:rsid w:val="00CC7B44"/>
    <w:rsid w:val="00CC7E58"/>
    <w:rsid w:val="00CC7EDB"/>
    <w:rsid w:val="00CD03CD"/>
    <w:rsid w:val="00CD0B7A"/>
    <w:rsid w:val="00CD0DBB"/>
    <w:rsid w:val="00CD13D7"/>
    <w:rsid w:val="00CD1B0C"/>
    <w:rsid w:val="00CD240C"/>
    <w:rsid w:val="00CD2E24"/>
    <w:rsid w:val="00CD30A9"/>
    <w:rsid w:val="00CD4367"/>
    <w:rsid w:val="00CD53D4"/>
    <w:rsid w:val="00CD5505"/>
    <w:rsid w:val="00CD58C8"/>
    <w:rsid w:val="00CD5FD7"/>
    <w:rsid w:val="00CD656B"/>
    <w:rsid w:val="00CD686B"/>
    <w:rsid w:val="00CD78A5"/>
    <w:rsid w:val="00CD7D24"/>
    <w:rsid w:val="00CE0F0C"/>
    <w:rsid w:val="00CE1309"/>
    <w:rsid w:val="00CE19B6"/>
    <w:rsid w:val="00CE2022"/>
    <w:rsid w:val="00CE2467"/>
    <w:rsid w:val="00CE3710"/>
    <w:rsid w:val="00CE3C15"/>
    <w:rsid w:val="00CE3E67"/>
    <w:rsid w:val="00CE5002"/>
    <w:rsid w:val="00CE504B"/>
    <w:rsid w:val="00CE5872"/>
    <w:rsid w:val="00CE6253"/>
    <w:rsid w:val="00CE62ED"/>
    <w:rsid w:val="00CE6AC7"/>
    <w:rsid w:val="00CE6FAE"/>
    <w:rsid w:val="00CE7D84"/>
    <w:rsid w:val="00CF09CC"/>
    <w:rsid w:val="00CF0D5F"/>
    <w:rsid w:val="00CF2DDE"/>
    <w:rsid w:val="00CF3952"/>
    <w:rsid w:val="00CF3D84"/>
    <w:rsid w:val="00CF41BE"/>
    <w:rsid w:val="00CF447C"/>
    <w:rsid w:val="00CF5458"/>
    <w:rsid w:val="00CF5B18"/>
    <w:rsid w:val="00CF5C94"/>
    <w:rsid w:val="00CF5D20"/>
    <w:rsid w:val="00CF7E17"/>
    <w:rsid w:val="00D00369"/>
    <w:rsid w:val="00D0049D"/>
    <w:rsid w:val="00D00FA4"/>
    <w:rsid w:val="00D021D2"/>
    <w:rsid w:val="00D022F2"/>
    <w:rsid w:val="00D02501"/>
    <w:rsid w:val="00D02511"/>
    <w:rsid w:val="00D0251F"/>
    <w:rsid w:val="00D0268B"/>
    <w:rsid w:val="00D026BA"/>
    <w:rsid w:val="00D02BF6"/>
    <w:rsid w:val="00D033C3"/>
    <w:rsid w:val="00D03547"/>
    <w:rsid w:val="00D039F3"/>
    <w:rsid w:val="00D03FB7"/>
    <w:rsid w:val="00D03FD4"/>
    <w:rsid w:val="00D0652D"/>
    <w:rsid w:val="00D06924"/>
    <w:rsid w:val="00D069B7"/>
    <w:rsid w:val="00D07179"/>
    <w:rsid w:val="00D07766"/>
    <w:rsid w:val="00D07E73"/>
    <w:rsid w:val="00D10412"/>
    <w:rsid w:val="00D107AE"/>
    <w:rsid w:val="00D11935"/>
    <w:rsid w:val="00D11B0E"/>
    <w:rsid w:val="00D11BA3"/>
    <w:rsid w:val="00D120C5"/>
    <w:rsid w:val="00D1257E"/>
    <w:rsid w:val="00D128F6"/>
    <w:rsid w:val="00D12A1C"/>
    <w:rsid w:val="00D12C4D"/>
    <w:rsid w:val="00D12F8B"/>
    <w:rsid w:val="00D13263"/>
    <w:rsid w:val="00D14BCE"/>
    <w:rsid w:val="00D14D34"/>
    <w:rsid w:val="00D14F85"/>
    <w:rsid w:val="00D16869"/>
    <w:rsid w:val="00D16A10"/>
    <w:rsid w:val="00D171BE"/>
    <w:rsid w:val="00D20536"/>
    <w:rsid w:val="00D21880"/>
    <w:rsid w:val="00D2302C"/>
    <w:rsid w:val="00D234DF"/>
    <w:rsid w:val="00D23518"/>
    <w:rsid w:val="00D23B05"/>
    <w:rsid w:val="00D23ECA"/>
    <w:rsid w:val="00D24A4E"/>
    <w:rsid w:val="00D2507A"/>
    <w:rsid w:val="00D251B5"/>
    <w:rsid w:val="00D25B38"/>
    <w:rsid w:val="00D25DC3"/>
    <w:rsid w:val="00D26C0A"/>
    <w:rsid w:val="00D26E6E"/>
    <w:rsid w:val="00D27ADC"/>
    <w:rsid w:val="00D303B3"/>
    <w:rsid w:val="00D30646"/>
    <w:rsid w:val="00D31504"/>
    <w:rsid w:val="00D320C7"/>
    <w:rsid w:val="00D32A04"/>
    <w:rsid w:val="00D336F6"/>
    <w:rsid w:val="00D33C4C"/>
    <w:rsid w:val="00D34255"/>
    <w:rsid w:val="00D34DF5"/>
    <w:rsid w:val="00D35976"/>
    <w:rsid w:val="00D36578"/>
    <w:rsid w:val="00D365F3"/>
    <w:rsid w:val="00D36C7C"/>
    <w:rsid w:val="00D371A3"/>
    <w:rsid w:val="00D375E8"/>
    <w:rsid w:val="00D37B94"/>
    <w:rsid w:val="00D40B96"/>
    <w:rsid w:val="00D40F86"/>
    <w:rsid w:val="00D4143B"/>
    <w:rsid w:val="00D41D3B"/>
    <w:rsid w:val="00D42688"/>
    <w:rsid w:val="00D436BD"/>
    <w:rsid w:val="00D43AAA"/>
    <w:rsid w:val="00D44340"/>
    <w:rsid w:val="00D4443A"/>
    <w:rsid w:val="00D44CFA"/>
    <w:rsid w:val="00D44E20"/>
    <w:rsid w:val="00D4523E"/>
    <w:rsid w:val="00D456EA"/>
    <w:rsid w:val="00D45712"/>
    <w:rsid w:val="00D4574D"/>
    <w:rsid w:val="00D4589A"/>
    <w:rsid w:val="00D45A30"/>
    <w:rsid w:val="00D45A3B"/>
    <w:rsid w:val="00D45B94"/>
    <w:rsid w:val="00D45EBD"/>
    <w:rsid w:val="00D46263"/>
    <w:rsid w:val="00D4730C"/>
    <w:rsid w:val="00D4735C"/>
    <w:rsid w:val="00D47910"/>
    <w:rsid w:val="00D47F34"/>
    <w:rsid w:val="00D47F89"/>
    <w:rsid w:val="00D500E4"/>
    <w:rsid w:val="00D50A22"/>
    <w:rsid w:val="00D50BBA"/>
    <w:rsid w:val="00D50C4F"/>
    <w:rsid w:val="00D512F6"/>
    <w:rsid w:val="00D515B4"/>
    <w:rsid w:val="00D516B0"/>
    <w:rsid w:val="00D518E4"/>
    <w:rsid w:val="00D51B73"/>
    <w:rsid w:val="00D52366"/>
    <w:rsid w:val="00D53C18"/>
    <w:rsid w:val="00D53C62"/>
    <w:rsid w:val="00D53D2D"/>
    <w:rsid w:val="00D53E8F"/>
    <w:rsid w:val="00D5504C"/>
    <w:rsid w:val="00D55651"/>
    <w:rsid w:val="00D55AF2"/>
    <w:rsid w:val="00D55E0D"/>
    <w:rsid w:val="00D55F7B"/>
    <w:rsid w:val="00D56281"/>
    <w:rsid w:val="00D562E3"/>
    <w:rsid w:val="00D56740"/>
    <w:rsid w:val="00D56C7A"/>
    <w:rsid w:val="00D56C92"/>
    <w:rsid w:val="00D56E7E"/>
    <w:rsid w:val="00D603CD"/>
    <w:rsid w:val="00D61093"/>
    <w:rsid w:val="00D614E0"/>
    <w:rsid w:val="00D61573"/>
    <w:rsid w:val="00D6204E"/>
    <w:rsid w:val="00D6248B"/>
    <w:rsid w:val="00D6318C"/>
    <w:rsid w:val="00D64204"/>
    <w:rsid w:val="00D64451"/>
    <w:rsid w:val="00D64530"/>
    <w:rsid w:val="00D64C43"/>
    <w:rsid w:val="00D65600"/>
    <w:rsid w:val="00D656D0"/>
    <w:rsid w:val="00D657AC"/>
    <w:rsid w:val="00D65EF4"/>
    <w:rsid w:val="00D6610D"/>
    <w:rsid w:val="00D66C3B"/>
    <w:rsid w:val="00D676E9"/>
    <w:rsid w:val="00D67727"/>
    <w:rsid w:val="00D679F4"/>
    <w:rsid w:val="00D67DCF"/>
    <w:rsid w:val="00D702A8"/>
    <w:rsid w:val="00D7044F"/>
    <w:rsid w:val="00D7147F"/>
    <w:rsid w:val="00D71C19"/>
    <w:rsid w:val="00D71E0F"/>
    <w:rsid w:val="00D71EED"/>
    <w:rsid w:val="00D726C3"/>
    <w:rsid w:val="00D72E61"/>
    <w:rsid w:val="00D73B66"/>
    <w:rsid w:val="00D740DB"/>
    <w:rsid w:val="00D745D6"/>
    <w:rsid w:val="00D74646"/>
    <w:rsid w:val="00D74CA2"/>
    <w:rsid w:val="00D74FAC"/>
    <w:rsid w:val="00D75017"/>
    <w:rsid w:val="00D7543D"/>
    <w:rsid w:val="00D75813"/>
    <w:rsid w:val="00D76722"/>
    <w:rsid w:val="00D768C3"/>
    <w:rsid w:val="00D76A96"/>
    <w:rsid w:val="00D775D6"/>
    <w:rsid w:val="00D777D8"/>
    <w:rsid w:val="00D779EC"/>
    <w:rsid w:val="00D77B29"/>
    <w:rsid w:val="00D77FE1"/>
    <w:rsid w:val="00D8024C"/>
    <w:rsid w:val="00D8026D"/>
    <w:rsid w:val="00D8057F"/>
    <w:rsid w:val="00D81B12"/>
    <w:rsid w:val="00D81CC3"/>
    <w:rsid w:val="00D81FDB"/>
    <w:rsid w:val="00D821D0"/>
    <w:rsid w:val="00D824B1"/>
    <w:rsid w:val="00D829FC"/>
    <w:rsid w:val="00D82F36"/>
    <w:rsid w:val="00D8353B"/>
    <w:rsid w:val="00D84211"/>
    <w:rsid w:val="00D84372"/>
    <w:rsid w:val="00D846EE"/>
    <w:rsid w:val="00D87B08"/>
    <w:rsid w:val="00D87D11"/>
    <w:rsid w:val="00D90029"/>
    <w:rsid w:val="00D90B84"/>
    <w:rsid w:val="00D9203F"/>
    <w:rsid w:val="00D92753"/>
    <w:rsid w:val="00D92ADA"/>
    <w:rsid w:val="00D937D3"/>
    <w:rsid w:val="00D94172"/>
    <w:rsid w:val="00D94659"/>
    <w:rsid w:val="00D95D1C"/>
    <w:rsid w:val="00D95FAD"/>
    <w:rsid w:val="00D96C07"/>
    <w:rsid w:val="00D972FC"/>
    <w:rsid w:val="00D97552"/>
    <w:rsid w:val="00D97B1A"/>
    <w:rsid w:val="00DA0BD0"/>
    <w:rsid w:val="00DA0E48"/>
    <w:rsid w:val="00DA1845"/>
    <w:rsid w:val="00DA23F6"/>
    <w:rsid w:val="00DA26C1"/>
    <w:rsid w:val="00DA3B9F"/>
    <w:rsid w:val="00DA3ECF"/>
    <w:rsid w:val="00DA3F46"/>
    <w:rsid w:val="00DA4448"/>
    <w:rsid w:val="00DA572C"/>
    <w:rsid w:val="00DA5AA6"/>
    <w:rsid w:val="00DA660A"/>
    <w:rsid w:val="00DA6AC2"/>
    <w:rsid w:val="00DA6D95"/>
    <w:rsid w:val="00DA7080"/>
    <w:rsid w:val="00DA7A61"/>
    <w:rsid w:val="00DA7B5C"/>
    <w:rsid w:val="00DB0162"/>
    <w:rsid w:val="00DB292B"/>
    <w:rsid w:val="00DB2B17"/>
    <w:rsid w:val="00DB357C"/>
    <w:rsid w:val="00DB3755"/>
    <w:rsid w:val="00DB4954"/>
    <w:rsid w:val="00DB4D07"/>
    <w:rsid w:val="00DB4D32"/>
    <w:rsid w:val="00DB53D6"/>
    <w:rsid w:val="00DB5454"/>
    <w:rsid w:val="00DB59E8"/>
    <w:rsid w:val="00DB5B28"/>
    <w:rsid w:val="00DB62BA"/>
    <w:rsid w:val="00DB66AE"/>
    <w:rsid w:val="00DB6895"/>
    <w:rsid w:val="00DB6A3C"/>
    <w:rsid w:val="00DB6C02"/>
    <w:rsid w:val="00DB7530"/>
    <w:rsid w:val="00DB7B6D"/>
    <w:rsid w:val="00DB7CAB"/>
    <w:rsid w:val="00DC001D"/>
    <w:rsid w:val="00DC086B"/>
    <w:rsid w:val="00DC0A42"/>
    <w:rsid w:val="00DC0B1B"/>
    <w:rsid w:val="00DC116B"/>
    <w:rsid w:val="00DC1FAC"/>
    <w:rsid w:val="00DC27A9"/>
    <w:rsid w:val="00DC2E44"/>
    <w:rsid w:val="00DC3386"/>
    <w:rsid w:val="00DC358D"/>
    <w:rsid w:val="00DC3D08"/>
    <w:rsid w:val="00DC43BC"/>
    <w:rsid w:val="00DC4B35"/>
    <w:rsid w:val="00DC4FE8"/>
    <w:rsid w:val="00DC52FA"/>
    <w:rsid w:val="00DC5BF8"/>
    <w:rsid w:val="00DC6497"/>
    <w:rsid w:val="00DC6958"/>
    <w:rsid w:val="00DC6C5D"/>
    <w:rsid w:val="00DC701B"/>
    <w:rsid w:val="00DD085A"/>
    <w:rsid w:val="00DD0992"/>
    <w:rsid w:val="00DD0A0C"/>
    <w:rsid w:val="00DD0C1F"/>
    <w:rsid w:val="00DD161D"/>
    <w:rsid w:val="00DD1E44"/>
    <w:rsid w:val="00DD21C3"/>
    <w:rsid w:val="00DD2A8D"/>
    <w:rsid w:val="00DD2C4D"/>
    <w:rsid w:val="00DD2DD8"/>
    <w:rsid w:val="00DD39D2"/>
    <w:rsid w:val="00DD4AB6"/>
    <w:rsid w:val="00DD4E97"/>
    <w:rsid w:val="00DD65B7"/>
    <w:rsid w:val="00DD6AE7"/>
    <w:rsid w:val="00DD6C4D"/>
    <w:rsid w:val="00DD6FAD"/>
    <w:rsid w:val="00DD7B47"/>
    <w:rsid w:val="00DD7FC3"/>
    <w:rsid w:val="00DE0B28"/>
    <w:rsid w:val="00DE0B43"/>
    <w:rsid w:val="00DE0D09"/>
    <w:rsid w:val="00DE12FF"/>
    <w:rsid w:val="00DE1CA5"/>
    <w:rsid w:val="00DE2054"/>
    <w:rsid w:val="00DE2E0F"/>
    <w:rsid w:val="00DE329E"/>
    <w:rsid w:val="00DE3534"/>
    <w:rsid w:val="00DE3874"/>
    <w:rsid w:val="00DE3EDE"/>
    <w:rsid w:val="00DE46D3"/>
    <w:rsid w:val="00DE4CFE"/>
    <w:rsid w:val="00DE4FE0"/>
    <w:rsid w:val="00DE514B"/>
    <w:rsid w:val="00DE5F8D"/>
    <w:rsid w:val="00DE698D"/>
    <w:rsid w:val="00DE7293"/>
    <w:rsid w:val="00DE72C0"/>
    <w:rsid w:val="00DF054C"/>
    <w:rsid w:val="00DF0DC0"/>
    <w:rsid w:val="00DF0FE6"/>
    <w:rsid w:val="00DF1F73"/>
    <w:rsid w:val="00DF2044"/>
    <w:rsid w:val="00DF2630"/>
    <w:rsid w:val="00DF2DB1"/>
    <w:rsid w:val="00DF3A6B"/>
    <w:rsid w:val="00DF3EBE"/>
    <w:rsid w:val="00DF60F2"/>
    <w:rsid w:val="00DF620F"/>
    <w:rsid w:val="00DF6F6F"/>
    <w:rsid w:val="00DF77D9"/>
    <w:rsid w:val="00DF7D72"/>
    <w:rsid w:val="00DF7DFB"/>
    <w:rsid w:val="00E000FA"/>
    <w:rsid w:val="00E00C06"/>
    <w:rsid w:val="00E00FA2"/>
    <w:rsid w:val="00E0125C"/>
    <w:rsid w:val="00E014C7"/>
    <w:rsid w:val="00E01777"/>
    <w:rsid w:val="00E027F5"/>
    <w:rsid w:val="00E02C7E"/>
    <w:rsid w:val="00E02CDD"/>
    <w:rsid w:val="00E0338E"/>
    <w:rsid w:val="00E03510"/>
    <w:rsid w:val="00E03E08"/>
    <w:rsid w:val="00E04B80"/>
    <w:rsid w:val="00E04C45"/>
    <w:rsid w:val="00E04E2B"/>
    <w:rsid w:val="00E05031"/>
    <w:rsid w:val="00E05CF7"/>
    <w:rsid w:val="00E07209"/>
    <w:rsid w:val="00E07211"/>
    <w:rsid w:val="00E076CD"/>
    <w:rsid w:val="00E07A8E"/>
    <w:rsid w:val="00E101AB"/>
    <w:rsid w:val="00E10269"/>
    <w:rsid w:val="00E1048F"/>
    <w:rsid w:val="00E10860"/>
    <w:rsid w:val="00E1094B"/>
    <w:rsid w:val="00E119C9"/>
    <w:rsid w:val="00E11E02"/>
    <w:rsid w:val="00E1214A"/>
    <w:rsid w:val="00E12859"/>
    <w:rsid w:val="00E12925"/>
    <w:rsid w:val="00E12EAD"/>
    <w:rsid w:val="00E13973"/>
    <w:rsid w:val="00E1410D"/>
    <w:rsid w:val="00E1465E"/>
    <w:rsid w:val="00E146D3"/>
    <w:rsid w:val="00E14916"/>
    <w:rsid w:val="00E14F1A"/>
    <w:rsid w:val="00E1503A"/>
    <w:rsid w:val="00E15191"/>
    <w:rsid w:val="00E15666"/>
    <w:rsid w:val="00E15CA8"/>
    <w:rsid w:val="00E16401"/>
    <w:rsid w:val="00E16ACC"/>
    <w:rsid w:val="00E16DAC"/>
    <w:rsid w:val="00E16E15"/>
    <w:rsid w:val="00E17C5E"/>
    <w:rsid w:val="00E17D0B"/>
    <w:rsid w:val="00E201CC"/>
    <w:rsid w:val="00E2047C"/>
    <w:rsid w:val="00E20981"/>
    <w:rsid w:val="00E212C3"/>
    <w:rsid w:val="00E21D81"/>
    <w:rsid w:val="00E221FE"/>
    <w:rsid w:val="00E22377"/>
    <w:rsid w:val="00E2268C"/>
    <w:rsid w:val="00E227C2"/>
    <w:rsid w:val="00E23B42"/>
    <w:rsid w:val="00E23F77"/>
    <w:rsid w:val="00E24141"/>
    <w:rsid w:val="00E24CAB"/>
    <w:rsid w:val="00E25B93"/>
    <w:rsid w:val="00E26D46"/>
    <w:rsid w:val="00E30FFC"/>
    <w:rsid w:val="00E31971"/>
    <w:rsid w:val="00E3255F"/>
    <w:rsid w:val="00E32EDC"/>
    <w:rsid w:val="00E344BF"/>
    <w:rsid w:val="00E34FAD"/>
    <w:rsid w:val="00E3546C"/>
    <w:rsid w:val="00E35785"/>
    <w:rsid w:val="00E357E1"/>
    <w:rsid w:val="00E35B2A"/>
    <w:rsid w:val="00E36538"/>
    <w:rsid w:val="00E36E8A"/>
    <w:rsid w:val="00E37FAE"/>
    <w:rsid w:val="00E4027E"/>
    <w:rsid w:val="00E41CE7"/>
    <w:rsid w:val="00E41DA6"/>
    <w:rsid w:val="00E41E3F"/>
    <w:rsid w:val="00E41E50"/>
    <w:rsid w:val="00E4248C"/>
    <w:rsid w:val="00E426F4"/>
    <w:rsid w:val="00E434C6"/>
    <w:rsid w:val="00E435DF"/>
    <w:rsid w:val="00E43E09"/>
    <w:rsid w:val="00E445E9"/>
    <w:rsid w:val="00E4586C"/>
    <w:rsid w:val="00E4591E"/>
    <w:rsid w:val="00E4633E"/>
    <w:rsid w:val="00E46C3C"/>
    <w:rsid w:val="00E46CC5"/>
    <w:rsid w:val="00E47403"/>
    <w:rsid w:val="00E47F87"/>
    <w:rsid w:val="00E47FC1"/>
    <w:rsid w:val="00E5022B"/>
    <w:rsid w:val="00E511A9"/>
    <w:rsid w:val="00E51286"/>
    <w:rsid w:val="00E51491"/>
    <w:rsid w:val="00E519BC"/>
    <w:rsid w:val="00E5203E"/>
    <w:rsid w:val="00E53863"/>
    <w:rsid w:val="00E53D19"/>
    <w:rsid w:val="00E53FCC"/>
    <w:rsid w:val="00E54185"/>
    <w:rsid w:val="00E54702"/>
    <w:rsid w:val="00E54D27"/>
    <w:rsid w:val="00E54F60"/>
    <w:rsid w:val="00E5506E"/>
    <w:rsid w:val="00E552FB"/>
    <w:rsid w:val="00E55836"/>
    <w:rsid w:val="00E56531"/>
    <w:rsid w:val="00E56F30"/>
    <w:rsid w:val="00E56FE4"/>
    <w:rsid w:val="00E575AC"/>
    <w:rsid w:val="00E57D8A"/>
    <w:rsid w:val="00E57E95"/>
    <w:rsid w:val="00E6095F"/>
    <w:rsid w:val="00E60F01"/>
    <w:rsid w:val="00E61009"/>
    <w:rsid w:val="00E61256"/>
    <w:rsid w:val="00E62DC3"/>
    <w:rsid w:val="00E63379"/>
    <w:rsid w:val="00E63D17"/>
    <w:rsid w:val="00E63E01"/>
    <w:rsid w:val="00E63FBB"/>
    <w:rsid w:val="00E64053"/>
    <w:rsid w:val="00E644E3"/>
    <w:rsid w:val="00E656B5"/>
    <w:rsid w:val="00E65BFB"/>
    <w:rsid w:val="00E65E9B"/>
    <w:rsid w:val="00E661B0"/>
    <w:rsid w:val="00E66AEC"/>
    <w:rsid w:val="00E67B4C"/>
    <w:rsid w:val="00E7055F"/>
    <w:rsid w:val="00E71373"/>
    <w:rsid w:val="00E74113"/>
    <w:rsid w:val="00E74B1F"/>
    <w:rsid w:val="00E74CAD"/>
    <w:rsid w:val="00E74E99"/>
    <w:rsid w:val="00E754C7"/>
    <w:rsid w:val="00E764FD"/>
    <w:rsid w:val="00E76B5E"/>
    <w:rsid w:val="00E7770C"/>
    <w:rsid w:val="00E8037E"/>
    <w:rsid w:val="00E8052E"/>
    <w:rsid w:val="00E80645"/>
    <w:rsid w:val="00E80B51"/>
    <w:rsid w:val="00E80D8C"/>
    <w:rsid w:val="00E81091"/>
    <w:rsid w:val="00E8122D"/>
    <w:rsid w:val="00E81B76"/>
    <w:rsid w:val="00E82ABA"/>
    <w:rsid w:val="00E8305C"/>
    <w:rsid w:val="00E83310"/>
    <w:rsid w:val="00E835A9"/>
    <w:rsid w:val="00E84690"/>
    <w:rsid w:val="00E85484"/>
    <w:rsid w:val="00E85DEA"/>
    <w:rsid w:val="00E860D2"/>
    <w:rsid w:val="00E8621E"/>
    <w:rsid w:val="00E87A34"/>
    <w:rsid w:val="00E900B9"/>
    <w:rsid w:val="00E90646"/>
    <w:rsid w:val="00E9095F"/>
    <w:rsid w:val="00E90EA4"/>
    <w:rsid w:val="00E9119F"/>
    <w:rsid w:val="00E9149A"/>
    <w:rsid w:val="00E914C4"/>
    <w:rsid w:val="00E91B0E"/>
    <w:rsid w:val="00E91C3E"/>
    <w:rsid w:val="00E929B5"/>
    <w:rsid w:val="00E92A87"/>
    <w:rsid w:val="00E92D8E"/>
    <w:rsid w:val="00E933C9"/>
    <w:rsid w:val="00E9387C"/>
    <w:rsid w:val="00E93BDE"/>
    <w:rsid w:val="00E93E08"/>
    <w:rsid w:val="00E9404C"/>
    <w:rsid w:val="00E940A1"/>
    <w:rsid w:val="00E95838"/>
    <w:rsid w:val="00E9598D"/>
    <w:rsid w:val="00E95AE5"/>
    <w:rsid w:val="00E96E37"/>
    <w:rsid w:val="00E9705E"/>
    <w:rsid w:val="00E97366"/>
    <w:rsid w:val="00E9762C"/>
    <w:rsid w:val="00E97783"/>
    <w:rsid w:val="00E9792B"/>
    <w:rsid w:val="00EA07A7"/>
    <w:rsid w:val="00EA0C06"/>
    <w:rsid w:val="00EA1320"/>
    <w:rsid w:val="00EA1CAE"/>
    <w:rsid w:val="00EA2026"/>
    <w:rsid w:val="00EA23CD"/>
    <w:rsid w:val="00EA269B"/>
    <w:rsid w:val="00EA397A"/>
    <w:rsid w:val="00EA3ECB"/>
    <w:rsid w:val="00EA48F9"/>
    <w:rsid w:val="00EA4B43"/>
    <w:rsid w:val="00EA4D9A"/>
    <w:rsid w:val="00EA5182"/>
    <w:rsid w:val="00EA52A1"/>
    <w:rsid w:val="00EA5B3A"/>
    <w:rsid w:val="00EA5B51"/>
    <w:rsid w:val="00EA6A42"/>
    <w:rsid w:val="00EA7B4E"/>
    <w:rsid w:val="00EB04FB"/>
    <w:rsid w:val="00EB08C0"/>
    <w:rsid w:val="00EB1E90"/>
    <w:rsid w:val="00EB221D"/>
    <w:rsid w:val="00EB2DC6"/>
    <w:rsid w:val="00EB40AE"/>
    <w:rsid w:val="00EB4454"/>
    <w:rsid w:val="00EB4D3D"/>
    <w:rsid w:val="00EB5F0B"/>
    <w:rsid w:val="00EB5F66"/>
    <w:rsid w:val="00EB5FD6"/>
    <w:rsid w:val="00EB61F6"/>
    <w:rsid w:val="00EB6576"/>
    <w:rsid w:val="00EB6758"/>
    <w:rsid w:val="00EB6D30"/>
    <w:rsid w:val="00EB72F6"/>
    <w:rsid w:val="00EB7474"/>
    <w:rsid w:val="00EC0115"/>
    <w:rsid w:val="00EC0556"/>
    <w:rsid w:val="00EC0A04"/>
    <w:rsid w:val="00EC107D"/>
    <w:rsid w:val="00EC11DC"/>
    <w:rsid w:val="00EC194E"/>
    <w:rsid w:val="00EC2159"/>
    <w:rsid w:val="00EC2A23"/>
    <w:rsid w:val="00EC34A0"/>
    <w:rsid w:val="00EC427E"/>
    <w:rsid w:val="00EC4F7B"/>
    <w:rsid w:val="00EC526F"/>
    <w:rsid w:val="00EC540E"/>
    <w:rsid w:val="00EC5B15"/>
    <w:rsid w:val="00EC5CAC"/>
    <w:rsid w:val="00EC5E34"/>
    <w:rsid w:val="00EC5E92"/>
    <w:rsid w:val="00EC64D0"/>
    <w:rsid w:val="00EC67CA"/>
    <w:rsid w:val="00EC763F"/>
    <w:rsid w:val="00EC7B63"/>
    <w:rsid w:val="00EC7CB6"/>
    <w:rsid w:val="00EC7E73"/>
    <w:rsid w:val="00ED13AD"/>
    <w:rsid w:val="00ED16FA"/>
    <w:rsid w:val="00ED225A"/>
    <w:rsid w:val="00ED32C3"/>
    <w:rsid w:val="00ED3671"/>
    <w:rsid w:val="00ED37E9"/>
    <w:rsid w:val="00ED3977"/>
    <w:rsid w:val="00ED4050"/>
    <w:rsid w:val="00ED46A0"/>
    <w:rsid w:val="00ED5770"/>
    <w:rsid w:val="00ED57D4"/>
    <w:rsid w:val="00ED594F"/>
    <w:rsid w:val="00ED59E5"/>
    <w:rsid w:val="00ED629A"/>
    <w:rsid w:val="00ED7510"/>
    <w:rsid w:val="00ED7AC8"/>
    <w:rsid w:val="00ED7D14"/>
    <w:rsid w:val="00EE0F43"/>
    <w:rsid w:val="00EE114C"/>
    <w:rsid w:val="00EE1342"/>
    <w:rsid w:val="00EE1F2A"/>
    <w:rsid w:val="00EE2609"/>
    <w:rsid w:val="00EE274D"/>
    <w:rsid w:val="00EE2752"/>
    <w:rsid w:val="00EE29EF"/>
    <w:rsid w:val="00EE2E54"/>
    <w:rsid w:val="00EE32BF"/>
    <w:rsid w:val="00EE3A19"/>
    <w:rsid w:val="00EE3EEC"/>
    <w:rsid w:val="00EE4481"/>
    <w:rsid w:val="00EE57AE"/>
    <w:rsid w:val="00EE6EC1"/>
    <w:rsid w:val="00EE70F3"/>
    <w:rsid w:val="00EE7438"/>
    <w:rsid w:val="00EE7B4E"/>
    <w:rsid w:val="00EE7CA2"/>
    <w:rsid w:val="00EE7FC6"/>
    <w:rsid w:val="00EF034D"/>
    <w:rsid w:val="00EF060E"/>
    <w:rsid w:val="00EF0659"/>
    <w:rsid w:val="00EF1054"/>
    <w:rsid w:val="00EF2412"/>
    <w:rsid w:val="00EF2718"/>
    <w:rsid w:val="00EF2958"/>
    <w:rsid w:val="00EF2C01"/>
    <w:rsid w:val="00EF2D07"/>
    <w:rsid w:val="00EF2D5E"/>
    <w:rsid w:val="00EF321C"/>
    <w:rsid w:val="00EF3537"/>
    <w:rsid w:val="00EF3BD4"/>
    <w:rsid w:val="00EF480C"/>
    <w:rsid w:val="00EF5098"/>
    <w:rsid w:val="00EF5613"/>
    <w:rsid w:val="00EF564E"/>
    <w:rsid w:val="00EF573E"/>
    <w:rsid w:val="00EF5B38"/>
    <w:rsid w:val="00EF6175"/>
    <w:rsid w:val="00EF642F"/>
    <w:rsid w:val="00EF6C30"/>
    <w:rsid w:val="00EF6E76"/>
    <w:rsid w:val="00EF72FD"/>
    <w:rsid w:val="00EF7AD4"/>
    <w:rsid w:val="00EF7D0B"/>
    <w:rsid w:val="00EF7D6F"/>
    <w:rsid w:val="00F00C60"/>
    <w:rsid w:val="00F00E9E"/>
    <w:rsid w:val="00F019CC"/>
    <w:rsid w:val="00F027DD"/>
    <w:rsid w:val="00F02AB6"/>
    <w:rsid w:val="00F02E7D"/>
    <w:rsid w:val="00F034A3"/>
    <w:rsid w:val="00F0358D"/>
    <w:rsid w:val="00F03CC8"/>
    <w:rsid w:val="00F0423A"/>
    <w:rsid w:val="00F04C5C"/>
    <w:rsid w:val="00F04D31"/>
    <w:rsid w:val="00F05D1A"/>
    <w:rsid w:val="00F06AD2"/>
    <w:rsid w:val="00F06F62"/>
    <w:rsid w:val="00F0731B"/>
    <w:rsid w:val="00F07A07"/>
    <w:rsid w:val="00F1015F"/>
    <w:rsid w:val="00F107EA"/>
    <w:rsid w:val="00F10A07"/>
    <w:rsid w:val="00F10EA1"/>
    <w:rsid w:val="00F11402"/>
    <w:rsid w:val="00F118CF"/>
    <w:rsid w:val="00F11FE6"/>
    <w:rsid w:val="00F129DC"/>
    <w:rsid w:val="00F12A29"/>
    <w:rsid w:val="00F13036"/>
    <w:rsid w:val="00F1342B"/>
    <w:rsid w:val="00F137D9"/>
    <w:rsid w:val="00F13B4C"/>
    <w:rsid w:val="00F143F8"/>
    <w:rsid w:val="00F145BB"/>
    <w:rsid w:val="00F145F2"/>
    <w:rsid w:val="00F148C6"/>
    <w:rsid w:val="00F155F4"/>
    <w:rsid w:val="00F159E0"/>
    <w:rsid w:val="00F15E83"/>
    <w:rsid w:val="00F16B3B"/>
    <w:rsid w:val="00F16DA6"/>
    <w:rsid w:val="00F16FC7"/>
    <w:rsid w:val="00F1748E"/>
    <w:rsid w:val="00F17E44"/>
    <w:rsid w:val="00F201F6"/>
    <w:rsid w:val="00F2035F"/>
    <w:rsid w:val="00F217C8"/>
    <w:rsid w:val="00F21AC2"/>
    <w:rsid w:val="00F222C0"/>
    <w:rsid w:val="00F222EC"/>
    <w:rsid w:val="00F22345"/>
    <w:rsid w:val="00F225F8"/>
    <w:rsid w:val="00F229F7"/>
    <w:rsid w:val="00F22A7C"/>
    <w:rsid w:val="00F22BC1"/>
    <w:rsid w:val="00F22C59"/>
    <w:rsid w:val="00F22D44"/>
    <w:rsid w:val="00F233D3"/>
    <w:rsid w:val="00F2348A"/>
    <w:rsid w:val="00F234AF"/>
    <w:rsid w:val="00F23CD7"/>
    <w:rsid w:val="00F24753"/>
    <w:rsid w:val="00F2585E"/>
    <w:rsid w:val="00F2628F"/>
    <w:rsid w:val="00F26DF7"/>
    <w:rsid w:val="00F300AE"/>
    <w:rsid w:val="00F3029F"/>
    <w:rsid w:val="00F30646"/>
    <w:rsid w:val="00F30D1C"/>
    <w:rsid w:val="00F30E03"/>
    <w:rsid w:val="00F30E04"/>
    <w:rsid w:val="00F312BB"/>
    <w:rsid w:val="00F3153B"/>
    <w:rsid w:val="00F31F76"/>
    <w:rsid w:val="00F32786"/>
    <w:rsid w:val="00F32E5D"/>
    <w:rsid w:val="00F355F7"/>
    <w:rsid w:val="00F35939"/>
    <w:rsid w:val="00F35DDD"/>
    <w:rsid w:val="00F370F6"/>
    <w:rsid w:val="00F3756D"/>
    <w:rsid w:val="00F402EA"/>
    <w:rsid w:val="00F403A8"/>
    <w:rsid w:val="00F40598"/>
    <w:rsid w:val="00F41030"/>
    <w:rsid w:val="00F427C0"/>
    <w:rsid w:val="00F42EA0"/>
    <w:rsid w:val="00F43182"/>
    <w:rsid w:val="00F43C78"/>
    <w:rsid w:val="00F43CEC"/>
    <w:rsid w:val="00F44238"/>
    <w:rsid w:val="00F4478D"/>
    <w:rsid w:val="00F44CFF"/>
    <w:rsid w:val="00F453C3"/>
    <w:rsid w:val="00F45508"/>
    <w:rsid w:val="00F45B7A"/>
    <w:rsid w:val="00F45C81"/>
    <w:rsid w:val="00F45E9B"/>
    <w:rsid w:val="00F45EE1"/>
    <w:rsid w:val="00F46166"/>
    <w:rsid w:val="00F4667C"/>
    <w:rsid w:val="00F4697B"/>
    <w:rsid w:val="00F46B9E"/>
    <w:rsid w:val="00F4778B"/>
    <w:rsid w:val="00F479C4"/>
    <w:rsid w:val="00F47B19"/>
    <w:rsid w:val="00F47E49"/>
    <w:rsid w:val="00F502E0"/>
    <w:rsid w:val="00F511BC"/>
    <w:rsid w:val="00F516EB"/>
    <w:rsid w:val="00F518EC"/>
    <w:rsid w:val="00F52001"/>
    <w:rsid w:val="00F52673"/>
    <w:rsid w:val="00F52A4F"/>
    <w:rsid w:val="00F52B9B"/>
    <w:rsid w:val="00F53023"/>
    <w:rsid w:val="00F5317F"/>
    <w:rsid w:val="00F53444"/>
    <w:rsid w:val="00F53527"/>
    <w:rsid w:val="00F53821"/>
    <w:rsid w:val="00F5478E"/>
    <w:rsid w:val="00F55105"/>
    <w:rsid w:val="00F5553E"/>
    <w:rsid w:val="00F55993"/>
    <w:rsid w:val="00F55DC6"/>
    <w:rsid w:val="00F56A5D"/>
    <w:rsid w:val="00F56AAC"/>
    <w:rsid w:val="00F57368"/>
    <w:rsid w:val="00F57471"/>
    <w:rsid w:val="00F57D40"/>
    <w:rsid w:val="00F60F46"/>
    <w:rsid w:val="00F61127"/>
    <w:rsid w:val="00F61215"/>
    <w:rsid w:val="00F613FA"/>
    <w:rsid w:val="00F61FBC"/>
    <w:rsid w:val="00F6249A"/>
    <w:rsid w:val="00F6296B"/>
    <w:rsid w:val="00F62AD4"/>
    <w:rsid w:val="00F63B1B"/>
    <w:rsid w:val="00F63EB1"/>
    <w:rsid w:val="00F642DF"/>
    <w:rsid w:val="00F644D5"/>
    <w:rsid w:val="00F64636"/>
    <w:rsid w:val="00F649D9"/>
    <w:rsid w:val="00F65377"/>
    <w:rsid w:val="00F6575F"/>
    <w:rsid w:val="00F659DD"/>
    <w:rsid w:val="00F66927"/>
    <w:rsid w:val="00F66D7C"/>
    <w:rsid w:val="00F6756F"/>
    <w:rsid w:val="00F707CE"/>
    <w:rsid w:val="00F70B47"/>
    <w:rsid w:val="00F7105F"/>
    <w:rsid w:val="00F71729"/>
    <w:rsid w:val="00F719FA"/>
    <w:rsid w:val="00F71B67"/>
    <w:rsid w:val="00F71E49"/>
    <w:rsid w:val="00F730D0"/>
    <w:rsid w:val="00F73B40"/>
    <w:rsid w:val="00F73FCF"/>
    <w:rsid w:val="00F74315"/>
    <w:rsid w:val="00F7520C"/>
    <w:rsid w:val="00F75346"/>
    <w:rsid w:val="00F754BF"/>
    <w:rsid w:val="00F7555C"/>
    <w:rsid w:val="00F75732"/>
    <w:rsid w:val="00F759E1"/>
    <w:rsid w:val="00F75AD8"/>
    <w:rsid w:val="00F7624A"/>
    <w:rsid w:val="00F763F0"/>
    <w:rsid w:val="00F77327"/>
    <w:rsid w:val="00F77A61"/>
    <w:rsid w:val="00F80230"/>
    <w:rsid w:val="00F807A7"/>
    <w:rsid w:val="00F80C92"/>
    <w:rsid w:val="00F80F3E"/>
    <w:rsid w:val="00F810BE"/>
    <w:rsid w:val="00F813A4"/>
    <w:rsid w:val="00F8182C"/>
    <w:rsid w:val="00F82B40"/>
    <w:rsid w:val="00F82D05"/>
    <w:rsid w:val="00F82DDE"/>
    <w:rsid w:val="00F82F01"/>
    <w:rsid w:val="00F837DC"/>
    <w:rsid w:val="00F84743"/>
    <w:rsid w:val="00F84D68"/>
    <w:rsid w:val="00F851A6"/>
    <w:rsid w:val="00F853CE"/>
    <w:rsid w:val="00F86FE2"/>
    <w:rsid w:val="00F908DF"/>
    <w:rsid w:val="00F90C9E"/>
    <w:rsid w:val="00F91071"/>
    <w:rsid w:val="00F914CC"/>
    <w:rsid w:val="00F91D3D"/>
    <w:rsid w:val="00F92BB0"/>
    <w:rsid w:val="00F93547"/>
    <w:rsid w:val="00F9356D"/>
    <w:rsid w:val="00F93B08"/>
    <w:rsid w:val="00F93B1E"/>
    <w:rsid w:val="00F94413"/>
    <w:rsid w:val="00F94829"/>
    <w:rsid w:val="00F948E6"/>
    <w:rsid w:val="00F94E3C"/>
    <w:rsid w:val="00F94FBA"/>
    <w:rsid w:val="00F9522B"/>
    <w:rsid w:val="00F9564F"/>
    <w:rsid w:val="00F96589"/>
    <w:rsid w:val="00F96804"/>
    <w:rsid w:val="00F968AA"/>
    <w:rsid w:val="00F97FF8"/>
    <w:rsid w:val="00FA076A"/>
    <w:rsid w:val="00FA19DE"/>
    <w:rsid w:val="00FA1B56"/>
    <w:rsid w:val="00FA1F7C"/>
    <w:rsid w:val="00FA287D"/>
    <w:rsid w:val="00FA2949"/>
    <w:rsid w:val="00FA29F7"/>
    <w:rsid w:val="00FA2B79"/>
    <w:rsid w:val="00FA2D85"/>
    <w:rsid w:val="00FA3A04"/>
    <w:rsid w:val="00FA3AD5"/>
    <w:rsid w:val="00FA3C80"/>
    <w:rsid w:val="00FA47F1"/>
    <w:rsid w:val="00FA555A"/>
    <w:rsid w:val="00FA5628"/>
    <w:rsid w:val="00FA5DCF"/>
    <w:rsid w:val="00FA633B"/>
    <w:rsid w:val="00FA7510"/>
    <w:rsid w:val="00FB02C7"/>
    <w:rsid w:val="00FB0A5B"/>
    <w:rsid w:val="00FB0D59"/>
    <w:rsid w:val="00FB2157"/>
    <w:rsid w:val="00FB21D2"/>
    <w:rsid w:val="00FB2368"/>
    <w:rsid w:val="00FB2940"/>
    <w:rsid w:val="00FB2BBD"/>
    <w:rsid w:val="00FB2C8E"/>
    <w:rsid w:val="00FB2EB7"/>
    <w:rsid w:val="00FB3FCD"/>
    <w:rsid w:val="00FB40E6"/>
    <w:rsid w:val="00FB4436"/>
    <w:rsid w:val="00FB5184"/>
    <w:rsid w:val="00FB52E6"/>
    <w:rsid w:val="00FB685A"/>
    <w:rsid w:val="00FB7884"/>
    <w:rsid w:val="00FC14B1"/>
    <w:rsid w:val="00FC177C"/>
    <w:rsid w:val="00FC224F"/>
    <w:rsid w:val="00FC26E4"/>
    <w:rsid w:val="00FC2AFA"/>
    <w:rsid w:val="00FC2E4A"/>
    <w:rsid w:val="00FC2FC7"/>
    <w:rsid w:val="00FC3774"/>
    <w:rsid w:val="00FC42DF"/>
    <w:rsid w:val="00FC473B"/>
    <w:rsid w:val="00FC4C6D"/>
    <w:rsid w:val="00FC5F21"/>
    <w:rsid w:val="00FC5FEE"/>
    <w:rsid w:val="00FC606E"/>
    <w:rsid w:val="00FC615B"/>
    <w:rsid w:val="00FC6D28"/>
    <w:rsid w:val="00FC752E"/>
    <w:rsid w:val="00FD0FFE"/>
    <w:rsid w:val="00FD134B"/>
    <w:rsid w:val="00FD13ED"/>
    <w:rsid w:val="00FD2536"/>
    <w:rsid w:val="00FD2792"/>
    <w:rsid w:val="00FD3AEA"/>
    <w:rsid w:val="00FD438F"/>
    <w:rsid w:val="00FD4D15"/>
    <w:rsid w:val="00FD55EE"/>
    <w:rsid w:val="00FD5964"/>
    <w:rsid w:val="00FD5D34"/>
    <w:rsid w:val="00FD6347"/>
    <w:rsid w:val="00FD65CE"/>
    <w:rsid w:val="00FD7161"/>
    <w:rsid w:val="00FD78C8"/>
    <w:rsid w:val="00FD7989"/>
    <w:rsid w:val="00FD7DAD"/>
    <w:rsid w:val="00FE0FD5"/>
    <w:rsid w:val="00FE13AD"/>
    <w:rsid w:val="00FE1901"/>
    <w:rsid w:val="00FE1E8D"/>
    <w:rsid w:val="00FE1F49"/>
    <w:rsid w:val="00FE2EF2"/>
    <w:rsid w:val="00FE3B1A"/>
    <w:rsid w:val="00FE3E9E"/>
    <w:rsid w:val="00FE5297"/>
    <w:rsid w:val="00FE57F6"/>
    <w:rsid w:val="00FE635E"/>
    <w:rsid w:val="00FE6772"/>
    <w:rsid w:val="00FE77D0"/>
    <w:rsid w:val="00FE7C3A"/>
    <w:rsid w:val="00FF04EF"/>
    <w:rsid w:val="00FF06BB"/>
    <w:rsid w:val="00FF2250"/>
    <w:rsid w:val="00FF2513"/>
    <w:rsid w:val="00FF2FAB"/>
    <w:rsid w:val="00FF390A"/>
    <w:rsid w:val="00FF3C24"/>
    <w:rsid w:val="00FF3D1D"/>
    <w:rsid w:val="00FF3EC2"/>
    <w:rsid w:val="00FF404E"/>
    <w:rsid w:val="00FF46C4"/>
    <w:rsid w:val="00FF5717"/>
    <w:rsid w:val="00FF5AA7"/>
    <w:rsid w:val="00FF5BFE"/>
    <w:rsid w:val="00FF654D"/>
    <w:rsid w:val="00FF6A78"/>
    <w:rsid w:val="00FF6ABC"/>
    <w:rsid w:val="02CF2DD6"/>
    <w:rsid w:val="02E19BD1"/>
    <w:rsid w:val="0756742D"/>
    <w:rsid w:val="0A201B92"/>
    <w:rsid w:val="0FA387A9"/>
    <w:rsid w:val="16085728"/>
    <w:rsid w:val="1BA2934A"/>
    <w:rsid w:val="2DEE2107"/>
    <w:rsid w:val="302E5D9C"/>
    <w:rsid w:val="32F1E488"/>
    <w:rsid w:val="41CFE06A"/>
    <w:rsid w:val="423EEB71"/>
    <w:rsid w:val="4C4483C4"/>
    <w:rsid w:val="4D50021C"/>
    <w:rsid w:val="55A82A4C"/>
    <w:rsid w:val="5FE86C95"/>
    <w:rsid w:val="608222A9"/>
    <w:rsid w:val="6853D5B7"/>
    <w:rsid w:val="6CE24262"/>
    <w:rsid w:val="6E0BC734"/>
    <w:rsid w:val="72C01BAD"/>
    <w:rsid w:val="73355E66"/>
    <w:rsid w:val="7D0D132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E9D0B"/>
  <w15:docId w15:val="{71EB1945-8833-4B9F-A404-E799CD6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8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4D3"/>
    <w:rPr>
      <w:lang w:val="en-GB"/>
    </w:rPr>
  </w:style>
  <w:style w:type="paragraph" w:styleId="Heading1">
    <w:name w:val="heading 1"/>
    <w:basedOn w:val="3Heading1NONUMBER"/>
    <w:next w:val="Normal"/>
    <w:link w:val="Heading1Char"/>
    <w:autoRedefine/>
    <w:uiPriority w:val="9"/>
    <w:qFormat/>
    <w:rsid w:val="0026009C"/>
    <w:pPr>
      <w:keepNext w:val="0"/>
      <w:keepLines w:val="0"/>
      <w:pageBreakBefore w:val="0"/>
      <w:numPr>
        <w:numId w:val="8"/>
      </w:numPr>
      <w:spacing w:before="0" w:after="0" w:line="360" w:lineRule="auto"/>
      <w:ind w:left="567" w:hanging="567"/>
      <w:contextualSpacing w:val="0"/>
      <w:jc w:val="both"/>
      <w:outlineLvl w:val="0"/>
    </w:pPr>
    <w:rPr>
      <w:rFonts w:asciiTheme="minorHAnsi" w:eastAsiaTheme="majorEastAsia" w:hAnsiTheme="minorHAnsi" w:cstheme="minorHAnsi"/>
      <w:bCs w:val="0"/>
      <w:sz w:val="48"/>
      <w:szCs w:val="48"/>
    </w:rPr>
  </w:style>
  <w:style w:type="paragraph" w:styleId="Heading2">
    <w:name w:val="heading 2"/>
    <w:basedOn w:val="Normal"/>
    <w:next w:val="Normal"/>
    <w:link w:val="Heading2Char"/>
    <w:autoRedefine/>
    <w:uiPriority w:val="9"/>
    <w:unhideWhenUsed/>
    <w:qFormat/>
    <w:rsid w:val="00412990"/>
    <w:pPr>
      <w:keepNext/>
      <w:keepLines/>
      <w:widowControl w:val="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6B5B4A"/>
    <w:pPr>
      <w:keepNext/>
      <w:keepLines/>
      <w:numPr>
        <w:ilvl w:val="2"/>
        <w:numId w:val="1"/>
      </w:numPr>
      <w:spacing w:before="360" w:after="0"/>
      <w:outlineLvl w:val="2"/>
    </w:pPr>
    <w:rPr>
      <w:rFonts w:eastAsiaTheme="majorEastAsia" w:cstheme="majorBidi"/>
      <w:bCs/>
      <w:i/>
      <w:iCs/>
      <w:color w:val="2F5496" w:themeColor="accent1" w:themeShade="B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78B"/>
    <w:rPr>
      <w:color w:val="0563C1" w:themeColor="hyperlink"/>
      <w:u w:val="single"/>
    </w:rPr>
  </w:style>
  <w:style w:type="character" w:customStyle="1" w:styleId="UnresolvedMention1">
    <w:name w:val="Unresolved Mention1"/>
    <w:basedOn w:val="DefaultParagraphFont"/>
    <w:uiPriority w:val="99"/>
    <w:semiHidden/>
    <w:unhideWhenUsed/>
    <w:rsid w:val="0079078B"/>
    <w:rPr>
      <w:color w:val="808080"/>
      <w:shd w:val="clear" w:color="auto" w:fill="E6E6E6"/>
    </w:rPr>
  </w:style>
  <w:style w:type="table" w:styleId="TableGrid">
    <w:name w:val="Table Grid"/>
    <w:basedOn w:val="TableNormal"/>
    <w:uiPriority w:val="39"/>
    <w:rsid w:val="00DC1FA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ABLE-S3-Standard">
    <w:name w:val="ENABLE-S3-Standard"/>
    <w:link w:val="ENABLE-S3-StandardChar"/>
    <w:qFormat/>
    <w:rsid w:val="000919E4"/>
    <w:rPr>
      <w:rFonts w:eastAsia="Segoe UI" w:cs="Times New Roman"/>
      <w:lang w:val="en-GB"/>
    </w:rPr>
  </w:style>
  <w:style w:type="character" w:customStyle="1" w:styleId="ENABLE-S3-StandardChar">
    <w:name w:val="ENABLE-S3-Standard Char"/>
    <w:basedOn w:val="DefaultParagraphFont"/>
    <w:link w:val="ENABLE-S3-Standard"/>
    <w:rsid w:val="000919E4"/>
    <w:rPr>
      <w:rFonts w:eastAsia="Segoe UI" w:cs="Times New Roman"/>
      <w:lang w:val="en-GB"/>
    </w:rPr>
  </w:style>
  <w:style w:type="paragraph" w:styleId="BalloonText">
    <w:name w:val="Balloon Text"/>
    <w:basedOn w:val="Normal"/>
    <w:link w:val="BalloonTextChar"/>
    <w:semiHidden/>
    <w:unhideWhenUsed/>
    <w:rsid w:val="0096709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094"/>
    <w:rPr>
      <w:rFonts w:ascii="Tahoma" w:hAnsi="Tahoma" w:cs="Tahoma"/>
      <w:sz w:val="16"/>
      <w:szCs w:val="16"/>
    </w:rPr>
  </w:style>
  <w:style w:type="character" w:styleId="FollowedHyperlink">
    <w:name w:val="FollowedHyperlink"/>
    <w:basedOn w:val="DefaultParagraphFont"/>
    <w:uiPriority w:val="99"/>
    <w:semiHidden/>
    <w:unhideWhenUsed/>
    <w:rsid w:val="00967094"/>
    <w:rPr>
      <w:color w:val="954F72" w:themeColor="followedHyperlink"/>
      <w:u w:val="single"/>
    </w:rPr>
  </w:style>
  <w:style w:type="paragraph" w:customStyle="1" w:styleId="3Heading1NONUMBER">
    <w:name w:val="3 Heading 1 NO NUMBER"/>
    <w:basedOn w:val="Heading2"/>
    <w:autoRedefine/>
    <w:qFormat/>
    <w:rsid w:val="00D84211"/>
    <w:pPr>
      <w:pageBreakBefore/>
      <w:suppressAutoHyphens/>
      <w:spacing w:before="320" w:after="200"/>
      <w:contextualSpacing/>
    </w:pPr>
    <w:rPr>
      <w:rFonts w:eastAsia="Cambria" w:cs="Arial"/>
      <w:b w:val="0"/>
      <w:bCs/>
      <w:szCs w:val="72"/>
    </w:rPr>
  </w:style>
  <w:style w:type="character" w:customStyle="1" w:styleId="Heading2Char">
    <w:name w:val="Heading 2 Char"/>
    <w:basedOn w:val="DefaultParagraphFont"/>
    <w:link w:val="Heading2"/>
    <w:uiPriority w:val="9"/>
    <w:rsid w:val="00412990"/>
    <w:rPr>
      <w:rFonts w:asciiTheme="majorHAnsi" w:eastAsiaTheme="majorEastAsia" w:hAnsiTheme="majorHAnsi" w:cstheme="majorBidi"/>
      <w:b/>
      <w:color w:val="2F5496" w:themeColor="accent1" w:themeShade="BF"/>
      <w:sz w:val="28"/>
      <w:szCs w:val="26"/>
      <w:lang w:val="en-GB"/>
    </w:rPr>
  </w:style>
  <w:style w:type="paragraph" w:styleId="Header">
    <w:name w:val="header"/>
    <w:basedOn w:val="Normal"/>
    <w:link w:val="HeaderChar"/>
    <w:unhideWhenUsed/>
    <w:rsid w:val="000A2E08"/>
    <w:pPr>
      <w:tabs>
        <w:tab w:val="center" w:pos="4252"/>
        <w:tab w:val="right" w:pos="8504"/>
      </w:tabs>
      <w:spacing w:after="0"/>
    </w:pPr>
  </w:style>
  <w:style w:type="character" w:customStyle="1" w:styleId="HeaderChar">
    <w:name w:val="Header Char"/>
    <w:basedOn w:val="DefaultParagraphFont"/>
    <w:link w:val="Header"/>
    <w:uiPriority w:val="99"/>
    <w:rsid w:val="000A2E08"/>
  </w:style>
  <w:style w:type="paragraph" w:styleId="Footer">
    <w:name w:val="footer"/>
    <w:basedOn w:val="Normal"/>
    <w:link w:val="FooterChar"/>
    <w:uiPriority w:val="99"/>
    <w:unhideWhenUsed/>
    <w:rsid w:val="000A2E08"/>
    <w:pPr>
      <w:tabs>
        <w:tab w:val="center" w:pos="4252"/>
        <w:tab w:val="right" w:pos="8504"/>
      </w:tabs>
      <w:spacing w:after="0"/>
    </w:pPr>
  </w:style>
  <w:style w:type="character" w:customStyle="1" w:styleId="FooterChar">
    <w:name w:val="Footer Char"/>
    <w:basedOn w:val="DefaultParagraphFont"/>
    <w:link w:val="Footer"/>
    <w:uiPriority w:val="99"/>
    <w:rsid w:val="000A2E08"/>
  </w:style>
  <w:style w:type="character" w:customStyle="1" w:styleId="Heading1Char">
    <w:name w:val="Heading 1 Char"/>
    <w:basedOn w:val="DefaultParagraphFont"/>
    <w:link w:val="Heading1"/>
    <w:uiPriority w:val="9"/>
    <w:qFormat/>
    <w:rsid w:val="0026009C"/>
    <w:rPr>
      <w:rFonts w:eastAsiaTheme="majorEastAsia" w:cstheme="minorHAnsi"/>
      <w:color w:val="2F5496" w:themeColor="accent1" w:themeShade="BF"/>
      <w:sz w:val="48"/>
      <w:szCs w:val="48"/>
      <w:lang w:val="en-GB"/>
    </w:rPr>
  </w:style>
  <w:style w:type="character" w:customStyle="1" w:styleId="Heading3Char">
    <w:name w:val="Heading 3 Char"/>
    <w:basedOn w:val="DefaultParagraphFont"/>
    <w:link w:val="Heading3"/>
    <w:uiPriority w:val="9"/>
    <w:rsid w:val="006B5B4A"/>
    <w:rPr>
      <w:rFonts w:eastAsiaTheme="majorEastAsia" w:cstheme="majorBidi"/>
      <w:bCs/>
      <w:i/>
      <w:iCs/>
      <w:color w:val="2F5496" w:themeColor="accent1" w:themeShade="BF"/>
      <w:sz w:val="36"/>
      <w:lang w:val="en-GB"/>
    </w:rPr>
  </w:style>
  <w:style w:type="table" w:customStyle="1" w:styleId="tabel1">
    <w:name w:val="tabel 1"/>
    <w:basedOn w:val="TableNormal"/>
    <w:rsid w:val="00FE1F49"/>
    <w:pPr>
      <w:spacing w:after="200" w:line="276" w:lineRule="auto"/>
      <w:contextualSpacing/>
    </w:pPr>
    <w:rPr>
      <w:rFonts w:ascii="Calibri" w:eastAsia="Calibri" w:hAnsi="Calibri" w:cs="Calibri"/>
      <w:color w:val="000000"/>
      <w:sz w:val="18"/>
    </w:rPr>
    <w:tblPr>
      <w:tblStyleRowBandSize w:val="1"/>
      <w:tblStyleCol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115" w:type="dxa"/>
        <w:right w:w="115" w:type="dxa"/>
      </w:tblCellMar>
    </w:tblPr>
    <w:tcPr>
      <w:shd w:val="clear" w:color="auto" w:fill="auto"/>
    </w:tcPr>
  </w:style>
  <w:style w:type="paragraph" w:customStyle="1" w:styleId="2Introtableright">
    <w:name w:val="2. Intro table right"/>
    <w:basedOn w:val="Normal"/>
    <w:autoRedefine/>
    <w:qFormat/>
    <w:rsid w:val="00D562E3"/>
    <w:pPr>
      <w:numPr>
        <w:numId w:val="14"/>
      </w:numPr>
      <w:spacing w:before="80" w:after="80"/>
      <w:contextualSpacing/>
      <w:jc w:val="both"/>
    </w:pPr>
    <w:rPr>
      <w:rFonts w:ascii="Cooper Hewitt Book" w:eastAsia="Calibri" w:hAnsi="Cooper Hewitt Book" w:cs="Calibri"/>
      <w:color w:val="000000"/>
      <w:sz w:val="20"/>
      <w:szCs w:val="20"/>
    </w:rPr>
  </w:style>
  <w:style w:type="paragraph" w:customStyle="1" w:styleId="2Introtableleft">
    <w:name w:val="2. Intro table left"/>
    <w:basedOn w:val="Normal"/>
    <w:rsid w:val="00FE1F49"/>
    <w:pPr>
      <w:spacing w:before="80" w:after="80"/>
    </w:pPr>
    <w:rPr>
      <w:rFonts w:ascii="Cooper Hewitt Medium" w:eastAsia="Calibri" w:hAnsi="Cooper Hewitt Medium" w:cs="Calibri"/>
      <w:color w:val="E83367"/>
      <w:sz w:val="20"/>
      <w:szCs w:val="20"/>
    </w:rPr>
  </w:style>
  <w:style w:type="paragraph" w:styleId="Caption">
    <w:name w:val="caption"/>
    <w:basedOn w:val="Normal"/>
    <w:next w:val="Normal"/>
    <w:uiPriority w:val="35"/>
    <w:unhideWhenUsed/>
    <w:qFormat/>
    <w:rsid w:val="00B75465"/>
    <w:pPr>
      <w:spacing w:before="240"/>
      <w:jc w:val="center"/>
    </w:pPr>
    <w:rPr>
      <w:b/>
      <w:bCs/>
      <w:szCs w:val="18"/>
    </w:rPr>
  </w:style>
  <w:style w:type="paragraph" w:styleId="TableofFigures">
    <w:name w:val="table of figures"/>
    <w:basedOn w:val="Normal"/>
    <w:next w:val="Normal"/>
    <w:uiPriority w:val="99"/>
    <w:unhideWhenUsed/>
    <w:rsid w:val="008651F7"/>
    <w:pPr>
      <w:spacing w:after="0"/>
    </w:pPr>
  </w:style>
  <w:style w:type="paragraph" w:styleId="TOC2">
    <w:name w:val="toc 2"/>
    <w:basedOn w:val="Normal"/>
    <w:next w:val="Normal"/>
    <w:autoRedefine/>
    <w:uiPriority w:val="39"/>
    <w:unhideWhenUsed/>
    <w:rsid w:val="00E201CC"/>
    <w:pPr>
      <w:tabs>
        <w:tab w:val="left" w:pos="880"/>
        <w:tab w:val="right" w:leader="dot" w:pos="10528"/>
      </w:tabs>
      <w:spacing w:before="0" w:after="0"/>
      <w:ind w:left="220"/>
    </w:pPr>
    <w:rPr>
      <w:rFonts w:cstheme="minorHAnsi"/>
      <w:smallCaps/>
      <w:sz w:val="20"/>
      <w:szCs w:val="20"/>
    </w:rPr>
  </w:style>
  <w:style w:type="paragraph" w:styleId="TOC1">
    <w:name w:val="toc 1"/>
    <w:basedOn w:val="Normal"/>
    <w:next w:val="Normal"/>
    <w:autoRedefine/>
    <w:uiPriority w:val="39"/>
    <w:unhideWhenUsed/>
    <w:rsid w:val="00391830"/>
    <w:pPr>
      <w:tabs>
        <w:tab w:val="left" w:pos="440"/>
        <w:tab w:val="right" w:leader="dot" w:pos="10528"/>
      </w:tabs>
      <w:spacing w:before="120"/>
    </w:pPr>
    <w:rPr>
      <w:rFonts w:cstheme="minorHAnsi"/>
      <w:b/>
      <w:bCs/>
      <w:caps/>
      <w:sz w:val="20"/>
      <w:szCs w:val="20"/>
    </w:rPr>
  </w:style>
  <w:style w:type="paragraph" w:styleId="TOC3">
    <w:name w:val="toc 3"/>
    <w:basedOn w:val="Normal"/>
    <w:next w:val="Normal"/>
    <w:autoRedefine/>
    <w:uiPriority w:val="39"/>
    <w:unhideWhenUsed/>
    <w:rsid w:val="004E484E"/>
    <w:pPr>
      <w:tabs>
        <w:tab w:val="left" w:pos="1320"/>
        <w:tab w:val="right" w:leader="dot" w:pos="10528"/>
      </w:tabs>
      <w:spacing w:before="0" w:after="0"/>
      <w:ind w:left="440"/>
    </w:pPr>
    <w:rPr>
      <w:rFonts w:cstheme="minorHAnsi"/>
      <w:i/>
      <w:iCs/>
      <w:sz w:val="20"/>
      <w:szCs w:val="20"/>
    </w:rPr>
  </w:style>
  <w:style w:type="paragraph" w:styleId="TOCHeading">
    <w:name w:val="TOC Heading"/>
    <w:basedOn w:val="Heading1"/>
    <w:next w:val="Normal"/>
    <w:uiPriority w:val="39"/>
    <w:semiHidden/>
    <w:unhideWhenUsed/>
    <w:qFormat/>
    <w:rsid w:val="005B2A23"/>
    <w:pPr>
      <w:suppressAutoHyphens w:val="0"/>
      <w:spacing w:before="480" w:line="276" w:lineRule="auto"/>
      <w:outlineLvl w:val="9"/>
    </w:pPr>
    <w:rPr>
      <w:b/>
      <w:sz w:val="28"/>
      <w:lang w:val="es-ES"/>
    </w:rPr>
  </w:style>
  <w:style w:type="paragraph" w:styleId="ListParagraph">
    <w:name w:val="List Paragraph"/>
    <w:basedOn w:val="Normal"/>
    <w:uiPriority w:val="34"/>
    <w:qFormat/>
    <w:rsid w:val="00C9123F"/>
    <w:pPr>
      <w:ind w:left="720"/>
      <w:contextualSpacing/>
    </w:pPr>
  </w:style>
  <w:style w:type="paragraph" w:styleId="NoSpacing">
    <w:name w:val="No Spacing"/>
    <w:uiPriority w:val="1"/>
    <w:qFormat/>
    <w:rsid w:val="00722E82"/>
    <w:pPr>
      <w:spacing w:after="0"/>
      <w:jc w:val="both"/>
    </w:pPr>
    <w:rPr>
      <w:lang w:val="en-GB"/>
    </w:rPr>
  </w:style>
  <w:style w:type="character" w:customStyle="1" w:styleId="UnresolvedMention2">
    <w:name w:val="Unresolved Mention2"/>
    <w:basedOn w:val="DefaultParagraphFont"/>
    <w:uiPriority w:val="99"/>
    <w:semiHidden/>
    <w:unhideWhenUsed/>
    <w:rsid w:val="00D35976"/>
    <w:rPr>
      <w:color w:val="605E5C"/>
      <w:shd w:val="clear" w:color="auto" w:fill="E1DFDD"/>
    </w:rPr>
  </w:style>
  <w:style w:type="table" w:styleId="GridTable5Dark-Accent5">
    <w:name w:val="Grid Table 5 Dark Accent 5"/>
    <w:basedOn w:val="TableNormal"/>
    <w:uiPriority w:val="50"/>
    <w:rsid w:val="009D557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9D5573"/>
    <w:pPr>
      <w:spacing w:after="0"/>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8A7437"/>
    <w:rPr>
      <w:sz w:val="16"/>
      <w:szCs w:val="16"/>
    </w:rPr>
  </w:style>
  <w:style w:type="paragraph" w:styleId="CommentText">
    <w:name w:val="annotation text"/>
    <w:basedOn w:val="Normal"/>
    <w:link w:val="CommentTextChar"/>
    <w:uiPriority w:val="99"/>
    <w:unhideWhenUsed/>
    <w:rsid w:val="008A7437"/>
    <w:rPr>
      <w:sz w:val="20"/>
      <w:szCs w:val="20"/>
    </w:rPr>
  </w:style>
  <w:style w:type="character" w:customStyle="1" w:styleId="CommentTextChar">
    <w:name w:val="Comment Text Char"/>
    <w:basedOn w:val="DefaultParagraphFont"/>
    <w:link w:val="CommentText"/>
    <w:uiPriority w:val="99"/>
    <w:rsid w:val="008A7437"/>
    <w:rPr>
      <w:sz w:val="20"/>
      <w:szCs w:val="20"/>
      <w:lang w:val="en-GB"/>
    </w:rPr>
  </w:style>
  <w:style w:type="paragraph" w:styleId="CommentSubject">
    <w:name w:val="annotation subject"/>
    <w:basedOn w:val="CommentText"/>
    <w:next w:val="CommentText"/>
    <w:link w:val="CommentSubjectChar"/>
    <w:uiPriority w:val="99"/>
    <w:semiHidden/>
    <w:unhideWhenUsed/>
    <w:rsid w:val="008A7437"/>
    <w:rPr>
      <w:b/>
      <w:bCs/>
    </w:rPr>
  </w:style>
  <w:style w:type="character" w:customStyle="1" w:styleId="CommentSubjectChar">
    <w:name w:val="Comment Subject Char"/>
    <w:basedOn w:val="CommentTextChar"/>
    <w:link w:val="CommentSubject"/>
    <w:uiPriority w:val="99"/>
    <w:semiHidden/>
    <w:rsid w:val="008A7437"/>
    <w:rPr>
      <w:b/>
      <w:bCs/>
      <w:sz w:val="20"/>
      <w:szCs w:val="20"/>
      <w:lang w:val="en-GB"/>
    </w:rPr>
  </w:style>
  <w:style w:type="character" w:customStyle="1" w:styleId="st">
    <w:name w:val="st"/>
    <w:basedOn w:val="DefaultParagraphFont"/>
    <w:rsid w:val="008B1CA7"/>
  </w:style>
  <w:style w:type="table" w:styleId="PlainTable1">
    <w:name w:val="Plain Table 1"/>
    <w:basedOn w:val="TableNormal"/>
    <w:uiPriority w:val="41"/>
    <w:rsid w:val="00A03B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0">
    <w:name w:val="Unresolved Mention20"/>
    <w:basedOn w:val="DefaultParagraphFont"/>
    <w:uiPriority w:val="99"/>
    <w:semiHidden/>
    <w:unhideWhenUsed/>
    <w:rsid w:val="00FE635E"/>
    <w:rPr>
      <w:color w:val="605E5C"/>
      <w:shd w:val="clear" w:color="auto" w:fill="E1DFDD"/>
    </w:rPr>
  </w:style>
  <w:style w:type="character" w:customStyle="1" w:styleId="normaltextrun">
    <w:name w:val="normaltextrun"/>
    <w:basedOn w:val="DefaultParagraphFont"/>
    <w:rsid w:val="00C35717"/>
  </w:style>
  <w:style w:type="character" w:customStyle="1" w:styleId="eop">
    <w:name w:val="eop"/>
    <w:basedOn w:val="DefaultParagraphFont"/>
    <w:rsid w:val="00C35717"/>
  </w:style>
  <w:style w:type="paragraph" w:customStyle="1" w:styleId="paragraph">
    <w:name w:val="paragraph"/>
    <w:basedOn w:val="Normal"/>
    <w:rsid w:val="00C35717"/>
    <w:pPr>
      <w:spacing w:before="100" w:beforeAutospacing="1" w:after="100" w:afterAutospacing="1"/>
    </w:pPr>
    <w:rPr>
      <w:rFonts w:ascii="Times New Roman" w:eastAsia="Times New Roman" w:hAnsi="Times New Roman" w:cs="Times New Roman"/>
      <w:sz w:val="24"/>
      <w:szCs w:val="24"/>
      <w:lang w:val="de-DE" w:eastAsia="de-DE"/>
    </w:rPr>
  </w:style>
  <w:style w:type="paragraph" w:customStyle="1" w:styleId="Default">
    <w:name w:val="Default"/>
    <w:rsid w:val="00E83310"/>
    <w:pPr>
      <w:autoSpaceDE w:val="0"/>
      <w:autoSpaceDN w:val="0"/>
      <w:adjustRightInd w:val="0"/>
      <w:spacing w:after="0"/>
    </w:pPr>
    <w:rPr>
      <w:rFonts w:ascii="Times New Roman" w:hAnsi="Times New Roman" w:cs="Times New Roman"/>
      <w:color w:val="000000"/>
      <w:sz w:val="24"/>
      <w:szCs w:val="24"/>
    </w:rPr>
  </w:style>
  <w:style w:type="character" w:styleId="Strong">
    <w:name w:val="Strong"/>
    <w:basedOn w:val="DefaultParagraphFont"/>
    <w:uiPriority w:val="22"/>
    <w:qFormat/>
    <w:rsid w:val="00E83310"/>
    <w:rPr>
      <w:b/>
      <w:bCs/>
    </w:rPr>
  </w:style>
  <w:style w:type="paragraph" w:styleId="Revision">
    <w:name w:val="Revision"/>
    <w:hidden/>
    <w:uiPriority w:val="99"/>
    <w:semiHidden/>
    <w:rsid w:val="000631C7"/>
    <w:pPr>
      <w:spacing w:after="0"/>
    </w:pPr>
    <w:rPr>
      <w:lang w:val="en-GB"/>
    </w:rPr>
  </w:style>
  <w:style w:type="character" w:customStyle="1" w:styleId="UnresolvedMention3">
    <w:name w:val="Unresolved Mention3"/>
    <w:basedOn w:val="DefaultParagraphFont"/>
    <w:uiPriority w:val="99"/>
    <w:semiHidden/>
    <w:unhideWhenUsed/>
    <w:rsid w:val="004B5494"/>
    <w:rPr>
      <w:color w:val="605E5C"/>
      <w:shd w:val="clear" w:color="auto" w:fill="E1DFDD"/>
    </w:rPr>
  </w:style>
  <w:style w:type="character" w:customStyle="1" w:styleId="UnresolvedMention4">
    <w:name w:val="Unresolved Mention4"/>
    <w:basedOn w:val="DefaultParagraphFont"/>
    <w:uiPriority w:val="99"/>
    <w:semiHidden/>
    <w:unhideWhenUsed/>
    <w:rsid w:val="006B0943"/>
    <w:rPr>
      <w:color w:val="605E5C"/>
      <w:shd w:val="clear" w:color="auto" w:fill="E1DFDD"/>
    </w:rPr>
  </w:style>
  <w:style w:type="character" w:styleId="UnresolvedMention">
    <w:name w:val="Unresolved Mention"/>
    <w:basedOn w:val="DefaultParagraphFont"/>
    <w:uiPriority w:val="99"/>
    <w:semiHidden/>
    <w:unhideWhenUsed/>
    <w:rsid w:val="000F7B8A"/>
    <w:rPr>
      <w:color w:val="605E5C"/>
      <w:shd w:val="clear" w:color="auto" w:fill="E1DFDD"/>
    </w:rPr>
  </w:style>
  <w:style w:type="paragraph" w:customStyle="1" w:styleId="TRISTAN-Heading2">
    <w:name w:val="TRISTAN - Heading 2"/>
    <w:basedOn w:val="TRISTAN-Heading1"/>
    <w:link w:val="TRISTAN-Heading2Char"/>
    <w:qFormat/>
    <w:rsid w:val="009E2723"/>
    <w:pPr>
      <w:numPr>
        <w:ilvl w:val="1"/>
        <w:numId w:val="8"/>
      </w:numPr>
    </w:pPr>
    <w:rPr>
      <w:sz w:val="36"/>
    </w:rPr>
  </w:style>
  <w:style w:type="paragraph" w:customStyle="1" w:styleId="TRISTAN-Heading1">
    <w:name w:val="TRISTAN - Heading 1"/>
    <w:basedOn w:val="Heading1"/>
    <w:next w:val="Normal"/>
    <w:link w:val="TRISTAN-Heading1Char"/>
    <w:rsid w:val="00C66B47"/>
    <w:pPr>
      <w:numPr>
        <w:numId w:val="9"/>
      </w:numPr>
      <w:ind w:left="360"/>
    </w:pPr>
  </w:style>
  <w:style w:type="character" w:customStyle="1" w:styleId="TRISTAN-Heading2Char">
    <w:name w:val="TRISTAN - Heading 2 Char"/>
    <w:basedOn w:val="Heading1Char"/>
    <w:link w:val="TRISTAN-Heading2"/>
    <w:rsid w:val="009E2723"/>
    <w:rPr>
      <w:rFonts w:eastAsiaTheme="majorEastAsia" w:cstheme="minorHAnsi"/>
      <w:color w:val="2F5496" w:themeColor="accent1" w:themeShade="BF"/>
      <w:sz w:val="36"/>
      <w:szCs w:val="48"/>
      <w:lang w:val="en-GB"/>
    </w:rPr>
  </w:style>
  <w:style w:type="character" w:customStyle="1" w:styleId="TRISTAN-Heading1Char">
    <w:name w:val="TRISTAN - Heading 1 Char"/>
    <w:basedOn w:val="Heading1Char"/>
    <w:link w:val="TRISTAN-Heading1"/>
    <w:rsid w:val="00C66B47"/>
    <w:rPr>
      <w:rFonts w:eastAsiaTheme="majorEastAsia" w:cstheme="minorHAnsi"/>
      <w:color w:val="2F5496" w:themeColor="accent1" w:themeShade="BF"/>
      <w:sz w:val="48"/>
      <w:szCs w:val="48"/>
      <w:lang w:val="en-GB"/>
    </w:rPr>
  </w:style>
  <w:style w:type="paragraph" w:customStyle="1" w:styleId="Picture">
    <w:name w:val="Picture"/>
    <w:basedOn w:val="Normal"/>
    <w:rsid w:val="009B12F2"/>
    <w:pPr>
      <w:keepNext/>
      <w:pBdr>
        <w:top w:val="single" w:sz="4" w:space="5" w:color="auto" w:shadow="1"/>
        <w:left w:val="single" w:sz="4" w:space="4" w:color="auto" w:shadow="1"/>
        <w:bottom w:val="single" w:sz="4" w:space="5" w:color="auto" w:shadow="1"/>
        <w:right w:val="single" w:sz="4" w:space="4" w:color="auto" w:shadow="1"/>
      </w:pBdr>
      <w:spacing w:before="240"/>
      <w:ind w:left="181" w:right="147"/>
      <w:jc w:val="center"/>
    </w:pPr>
    <w:rPr>
      <w:rFonts w:ascii="Times New Roman" w:eastAsia="Times New Roman" w:hAnsi="Times New Roman" w:cs="Times New Roman"/>
      <w:sz w:val="20"/>
      <w:szCs w:val="24"/>
    </w:rPr>
  </w:style>
  <w:style w:type="paragraph" w:customStyle="1" w:styleId="FigureNumber">
    <w:name w:val="Figure Number"/>
    <w:basedOn w:val="Normal"/>
    <w:next w:val="Normal"/>
    <w:rsid w:val="009B12F2"/>
    <w:pPr>
      <w:spacing w:before="80" w:after="240"/>
      <w:jc w:val="center"/>
    </w:pPr>
    <w:rPr>
      <w:rFonts w:ascii="Arial" w:eastAsia="Times New Roman" w:hAnsi="Arial" w:cs="Times New Roman"/>
      <w:sz w:val="20"/>
      <w:szCs w:val="24"/>
    </w:rPr>
  </w:style>
  <w:style w:type="character" w:styleId="LineNumber">
    <w:name w:val="line number"/>
    <w:basedOn w:val="DefaultParagraphFont"/>
    <w:uiPriority w:val="99"/>
    <w:semiHidden/>
    <w:unhideWhenUsed/>
    <w:rsid w:val="00751254"/>
  </w:style>
  <w:style w:type="paragraph" w:customStyle="1" w:styleId="Style1">
    <w:name w:val="Style1"/>
    <w:basedOn w:val="Normal"/>
    <w:next w:val="Normal"/>
    <w:qFormat/>
    <w:rsid w:val="00020A9E"/>
    <w:rPr>
      <w:rFonts w:eastAsiaTheme="majorEastAsia" w:cstheme="majorBidi"/>
      <w:bCs/>
      <w:iCs/>
      <w:color w:val="2F5496" w:themeColor="accent1" w:themeShade="BF"/>
      <w:sz w:val="36"/>
    </w:rPr>
  </w:style>
  <w:style w:type="numbering" w:customStyle="1" w:styleId="CurrentList1">
    <w:name w:val="Current List1"/>
    <w:uiPriority w:val="99"/>
    <w:rsid w:val="005700CE"/>
    <w:pPr>
      <w:numPr>
        <w:numId w:val="2"/>
      </w:numPr>
    </w:pPr>
  </w:style>
  <w:style w:type="numbering" w:customStyle="1" w:styleId="CurrentList2">
    <w:name w:val="Current List2"/>
    <w:uiPriority w:val="99"/>
    <w:rsid w:val="005700CE"/>
    <w:pPr>
      <w:numPr>
        <w:numId w:val="3"/>
      </w:numPr>
    </w:pPr>
  </w:style>
  <w:style w:type="numbering" w:customStyle="1" w:styleId="CurrentList3">
    <w:name w:val="Current List3"/>
    <w:uiPriority w:val="99"/>
    <w:rsid w:val="005700CE"/>
    <w:pPr>
      <w:numPr>
        <w:numId w:val="4"/>
      </w:numPr>
    </w:pPr>
  </w:style>
  <w:style w:type="numbering" w:customStyle="1" w:styleId="CurrentList4">
    <w:name w:val="Current List4"/>
    <w:uiPriority w:val="99"/>
    <w:rsid w:val="005A24D8"/>
    <w:pPr>
      <w:numPr>
        <w:numId w:val="5"/>
      </w:numPr>
    </w:pPr>
  </w:style>
  <w:style w:type="paragraph" w:customStyle="1" w:styleId="TRISTAN-Heading3">
    <w:name w:val="TRISTAN - Heading 3"/>
    <w:basedOn w:val="TRISTAN-Heading2"/>
    <w:qFormat/>
    <w:rsid w:val="00C27C38"/>
    <w:pPr>
      <w:numPr>
        <w:ilvl w:val="2"/>
      </w:numPr>
    </w:pPr>
  </w:style>
  <w:style w:type="numbering" w:customStyle="1" w:styleId="CurrentList5">
    <w:name w:val="Current List5"/>
    <w:uiPriority w:val="99"/>
    <w:rsid w:val="00F807A7"/>
    <w:pPr>
      <w:numPr>
        <w:numId w:val="6"/>
      </w:numPr>
    </w:pPr>
  </w:style>
  <w:style w:type="numbering" w:customStyle="1" w:styleId="CurrentList6">
    <w:name w:val="Current List6"/>
    <w:uiPriority w:val="99"/>
    <w:rsid w:val="00C27C38"/>
    <w:pPr>
      <w:numPr>
        <w:numId w:val="7"/>
      </w:numPr>
    </w:pPr>
  </w:style>
  <w:style w:type="paragraph" w:customStyle="1" w:styleId="TRISTAN-Prelude">
    <w:name w:val="TRISTAN - Prelude"/>
    <w:basedOn w:val="TRISTAN-Heading1"/>
    <w:link w:val="TRISTAN-PreludeChar"/>
    <w:qFormat/>
    <w:rsid w:val="008522C0"/>
    <w:pPr>
      <w:numPr>
        <w:numId w:val="0"/>
      </w:numPr>
    </w:pPr>
  </w:style>
  <w:style w:type="character" w:customStyle="1" w:styleId="TRISTAN-PreludeChar">
    <w:name w:val="TRISTAN - Prelude Char"/>
    <w:basedOn w:val="TRISTAN-Heading1Char"/>
    <w:link w:val="TRISTAN-Prelude"/>
    <w:rsid w:val="008522C0"/>
    <w:rPr>
      <w:rFonts w:eastAsiaTheme="majorEastAsia" w:cstheme="minorHAnsi"/>
      <w:color w:val="2F5496" w:themeColor="accent1" w:themeShade="BF"/>
      <w:sz w:val="48"/>
      <w:szCs w:val="48"/>
      <w:lang w:val="en-GB"/>
    </w:rPr>
  </w:style>
  <w:style w:type="paragraph" w:styleId="TOC4">
    <w:name w:val="toc 4"/>
    <w:basedOn w:val="Normal"/>
    <w:next w:val="Normal"/>
    <w:autoRedefine/>
    <w:uiPriority w:val="39"/>
    <w:unhideWhenUsed/>
    <w:rsid w:val="00E201CC"/>
    <w:pPr>
      <w:spacing w:before="0" w:after="0"/>
      <w:ind w:left="660"/>
    </w:pPr>
    <w:rPr>
      <w:rFonts w:cstheme="minorHAnsi"/>
      <w:sz w:val="18"/>
      <w:szCs w:val="18"/>
    </w:rPr>
  </w:style>
  <w:style w:type="paragraph" w:styleId="TOC5">
    <w:name w:val="toc 5"/>
    <w:basedOn w:val="Normal"/>
    <w:next w:val="Normal"/>
    <w:autoRedefine/>
    <w:uiPriority w:val="39"/>
    <w:unhideWhenUsed/>
    <w:rsid w:val="00E201CC"/>
    <w:pPr>
      <w:spacing w:before="0" w:after="0"/>
      <w:ind w:left="880"/>
    </w:pPr>
    <w:rPr>
      <w:rFonts w:cstheme="minorHAnsi"/>
      <w:sz w:val="18"/>
      <w:szCs w:val="18"/>
    </w:rPr>
  </w:style>
  <w:style w:type="paragraph" w:styleId="TOC6">
    <w:name w:val="toc 6"/>
    <w:basedOn w:val="Normal"/>
    <w:next w:val="Normal"/>
    <w:autoRedefine/>
    <w:uiPriority w:val="39"/>
    <w:unhideWhenUsed/>
    <w:rsid w:val="00E201CC"/>
    <w:pPr>
      <w:spacing w:before="0" w:after="0"/>
      <w:ind w:left="1100"/>
    </w:pPr>
    <w:rPr>
      <w:rFonts w:cstheme="minorHAnsi"/>
      <w:sz w:val="18"/>
      <w:szCs w:val="18"/>
    </w:rPr>
  </w:style>
  <w:style w:type="paragraph" w:styleId="TOC7">
    <w:name w:val="toc 7"/>
    <w:basedOn w:val="Normal"/>
    <w:next w:val="Normal"/>
    <w:autoRedefine/>
    <w:uiPriority w:val="39"/>
    <w:unhideWhenUsed/>
    <w:rsid w:val="00E201CC"/>
    <w:pPr>
      <w:spacing w:before="0" w:after="0"/>
      <w:ind w:left="1320"/>
    </w:pPr>
    <w:rPr>
      <w:rFonts w:cstheme="minorHAnsi"/>
      <w:sz w:val="18"/>
      <w:szCs w:val="18"/>
    </w:rPr>
  </w:style>
  <w:style w:type="paragraph" w:styleId="TOC8">
    <w:name w:val="toc 8"/>
    <w:basedOn w:val="Normal"/>
    <w:next w:val="Normal"/>
    <w:autoRedefine/>
    <w:uiPriority w:val="39"/>
    <w:unhideWhenUsed/>
    <w:rsid w:val="00E201CC"/>
    <w:pPr>
      <w:spacing w:before="0" w:after="0"/>
      <w:ind w:left="1540"/>
    </w:pPr>
    <w:rPr>
      <w:rFonts w:cstheme="minorHAnsi"/>
      <w:sz w:val="18"/>
      <w:szCs w:val="18"/>
    </w:rPr>
  </w:style>
  <w:style w:type="paragraph" w:styleId="TOC9">
    <w:name w:val="toc 9"/>
    <w:basedOn w:val="Normal"/>
    <w:next w:val="Normal"/>
    <w:autoRedefine/>
    <w:uiPriority w:val="39"/>
    <w:unhideWhenUsed/>
    <w:rsid w:val="00E201CC"/>
    <w:pPr>
      <w:spacing w:before="0" w:after="0"/>
      <w:ind w:left="1760"/>
    </w:pPr>
    <w:rPr>
      <w:rFonts w:cstheme="minorHAnsi"/>
      <w:sz w:val="18"/>
      <w:szCs w:val="18"/>
    </w:rPr>
  </w:style>
  <w:style w:type="table" w:styleId="GridTable2-Accent1">
    <w:name w:val="Grid Table 2 Accent 1"/>
    <w:basedOn w:val="TableNormal"/>
    <w:uiPriority w:val="47"/>
    <w:rsid w:val="00BB3475"/>
    <w:pPr>
      <w:spacing w:after="0"/>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864B87"/>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B1627C"/>
    <w:rPr>
      <w:i/>
      <w:iCs/>
    </w:rPr>
  </w:style>
  <w:style w:type="paragraph" w:styleId="Bibliography">
    <w:name w:val="Bibliography"/>
    <w:basedOn w:val="Normal"/>
    <w:next w:val="Normal"/>
    <w:uiPriority w:val="37"/>
    <w:unhideWhenUsed/>
    <w:rsid w:val="00B65396"/>
  </w:style>
  <w:style w:type="character" w:customStyle="1" w:styleId="pre">
    <w:name w:val="pre"/>
    <w:basedOn w:val="DefaultParagraphFont"/>
    <w:rsid w:val="007E504E"/>
  </w:style>
  <w:style w:type="paragraph" w:styleId="NormalWeb">
    <w:name w:val="Normal (Web)"/>
    <w:basedOn w:val="Normal"/>
    <w:uiPriority w:val="99"/>
    <w:semiHidden/>
    <w:unhideWhenUsed/>
    <w:rsid w:val="00687EEC"/>
    <w:pPr>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798">
      <w:bodyDiv w:val="1"/>
      <w:marLeft w:val="0"/>
      <w:marRight w:val="0"/>
      <w:marTop w:val="0"/>
      <w:marBottom w:val="0"/>
      <w:divBdr>
        <w:top w:val="none" w:sz="0" w:space="0" w:color="auto"/>
        <w:left w:val="none" w:sz="0" w:space="0" w:color="auto"/>
        <w:bottom w:val="none" w:sz="0" w:space="0" w:color="auto"/>
        <w:right w:val="none" w:sz="0" w:space="0" w:color="auto"/>
      </w:divBdr>
    </w:div>
    <w:div w:id="54164307">
      <w:bodyDiv w:val="1"/>
      <w:marLeft w:val="0"/>
      <w:marRight w:val="0"/>
      <w:marTop w:val="0"/>
      <w:marBottom w:val="0"/>
      <w:divBdr>
        <w:top w:val="none" w:sz="0" w:space="0" w:color="auto"/>
        <w:left w:val="none" w:sz="0" w:space="0" w:color="auto"/>
        <w:bottom w:val="none" w:sz="0" w:space="0" w:color="auto"/>
        <w:right w:val="none" w:sz="0" w:space="0" w:color="auto"/>
      </w:divBdr>
    </w:div>
    <w:div w:id="63065312">
      <w:bodyDiv w:val="1"/>
      <w:marLeft w:val="0"/>
      <w:marRight w:val="0"/>
      <w:marTop w:val="0"/>
      <w:marBottom w:val="0"/>
      <w:divBdr>
        <w:top w:val="none" w:sz="0" w:space="0" w:color="auto"/>
        <w:left w:val="none" w:sz="0" w:space="0" w:color="auto"/>
        <w:bottom w:val="none" w:sz="0" w:space="0" w:color="auto"/>
        <w:right w:val="none" w:sz="0" w:space="0" w:color="auto"/>
      </w:divBdr>
    </w:div>
    <w:div w:id="90703750">
      <w:bodyDiv w:val="1"/>
      <w:marLeft w:val="0"/>
      <w:marRight w:val="0"/>
      <w:marTop w:val="0"/>
      <w:marBottom w:val="0"/>
      <w:divBdr>
        <w:top w:val="none" w:sz="0" w:space="0" w:color="auto"/>
        <w:left w:val="none" w:sz="0" w:space="0" w:color="auto"/>
        <w:bottom w:val="none" w:sz="0" w:space="0" w:color="auto"/>
        <w:right w:val="none" w:sz="0" w:space="0" w:color="auto"/>
      </w:divBdr>
    </w:div>
    <w:div w:id="100614811">
      <w:bodyDiv w:val="1"/>
      <w:marLeft w:val="0"/>
      <w:marRight w:val="0"/>
      <w:marTop w:val="0"/>
      <w:marBottom w:val="0"/>
      <w:divBdr>
        <w:top w:val="none" w:sz="0" w:space="0" w:color="auto"/>
        <w:left w:val="none" w:sz="0" w:space="0" w:color="auto"/>
        <w:bottom w:val="none" w:sz="0" w:space="0" w:color="auto"/>
        <w:right w:val="none" w:sz="0" w:space="0" w:color="auto"/>
      </w:divBdr>
    </w:div>
    <w:div w:id="114563780">
      <w:bodyDiv w:val="1"/>
      <w:marLeft w:val="0"/>
      <w:marRight w:val="0"/>
      <w:marTop w:val="0"/>
      <w:marBottom w:val="0"/>
      <w:divBdr>
        <w:top w:val="none" w:sz="0" w:space="0" w:color="auto"/>
        <w:left w:val="none" w:sz="0" w:space="0" w:color="auto"/>
        <w:bottom w:val="none" w:sz="0" w:space="0" w:color="auto"/>
        <w:right w:val="none" w:sz="0" w:space="0" w:color="auto"/>
      </w:divBdr>
    </w:div>
    <w:div w:id="115803394">
      <w:bodyDiv w:val="1"/>
      <w:marLeft w:val="0"/>
      <w:marRight w:val="0"/>
      <w:marTop w:val="0"/>
      <w:marBottom w:val="0"/>
      <w:divBdr>
        <w:top w:val="none" w:sz="0" w:space="0" w:color="auto"/>
        <w:left w:val="none" w:sz="0" w:space="0" w:color="auto"/>
        <w:bottom w:val="none" w:sz="0" w:space="0" w:color="auto"/>
        <w:right w:val="none" w:sz="0" w:space="0" w:color="auto"/>
      </w:divBdr>
    </w:div>
    <w:div w:id="150482931">
      <w:bodyDiv w:val="1"/>
      <w:marLeft w:val="0"/>
      <w:marRight w:val="0"/>
      <w:marTop w:val="0"/>
      <w:marBottom w:val="0"/>
      <w:divBdr>
        <w:top w:val="none" w:sz="0" w:space="0" w:color="auto"/>
        <w:left w:val="none" w:sz="0" w:space="0" w:color="auto"/>
        <w:bottom w:val="none" w:sz="0" w:space="0" w:color="auto"/>
        <w:right w:val="none" w:sz="0" w:space="0" w:color="auto"/>
      </w:divBdr>
      <w:divsChild>
        <w:div w:id="2362707">
          <w:marLeft w:val="0"/>
          <w:marRight w:val="0"/>
          <w:marTop w:val="0"/>
          <w:marBottom w:val="0"/>
          <w:divBdr>
            <w:top w:val="none" w:sz="0" w:space="0" w:color="auto"/>
            <w:left w:val="none" w:sz="0" w:space="0" w:color="auto"/>
            <w:bottom w:val="none" w:sz="0" w:space="0" w:color="auto"/>
            <w:right w:val="none" w:sz="0" w:space="0" w:color="auto"/>
          </w:divBdr>
          <w:divsChild>
            <w:div w:id="2712836">
              <w:marLeft w:val="0"/>
              <w:marRight w:val="0"/>
              <w:marTop w:val="0"/>
              <w:marBottom w:val="0"/>
              <w:divBdr>
                <w:top w:val="none" w:sz="0" w:space="0" w:color="auto"/>
                <w:left w:val="none" w:sz="0" w:space="0" w:color="auto"/>
                <w:bottom w:val="none" w:sz="0" w:space="0" w:color="auto"/>
                <w:right w:val="none" w:sz="0" w:space="0" w:color="auto"/>
              </w:divBdr>
            </w:div>
          </w:divsChild>
        </w:div>
        <w:div w:id="114638115">
          <w:marLeft w:val="0"/>
          <w:marRight w:val="0"/>
          <w:marTop w:val="0"/>
          <w:marBottom w:val="0"/>
          <w:divBdr>
            <w:top w:val="none" w:sz="0" w:space="0" w:color="auto"/>
            <w:left w:val="none" w:sz="0" w:space="0" w:color="auto"/>
            <w:bottom w:val="none" w:sz="0" w:space="0" w:color="auto"/>
            <w:right w:val="none" w:sz="0" w:space="0" w:color="auto"/>
          </w:divBdr>
          <w:divsChild>
            <w:div w:id="1740902758">
              <w:marLeft w:val="0"/>
              <w:marRight w:val="0"/>
              <w:marTop w:val="0"/>
              <w:marBottom w:val="0"/>
              <w:divBdr>
                <w:top w:val="none" w:sz="0" w:space="0" w:color="auto"/>
                <w:left w:val="none" w:sz="0" w:space="0" w:color="auto"/>
                <w:bottom w:val="none" w:sz="0" w:space="0" w:color="auto"/>
                <w:right w:val="none" w:sz="0" w:space="0" w:color="auto"/>
              </w:divBdr>
            </w:div>
          </w:divsChild>
        </w:div>
        <w:div w:id="254243656">
          <w:marLeft w:val="0"/>
          <w:marRight w:val="0"/>
          <w:marTop w:val="0"/>
          <w:marBottom w:val="0"/>
          <w:divBdr>
            <w:top w:val="none" w:sz="0" w:space="0" w:color="auto"/>
            <w:left w:val="none" w:sz="0" w:space="0" w:color="auto"/>
            <w:bottom w:val="none" w:sz="0" w:space="0" w:color="auto"/>
            <w:right w:val="none" w:sz="0" w:space="0" w:color="auto"/>
          </w:divBdr>
          <w:divsChild>
            <w:div w:id="327949053">
              <w:marLeft w:val="0"/>
              <w:marRight w:val="0"/>
              <w:marTop w:val="0"/>
              <w:marBottom w:val="0"/>
              <w:divBdr>
                <w:top w:val="none" w:sz="0" w:space="0" w:color="auto"/>
                <w:left w:val="none" w:sz="0" w:space="0" w:color="auto"/>
                <w:bottom w:val="none" w:sz="0" w:space="0" w:color="auto"/>
                <w:right w:val="none" w:sz="0" w:space="0" w:color="auto"/>
              </w:divBdr>
            </w:div>
            <w:div w:id="1568496803">
              <w:marLeft w:val="0"/>
              <w:marRight w:val="0"/>
              <w:marTop w:val="0"/>
              <w:marBottom w:val="0"/>
              <w:divBdr>
                <w:top w:val="none" w:sz="0" w:space="0" w:color="auto"/>
                <w:left w:val="none" w:sz="0" w:space="0" w:color="auto"/>
                <w:bottom w:val="none" w:sz="0" w:space="0" w:color="auto"/>
                <w:right w:val="none" w:sz="0" w:space="0" w:color="auto"/>
              </w:divBdr>
            </w:div>
          </w:divsChild>
        </w:div>
        <w:div w:id="410078864">
          <w:marLeft w:val="0"/>
          <w:marRight w:val="0"/>
          <w:marTop w:val="0"/>
          <w:marBottom w:val="0"/>
          <w:divBdr>
            <w:top w:val="none" w:sz="0" w:space="0" w:color="auto"/>
            <w:left w:val="none" w:sz="0" w:space="0" w:color="auto"/>
            <w:bottom w:val="none" w:sz="0" w:space="0" w:color="auto"/>
            <w:right w:val="none" w:sz="0" w:space="0" w:color="auto"/>
          </w:divBdr>
          <w:divsChild>
            <w:div w:id="264457475">
              <w:marLeft w:val="0"/>
              <w:marRight w:val="0"/>
              <w:marTop w:val="0"/>
              <w:marBottom w:val="0"/>
              <w:divBdr>
                <w:top w:val="none" w:sz="0" w:space="0" w:color="auto"/>
                <w:left w:val="none" w:sz="0" w:space="0" w:color="auto"/>
                <w:bottom w:val="none" w:sz="0" w:space="0" w:color="auto"/>
                <w:right w:val="none" w:sz="0" w:space="0" w:color="auto"/>
              </w:divBdr>
            </w:div>
          </w:divsChild>
        </w:div>
        <w:div w:id="483595233">
          <w:marLeft w:val="0"/>
          <w:marRight w:val="0"/>
          <w:marTop w:val="0"/>
          <w:marBottom w:val="0"/>
          <w:divBdr>
            <w:top w:val="none" w:sz="0" w:space="0" w:color="auto"/>
            <w:left w:val="none" w:sz="0" w:space="0" w:color="auto"/>
            <w:bottom w:val="none" w:sz="0" w:space="0" w:color="auto"/>
            <w:right w:val="none" w:sz="0" w:space="0" w:color="auto"/>
          </w:divBdr>
          <w:divsChild>
            <w:div w:id="982582286">
              <w:marLeft w:val="0"/>
              <w:marRight w:val="0"/>
              <w:marTop w:val="0"/>
              <w:marBottom w:val="0"/>
              <w:divBdr>
                <w:top w:val="none" w:sz="0" w:space="0" w:color="auto"/>
                <w:left w:val="none" w:sz="0" w:space="0" w:color="auto"/>
                <w:bottom w:val="none" w:sz="0" w:space="0" w:color="auto"/>
                <w:right w:val="none" w:sz="0" w:space="0" w:color="auto"/>
              </w:divBdr>
            </w:div>
          </w:divsChild>
        </w:div>
        <w:div w:id="636377394">
          <w:marLeft w:val="0"/>
          <w:marRight w:val="0"/>
          <w:marTop w:val="0"/>
          <w:marBottom w:val="0"/>
          <w:divBdr>
            <w:top w:val="none" w:sz="0" w:space="0" w:color="auto"/>
            <w:left w:val="none" w:sz="0" w:space="0" w:color="auto"/>
            <w:bottom w:val="none" w:sz="0" w:space="0" w:color="auto"/>
            <w:right w:val="none" w:sz="0" w:space="0" w:color="auto"/>
          </w:divBdr>
          <w:divsChild>
            <w:div w:id="5643407">
              <w:marLeft w:val="0"/>
              <w:marRight w:val="0"/>
              <w:marTop w:val="0"/>
              <w:marBottom w:val="0"/>
              <w:divBdr>
                <w:top w:val="none" w:sz="0" w:space="0" w:color="auto"/>
                <w:left w:val="none" w:sz="0" w:space="0" w:color="auto"/>
                <w:bottom w:val="none" w:sz="0" w:space="0" w:color="auto"/>
                <w:right w:val="none" w:sz="0" w:space="0" w:color="auto"/>
              </w:divBdr>
            </w:div>
          </w:divsChild>
        </w:div>
        <w:div w:id="1418867322">
          <w:marLeft w:val="0"/>
          <w:marRight w:val="0"/>
          <w:marTop w:val="0"/>
          <w:marBottom w:val="0"/>
          <w:divBdr>
            <w:top w:val="none" w:sz="0" w:space="0" w:color="auto"/>
            <w:left w:val="none" w:sz="0" w:space="0" w:color="auto"/>
            <w:bottom w:val="none" w:sz="0" w:space="0" w:color="auto"/>
            <w:right w:val="none" w:sz="0" w:space="0" w:color="auto"/>
          </w:divBdr>
          <w:divsChild>
            <w:div w:id="670182005">
              <w:marLeft w:val="0"/>
              <w:marRight w:val="0"/>
              <w:marTop w:val="0"/>
              <w:marBottom w:val="0"/>
              <w:divBdr>
                <w:top w:val="none" w:sz="0" w:space="0" w:color="auto"/>
                <w:left w:val="none" w:sz="0" w:space="0" w:color="auto"/>
                <w:bottom w:val="none" w:sz="0" w:space="0" w:color="auto"/>
                <w:right w:val="none" w:sz="0" w:space="0" w:color="auto"/>
              </w:divBdr>
            </w:div>
          </w:divsChild>
        </w:div>
        <w:div w:id="1667780717">
          <w:marLeft w:val="0"/>
          <w:marRight w:val="0"/>
          <w:marTop w:val="0"/>
          <w:marBottom w:val="0"/>
          <w:divBdr>
            <w:top w:val="none" w:sz="0" w:space="0" w:color="auto"/>
            <w:left w:val="none" w:sz="0" w:space="0" w:color="auto"/>
            <w:bottom w:val="none" w:sz="0" w:space="0" w:color="auto"/>
            <w:right w:val="none" w:sz="0" w:space="0" w:color="auto"/>
          </w:divBdr>
          <w:divsChild>
            <w:div w:id="1687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32">
      <w:bodyDiv w:val="1"/>
      <w:marLeft w:val="0"/>
      <w:marRight w:val="0"/>
      <w:marTop w:val="0"/>
      <w:marBottom w:val="0"/>
      <w:divBdr>
        <w:top w:val="none" w:sz="0" w:space="0" w:color="auto"/>
        <w:left w:val="none" w:sz="0" w:space="0" w:color="auto"/>
        <w:bottom w:val="none" w:sz="0" w:space="0" w:color="auto"/>
        <w:right w:val="none" w:sz="0" w:space="0" w:color="auto"/>
      </w:divBdr>
    </w:div>
    <w:div w:id="176701406">
      <w:bodyDiv w:val="1"/>
      <w:marLeft w:val="0"/>
      <w:marRight w:val="0"/>
      <w:marTop w:val="0"/>
      <w:marBottom w:val="0"/>
      <w:divBdr>
        <w:top w:val="none" w:sz="0" w:space="0" w:color="auto"/>
        <w:left w:val="none" w:sz="0" w:space="0" w:color="auto"/>
        <w:bottom w:val="none" w:sz="0" w:space="0" w:color="auto"/>
        <w:right w:val="none" w:sz="0" w:space="0" w:color="auto"/>
      </w:divBdr>
    </w:div>
    <w:div w:id="225578067">
      <w:bodyDiv w:val="1"/>
      <w:marLeft w:val="0"/>
      <w:marRight w:val="0"/>
      <w:marTop w:val="0"/>
      <w:marBottom w:val="0"/>
      <w:divBdr>
        <w:top w:val="none" w:sz="0" w:space="0" w:color="auto"/>
        <w:left w:val="none" w:sz="0" w:space="0" w:color="auto"/>
        <w:bottom w:val="none" w:sz="0" w:space="0" w:color="auto"/>
        <w:right w:val="none" w:sz="0" w:space="0" w:color="auto"/>
      </w:divBdr>
    </w:div>
    <w:div w:id="258023573">
      <w:bodyDiv w:val="1"/>
      <w:marLeft w:val="0"/>
      <w:marRight w:val="0"/>
      <w:marTop w:val="0"/>
      <w:marBottom w:val="0"/>
      <w:divBdr>
        <w:top w:val="none" w:sz="0" w:space="0" w:color="auto"/>
        <w:left w:val="none" w:sz="0" w:space="0" w:color="auto"/>
        <w:bottom w:val="none" w:sz="0" w:space="0" w:color="auto"/>
        <w:right w:val="none" w:sz="0" w:space="0" w:color="auto"/>
      </w:divBdr>
    </w:div>
    <w:div w:id="299847499">
      <w:bodyDiv w:val="1"/>
      <w:marLeft w:val="0"/>
      <w:marRight w:val="0"/>
      <w:marTop w:val="0"/>
      <w:marBottom w:val="0"/>
      <w:divBdr>
        <w:top w:val="none" w:sz="0" w:space="0" w:color="auto"/>
        <w:left w:val="none" w:sz="0" w:space="0" w:color="auto"/>
        <w:bottom w:val="none" w:sz="0" w:space="0" w:color="auto"/>
        <w:right w:val="none" w:sz="0" w:space="0" w:color="auto"/>
      </w:divBdr>
    </w:div>
    <w:div w:id="343476805">
      <w:bodyDiv w:val="1"/>
      <w:marLeft w:val="0"/>
      <w:marRight w:val="0"/>
      <w:marTop w:val="0"/>
      <w:marBottom w:val="0"/>
      <w:divBdr>
        <w:top w:val="none" w:sz="0" w:space="0" w:color="auto"/>
        <w:left w:val="none" w:sz="0" w:space="0" w:color="auto"/>
        <w:bottom w:val="none" w:sz="0" w:space="0" w:color="auto"/>
        <w:right w:val="none" w:sz="0" w:space="0" w:color="auto"/>
      </w:divBdr>
    </w:div>
    <w:div w:id="345788590">
      <w:bodyDiv w:val="1"/>
      <w:marLeft w:val="0"/>
      <w:marRight w:val="0"/>
      <w:marTop w:val="0"/>
      <w:marBottom w:val="0"/>
      <w:divBdr>
        <w:top w:val="none" w:sz="0" w:space="0" w:color="auto"/>
        <w:left w:val="none" w:sz="0" w:space="0" w:color="auto"/>
        <w:bottom w:val="none" w:sz="0" w:space="0" w:color="auto"/>
        <w:right w:val="none" w:sz="0" w:space="0" w:color="auto"/>
      </w:divBdr>
    </w:div>
    <w:div w:id="348602006">
      <w:bodyDiv w:val="1"/>
      <w:marLeft w:val="0"/>
      <w:marRight w:val="0"/>
      <w:marTop w:val="0"/>
      <w:marBottom w:val="0"/>
      <w:divBdr>
        <w:top w:val="none" w:sz="0" w:space="0" w:color="auto"/>
        <w:left w:val="none" w:sz="0" w:space="0" w:color="auto"/>
        <w:bottom w:val="none" w:sz="0" w:space="0" w:color="auto"/>
        <w:right w:val="none" w:sz="0" w:space="0" w:color="auto"/>
      </w:divBdr>
    </w:div>
    <w:div w:id="349453563">
      <w:bodyDiv w:val="1"/>
      <w:marLeft w:val="0"/>
      <w:marRight w:val="0"/>
      <w:marTop w:val="0"/>
      <w:marBottom w:val="0"/>
      <w:divBdr>
        <w:top w:val="none" w:sz="0" w:space="0" w:color="auto"/>
        <w:left w:val="none" w:sz="0" w:space="0" w:color="auto"/>
        <w:bottom w:val="none" w:sz="0" w:space="0" w:color="auto"/>
        <w:right w:val="none" w:sz="0" w:space="0" w:color="auto"/>
      </w:divBdr>
    </w:div>
    <w:div w:id="373390588">
      <w:bodyDiv w:val="1"/>
      <w:marLeft w:val="0"/>
      <w:marRight w:val="0"/>
      <w:marTop w:val="0"/>
      <w:marBottom w:val="0"/>
      <w:divBdr>
        <w:top w:val="none" w:sz="0" w:space="0" w:color="auto"/>
        <w:left w:val="none" w:sz="0" w:space="0" w:color="auto"/>
        <w:bottom w:val="none" w:sz="0" w:space="0" w:color="auto"/>
        <w:right w:val="none" w:sz="0" w:space="0" w:color="auto"/>
      </w:divBdr>
    </w:div>
    <w:div w:id="402333691">
      <w:bodyDiv w:val="1"/>
      <w:marLeft w:val="0"/>
      <w:marRight w:val="0"/>
      <w:marTop w:val="0"/>
      <w:marBottom w:val="0"/>
      <w:divBdr>
        <w:top w:val="none" w:sz="0" w:space="0" w:color="auto"/>
        <w:left w:val="none" w:sz="0" w:space="0" w:color="auto"/>
        <w:bottom w:val="none" w:sz="0" w:space="0" w:color="auto"/>
        <w:right w:val="none" w:sz="0" w:space="0" w:color="auto"/>
      </w:divBdr>
    </w:div>
    <w:div w:id="441655987">
      <w:bodyDiv w:val="1"/>
      <w:marLeft w:val="0"/>
      <w:marRight w:val="0"/>
      <w:marTop w:val="0"/>
      <w:marBottom w:val="0"/>
      <w:divBdr>
        <w:top w:val="none" w:sz="0" w:space="0" w:color="auto"/>
        <w:left w:val="none" w:sz="0" w:space="0" w:color="auto"/>
        <w:bottom w:val="none" w:sz="0" w:space="0" w:color="auto"/>
        <w:right w:val="none" w:sz="0" w:space="0" w:color="auto"/>
      </w:divBdr>
    </w:div>
    <w:div w:id="451443888">
      <w:bodyDiv w:val="1"/>
      <w:marLeft w:val="0"/>
      <w:marRight w:val="0"/>
      <w:marTop w:val="0"/>
      <w:marBottom w:val="0"/>
      <w:divBdr>
        <w:top w:val="none" w:sz="0" w:space="0" w:color="auto"/>
        <w:left w:val="none" w:sz="0" w:space="0" w:color="auto"/>
        <w:bottom w:val="none" w:sz="0" w:space="0" w:color="auto"/>
        <w:right w:val="none" w:sz="0" w:space="0" w:color="auto"/>
      </w:divBdr>
    </w:div>
    <w:div w:id="455873215">
      <w:bodyDiv w:val="1"/>
      <w:marLeft w:val="0"/>
      <w:marRight w:val="0"/>
      <w:marTop w:val="0"/>
      <w:marBottom w:val="0"/>
      <w:divBdr>
        <w:top w:val="none" w:sz="0" w:space="0" w:color="auto"/>
        <w:left w:val="none" w:sz="0" w:space="0" w:color="auto"/>
        <w:bottom w:val="none" w:sz="0" w:space="0" w:color="auto"/>
        <w:right w:val="none" w:sz="0" w:space="0" w:color="auto"/>
      </w:divBdr>
    </w:div>
    <w:div w:id="500507233">
      <w:bodyDiv w:val="1"/>
      <w:marLeft w:val="0"/>
      <w:marRight w:val="0"/>
      <w:marTop w:val="0"/>
      <w:marBottom w:val="0"/>
      <w:divBdr>
        <w:top w:val="none" w:sz="0" w:space="0" w:color="auto"/>
        <w:left w:val="none" w:sz="0" w:space="0" w:color="auto"/>
        <w:bottom w:val="none" w:sz="0" w:space="0" w:color="auto"/>
        <w:right w:val="none" w:sz="0" w:space="0" w:color="auto"/>
      </w:divBdr>
    </w:div>
    <w:div w:id="560822273">
      <w:bodyDiv w:val="1"/>
      <w:marLeft w:val="0"/>
      <w:marRight w:val="0"/>
      <w:marTop w:val="0"/>
      <w:marBottom w:val="0"/>
      <w:divBdr>
        <w:top w:val="none" w:sz="0" w:space="0" w:color="auto"/>
        <w:left w:val="none" w:sz="0" w:space="0" w:color="auto"/>
        <w:bottom w:val="none" w:sz="0" w:space="0" w:color="auto"/>
        <w:right w:val="none" w:sz="0" w:space="0" w:color="auto"/>
      </w:divBdr>
    </w:div>
    <w:div w:id="573319211">
      <w:bodyDiv w:val="1"/>
      <w:marLeft w:val="0"/>
      <w:marRight w:val="0"/>
      <w:marTop w:val="0"/>
      <w:marBottom w:val="0"/>
      <w:divBdr>
        <w:top w:val="none" w:sz="0" w:space="0" w:color="auto"/>
        <w:left w:val="none" w:sz="0" w:space="0" w:color="auto"/>
        <w:bottom w:val="none" w:sz="0" w:space="0" w:color="auto"/>
        <w:right w:val="none" w:sz="0" w:space="0" w:color="auto"/>
      </w:divBdr>
    </w:div>
    <w:div w:id="589629604">
      <w:bodyDiv w:val="1"/>
      <w:marLeft w:val="0"/>
      <w:marRight w:val="0"/>
      <w:marTop w:val="0"/>
      <w:marBottom w:val="0"/>
      <w:divBdr>
        <w:top w:val="none" w:sz="0" w:space="0" w:color="auto"/>
        <w:left w:val="none" w:sz="0" w:space="0" w:color="auto"/>
        <w:bottom w:val="none" w:sz="0" w:space="0" w:color="auto"/>
        <w:right w:val="none" w:sz="0" w:space="0" w:color="auto"/>
      </w:divBdr>
    </w:div>
    <w:div w:id="592934363">
      <w:bodyDiv w:val="1"/>
      <w:marLeft w:val="0"/>
      <w:marRight w:val="0"/>
      <w:marTop w:val="0"/>
      <w:marBottom w:val="0"/>
      <w:divBdr>
        <w:top w:val="none" w:sz="0" w:space="0" w:color="auto"/>
        <w:left w:val="none" w:sz="0" w:space="0" w:color="auto"/>
        <w:bottom w:val="none" w:sz="0" w:space="0" w:color="auto"/>
        <w:right w:val="none" w:sz="0" w:space="0" w:color="auto"/>
      </w:divBdr>
    </w:div>
    <w:div w:id="604270633">
      <w:bodyDiv w:val="1"/>
      <w:marLeft w:val="0"/>
      <w:marRight w:val="0"/>
      <w:marTop w:val="0"/>
      <w:marBottom w:val="0"/>
      <w:divBdr>
        <w:top w:val="none" w:sz="0" w:space="0" w:color="auto"/>
        <w:left w:val="none" w:sz="0" w:space="0" w:color="auto"/>
        <w:bottom w:val="none" w:sz="0" w:space="0" w:color="auto"/>
        <w:right w:val="none" w:sz="0" w:space="0" w:color="auto"/>
      </w:divBdr>
    </w:div>
    <w:div w:id="625627307">
      <w:bodyDiv w:val="1"/>
      <w:marLeft w:val="0"/>
      <w:marRight w:val="0"/>
      <w:marTop w:val="0"/>
      <w:marBottom w:val="0"/>
      <w:divBdr>
        <w:top w:val="none" w:sz="0" w:space="0" w:color="auto"/>
        <w:left w:val="none" w:sz="0" w:space="0" w:color="auto"/>
        <w:bottom w:val="none" w:sz="0" w:space="0" w:color="auto"/>
        <w:right w:val="none" w:sz="0" w:space="0" w:color="auto"/>
      </w:divBdr>
    </w:div>
    <w:div w:id="641421681">
      <w:bodyDiv w:val="1"/>
      <w:marLeft w:val="0"/>
      <w:marRight w:val="0"/>
      <w:marTop w:val="0"/>
      <w:marBottom w:val="0"/>
      <w:divBdr>
        <w:top w:val="none" w:sz="0" w:space="0" w:color="auto"/>
        <w:left w:val="none" w:sz="0" w:space="0" w:color="auto"/>
        <w:bottom w:val="none" w:sz="0" w:space="0" w:color="auto"/>
        <w:right w:val="none" w:sz="0" w:space="0" w:color="auto"/>
      </w:divBdr>
    </w:div>
    <w:div w:id="666983179">
      <w:bodyDiv w:val="1"/>
      <w:marLeft w:val="0"/>
      <w:marRight w:val="0"/>
      <w:marTop w:val="0"/>
      <w:marBottom w:val="0"/>
      <w:divBdr>
        <w:top w:val="none" w:sz="0" w:space="0" w:color="auto"/>
        <w:left w:val="none" w:sz="0" w:space="0" w:color="auto"/>
        <w:bottom w:val="none" w:sz="0" w:space="0" w:color="auto"/>
        <w:right w:val="none" w:sz="0" w:space="0" w:color="auto"/>
      </w:divBdr>
    </w:div>
    <w:div w:id="693730315">
      <w:bodyDiv w:val="1"/>
      <w:marLeft w:val="0"/>
      <w:marRight w:val="0"/>
      <w:marTop w:val="0"/>
      <w:marBottom w:val="0"/>
      <w:divBdr>
        <w:top w:val="none" w:sz="0" w:space="0" w:color="auto"/>
        <w:left w:val="none" w:sz="0" w:space="0" w:color="auto"/>
        <w:bottom w:val="none" w:sz="0" w:space="0" w:color="auto"/>
        <w:right w:val="none" w:sz="0" w:space="0" w:color="auto"/>
      </w:divBdr>
    </w:div>
    <w:div w:id="693923136">
      <w:bodyDiv w:val="1"/>
      <w:marLeft w:val="0"/>
      <w:marRight w:val="0"/>
      <w:marTop w:val="0"/>
      <w:marBottom w:val="0"/>
      <w:divBdr>
        <w:top w:val="none" w:sz="0" w:space="0" w:color="auto"/>
        <w:left w:val="none" w:sz="0" w:space="0" w:color="auto"/>
        <w:bottom w:val="none" w:sz="0" w:space="0" w:color="auto"/>
        <w:right w:val="none" w:sz="0" w:space="0" w:color="auto"/>
      </w:divBdr>
      <w:divsChild>
        <w:div w:id="788469640">
          <w:marLeft w:val="0"/>
          <w:marRight w:val="0"/>
          <w:marTop w:val="0"/>
          <w:marBottom w:val="0"/>
          <w:divBdr>
            <w:top w:val="none" w:sz="0" w:space="0" w:color="auto"/>
            <w:left w:val="none" w:sz="0" w:space="0" w:color="auto"/>
            <w:bottom w:val="none" w:sz="0" w:space="0" w:color="auto"/>
            <w:right w:val="none" w:sz="0" w:space="0" w:color="auto"/>
          </w:divBdr>
          <w:divsChild>
            <w:div w:id="1983382611">
              <w:marLeft w:val="0"/>
              <w:marRight w:val="0"/>
              <w:marTop w:val="0"/>
              <w:marBottom w:val="0"/>
              <w:divBdr>
                <w:top w:val="none" w:sz="0" w:space="0" w:color="auto"/>
                <w:left w:val="none" w:sz="0" w:space="0" w:color="auto"/>
                <w:bottom w:val="none" w:sz="0" w:space="0" w:color="auto"/>
                <w:right w:val="none" w:sz="0" w:space="0" w:color="auto"/>
              </w:divBdr>
            </w:div>
          </w:divsChild>
        </w:div>
        <w:div w:id="900093948">
          <w:marLeft w:val="0"/>
          <w:marRight w:val="0"/>
          <w:marTop w:val="0"/>
          <w:marBottom w:val="0"/>
          <w:divBdr>
            <w:top w:val="none" w:sz="0" w:space="0" w:color="auto"/>
            <w:left w:val="none" w:sz="0" w:space="0" w:color="auto"/>
            <w:bottom w:val="none" w:sz="0" w:space="0" w:color="auto"/>
            <w:right w:val="none" w:sz="0" w:space="0" w:color="auto"/>
          </w:divBdr>
          <w:divsChild>
            <w:div w:id="1905869431">
              <w:marLeft w:val="0"/>
              <w:marRight w:val="0"/>
              <w:marTop w:val="0"/>
              <w:marBottom w:val="0"/>
              <w:divBdr>
                <w:top w:val="none" w:sz="0" w:space="0" w:color="auto"/>
                <w:left w:val="none" w:sz="0" w:space="0" w:color="auto"/>
                <w:bottom w:val="none" w:sz="0" w:space="0" w:color="auto"/>
                <w:right w:val="none" w:sz="0" w:space="0" w:color="auto"/>
              </w:divBdr>
            </w:div>
          </w:divsChild>
        </w:div>
        <w:div w:id="1182544878">
          <w:marLeft w:val="0"/>
          <w:marRight w:val="0"/>
          <w:marTop w:val="0"/>
          <w:marBottom w:val="0"/>
          <w:divBdr>
            <w:top w:val="none" w:sz="0" w:space="0" w:color="auto"/>
            <w:left w:val="none" w:sz="0" w:space="0" w:color="auto"/>
            <w:bottom w:val="none" w:sz="0" w:space="0" w:color="auto"/>
            <w:right w:val="none" w:sz="0" w:space="0" w:color="auto"/>
          </w:divBdr>
          <w:divsChild>
            <w:div w:id="2144689682">
              <w:marLeft w:val="0"/>
              <w:marRight w:val="0"/>
              <w:marTop w:val="0"/>
              <w:marBottom w:val="0"/>
              <w:divBdr>
                <w:top w:val="none" w:sz="0" w:space="0" w:color="auto"/>
                <w:left w:val="none" w:sz="0" w:space="0" w:color="auto"/>
                <w:bottom w:val="none" w:sz="0" w:space="0" w:color="auto"/>
                <w:right w:val="none" w:sz="0" w:space="0" w:color="auto"/>
              </w:divBdr>
            </w:div>
          </w:divsChild>
        </w:div>
        <w:div w:id="1184324797">
          <w:marLeft w:val="0"/>
          <w:marRight w:val="0"/>
          <w:marTop w:val="0"/>
          <w:marBottom w:val="0"/>
          <w:divBdr>
            <w:top w:val="none" w:sz="0" w:space="0" w:color="auto"/>
            <w:left w:val="none" w:sz="0" w:space="0" w:color="auto"/>
            <w:bottom w:val="none" w:sz="0" w:space="0" w:color="auto"/>
            <w:right w:val="none" w:sz="0" w:space="0" w:color="auto"/>
          </w:divBdr>
          <w:divsChild>
            <w:div w:id="983241052">
              <w:marLeft w:val="0"/>
              <w:marRight w:val="0"/>
              <w:marTop w:val="0"/>
              <w:marBottom w:val="0"/>
              <w:divBdr>
                <w:top w:val="none" w:sz="0" w:space="0" w:color="auto"/>
                <w:left w:val="none" w:sz="0" w:space="0" w:color="auto"/>
                <w:bottom w:val="none" w:sz="0" w:space="0" w:color="auto"/>
                <w:right w:val="none" w:sz="0" w:space="0" w:color="auto"/>
              </w:divBdr>
            </w:div>
          </w:divsChild>
        </w:div>
        <w:div w:id="1685285378">
          <w:marLeft w:val="0"/>
          <w:marRight w:val="0"/>
          <w:marTop w:val="0"/>
          <w:marBottom w:val="0"/>
          <w:divBdr>
            <w:top w:val="none" w:sz="0" w:space="0" w:color="auto"/>
            <w:left w:val="none" w:sz="0" w:space="0" w:color="auto"/>
            <w:bottom w:val="none" w:sz="0" w:space="0" w:color="auto"/>
            <w:right w:val="none" w:sz="0" w:space="0" w:color="auto"/>
          </w:divBdr>
          <w:divsChild>
            <w:div w:id="855968030">
              <w:marLeft w:val="0"/>
              <w:marRight w:val="0"/>
              <w:marTop w:val="0"/>
              <w:marBottom w:val="0"/>
              <w:divBdr>
                <w:top w:val="none" w:sz="0" w:space="0" w:color="auto"/>
                <w:left w:val="none" w:sz="0" w:space="0" w:color="auto"/>
                <w:bottom w:val="none" w:sz="0" w:space="0" w:color="auto"/>
                <w:right w:val="none" w:sz="0" w:space="0" w:color="auto"/>
              </w:divBdr>
            </w:div>
          </w:divsChild>
        </w:div>
        <w:div w:id="2001619598">
          <w:marLeft w:val="0"/>
          <w:marRight w:val="0"/>
          <w:marTop w:val="0"/>
          <w:marBottom w:val="0"/>
          <w:divBdr>
            <w:top w:val="none" w:sz="0" w:space="0" w:color="auto"/>
            <w:left w:val="none" w:sz="0" w:space="0" w:color="auto"/>
            <w:bottom w:val="none" w:sz="0" w:space="0" w:color="auto"/>
            <w:right w:val="none" w:sz="0" w:space="0" w:color="auto"/>
          </w:divBdr>
          <w:divsChild>
            <w:div w:id="7832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9508">
      <w:bodyDiv w:val="1"/>
      <w:marLeft w:val="0"/>
      <w:marRight w:val="0"/>
      <w:marTop w:val="0"/>
      <w:marBottom w:val="0"/>
      <w:divBdr>
        <w:top w:val="none" w:sz="0" w:space="0" w:color="auto"/>
        <w:left w:val="none" w:sz="0" w:space="0" w:color="auto"/>
        <w:bottom w:val="none" w:sz="0" w:space="0" w:color="auto"/>
        <w:right w:val="none" w:sz="0" w:space="0" w:color="auto"/>
      </w:divBdr>
    </w:div>
    <w:div w:id="808014010">
      <w:bodyDiv w:val="1"/>
      <w:marLeft w:val="0"/>
      <w:marRight w:val="0"/>
      <w:marTop w:val="0"/>
      <w:marBottom w:val="0"/>
      <w:divBdr>
        <w:top w:val="none" w:sz="0" w:space="0" w:color="auto"/>
        <w:left w:val="none" w:sz="0" w:space="0" w:color="auto"/>
        <w:bottom w:val="none" w:sz="0" w:space="0" w:color="auto"/>
        <w:right w:val="none" w:sz="0" w:space="0" w:color="auto"/>
      </w:divBdr>
    </w:div>
    <w:div w:id="808858182">
      <w:bodyDiv w:val="1"/>
      <w:marLeft w:val="0"/>
      <w:marRight w:val="0"/>
      <w:marTop w:val="0"/>
      <w:marBottom w:val="0"/>
      <w:divBdr>
        <w:top w:val="none" w:sz="0" w:space="0" w:color="auto"/>
        <w:left w:val="none" w:sz="0" w:space="0" w:color="auto"/>
        <w:bottom w:val="none" w:sz="0" w:space="0" w:color="auto"/>
        <w:right w:val="none" w:sz="0" w:space="0" w:color="auto"/>
      </w:divBdr>
    </w:div>
    <w:div w:id="812142932">
      <w:bodyDiv w:val="1"/>
      <w:marLeft w:val="0"/>
      <w:marRight w:val="0"/>
      <w:marTop w:val="0"/>
      <w:marBottom w:val="0"/>
      <w:divBdr>
        <w:top w:val="none" w:sz="0" w:space="0" w:color="auto"/>
        <w:left w:val="none" w:sz="0" w:space="0" w:color="auto"/>
        <w:bottom w:val="none" w:sz="0" w:space="0" w:color="auto"/>
        <w:right w:val="none" w:sz="0" w:space="0" w:color="auto"/>
      </w:divBdr>
    </w:div>
    <w:div w:id="834078853">
      <w:bodyDiv w:val="1"/>
      <w:marLeft w:val="0"/>
      <w:marRight w:val="0"/>
      <w:marTop w:val="0"/>
      <w:marBottom w:val="0"/>
      <w:divBdr>
        <w:top w:val="none" w:sz="0" w:space="0" w:color="auto"/>
        <w:left w:val="none" w:sz="0" w:space="0" w:color="auto"/>
        <w:bottom w:val="none" w:sz="0" w:space="0" w:color="auto"/>
        <w:right w:val="none" w:sz="0" w:space="0" w:color="auto"/>
      </w:divBdr>
    </w:div>
    <w:div w:id="834297836">
      <w:bodyDiv w:val="1"/>
      <w:marLeft w:val="0"/>
      <w:marRight w:val="0"/>
      <w:marTop w:val="0"/>
      <w:marBottom w:val="0"/>
      <w:divBdr>
        <w:top w:val="none" w:sz="0" w:space="0" w:color="auto"/>
        <w:left w:val="none" w:sz="0" w:space="0" w:color="auto"/>
        <w:bottom w:val="none" w:sz="0" w:space="0" w:color="auto"/>
        <w:right w:val="none" w:sz="0" w:space="0" w:color="auto"/>
      </w:divBdr>
    </w:div>
    <w:div w:id="847135172">
      <w:bodyDiv w:val="1"/>
      <w:marLeft w:val="0"/>
      <w:marRight w:val="0"/>
      <w:marTop w:val="0"/>
      <w:marBottom w:val="0"/>
      <w:divBdr>
        <w:top w:val="none" w:sz="0" w:space="0" w:color="auto"/>
        <w:left w:val="none" w:sz="0" w:space="0" w:color="auto"/>
        <w:bottom w:val="none" w:sz="0" w:space="0" w:color="auto"/>
        <w:right w:val="none" w:sz="0" w:space="0" w:color="auto"/>
      </w:divBdr>
    </w:div>
    <w:div w:id="847214464">
      <w:bodyDiv w:val="1"/>
      <w:marLeft w:val="0"/>
      <w:marRight w:val="0"/>
      <w:marTop w:val="0"/>
      <w:marBottom w:val="0"/>
      <w:divBdr>
        <w:top w:val="none" w:sz="0" w:space="0" w:color="auto"/>
        <w:left w:val="none" w:sz="0" w:space="0" w:color="auto"/>
        <w:bottom w:val="none" w:sz="0" w:space="0" w:color="auto"/>
        <w:right w:val="none" w:sz="0" w:space="0" w:color="auto"/>
      </w:divBdr>
    </w:div>
    <w:div w:id="857501164">
      <w:bodyDiv w:val="1"/>
      <w:marLeft w:val="0"/>
      <w:marRight w:val="0"/>
      <w:marTop w:val="0"/>
      <w:marBottom w:val="0"/>
      <w:divBdr>
        <w:top w:val="none" w:sz="0" w:space="0" w:color="auto"/>
        <w:left w:val="none" w:sz="0" w:space="0" w:color="auto"/>
        <w:bottom w:val="none" w:sz="0" w:space="0" w:color="auto"/>
        <w:right w:val="none" w:sz="0" w:space="0" w:color="auto"/>
      </w:divBdr>
    </w:div>
    <w:div w:id="877619451">
      <w:bodyDiv w:val="1"/>
      <w:marLeft w:val="0"/>
      <w:marRight w:val="0"/>
      <w:marTop w:val="0"/>
      <w:marBottom w:val="0"/>
      <w:divBdr>
        <w:top w:val="none" w:sz="0" w:space="0" w:color="auto"/>
        <w:left w:val="none" w:sz="0" w:space="0" w:color="auto"/>
        <w:bottom w:val="none" w:sz="0" w:space="0" w:color="auto"/>
        <w:right w:val="none" w:sz="0" w:space="0" w:color="auto"/>
      </w:divBdr>
    </w:div>
    <w:div w:id="883954503">
      <w:bodyDiv w:val="1"/>
      <w:marLeft w:val="0"/>
      <w:marRight w:val="0"/>
      <w:marTop w:val="0"/>
      <w:marBottom w:val="0"/>
      <w:divBdr>
        <w:top w:val="none" w:sz="0" w:space="0" w:color="auto"/>
        <w:left w:val="none" w:sz="0" w:space="0" w:color="auto"/>
        <w:bottom w:val="none" w:sz="0" w:space="0" w:color="auto"/>
        <w:right w:val="none" w:sz="0" w:space="0" w:color="auto"/>
      </w:divBdr>
    </w:div>
    <w:div w:id="939751731">
      <w:bodyDiv w:val="1"/>
      <w:marLeft w:val="0"/>
      <w:marRight w:val="0"/>
      <w:marTop w:val="0"/>
      <w:marBottom w:val="0"/>
      <w:divBdr>
        <w:top w:val="none" w:sz="0" w:space="0" w:color="auto"/>
        <w:left w:val="none" w:sz="0" w:space="0" w:color="auto"/>
        <w:bottom w:val="none" w:sz="0" w:space="0" w:color="auto"/>
        <w:right w:val="none" w:sz="0" w:space="0" w:color="auto"/>
      </w:divBdr>
    </w:div>
    <w:div w:id="957415486">
      <w:bodyDiv w:val="1"/>
      <w:marLeft w:val="0"/>
      <w:marRight w:val="0"/>
      <w:marTop w:val="0"/>
      <w:marBottom w:val="0"/>
      <w:divBdr>
        <w:top w:val="none" w:sz="0" w:space="0" w:color="auto"/>
        <w:left w:val="none" w:sz="0" w:space="0" w:color="auto"/>
        <w:bottom w:val="none" w:sz="0" w:space="0" w:color="auto"/>
        <w:right w:val="none" w:sz="0" w:space="0" w:color="auto"/>
      </w:divBdr>
    </w:div>
    <w:div w:id="977997680">
      <w:bodyDiv w:val="1"/>
      <w:marLeft w:val="0"/>
      <w:marRight w:val="0"/>
      <w:marTop w:val="0"/>
      <w:marBottom w:val="0"/>
      <w:divBdr>
        <w:top w:val="none" w:sz="0" w:space="0" w:color="auto"/>
        <w:left w:val="none" w:sz="0" w:space="0" w:color="auto"/>
        <w:bottom w:val="none" w:sz="0" w:space="0" w:color="auto"/>
        <w:right w:val="none" w:sz="0" w:space="0" w:color="auto"/>
      </w:divBdr>
    </w:div>
    <w:div w:id="1002775755">
      <w:bodyDiv w:val="1"/>
      <w:marLeft w:val="0"/>
      <w:marRight w:val="0"/>
      <w:marTop w:val="0"/>
      <w:marBottom w:val="0"/>
      <w:divBdr>
        <w:top w:val="none" w:sz="0" w:space="0" w:color="auto"/>
        <w:left w:val="none" w:sz="0" w:space="0" w:color="auto"/>
        <w:bottom w:val="none" w:sz="0" w:space="0" w:color="auto"/>
        <w:right w:val="none" w:sz="0" w:space="0" w:color="auto"/>
      </w:divBdr>
    </w:div>
    <w:div w:id="1064454525">
      <w:bodyDiv w:val="1"/>
      <w:marLeft w:val="0"/>
      <w:marRight w:val="0"/>
      <w:marTop w:val="0"/>
      <w:marBottom w:val="0"/>
      <w:divBdr>
        <w:top w:val="none" w:sz="0" w:space="0" w:color="auto"/>
        <w:left w:val="none" w:sz="0" w:space="0" w:color="auto"/>
        <w:bottom w:val="none" w:sz="0" w:space="0" w:color="auto"/>
        <w:right w:val="none" w:sz="0" w:space="0" w:color="auto"/>
      </w:divBdr>
    </w:div>
    <w:div w:id="1104886164">
      <w:bodyDiv w:val="1"/>
      <w:marLeft w:val="0"/>
      <w:marRight w:val="0"/>
      <w:marTop w:val="0"/>
      <w:marBottom w:val="0"/>
      <w:divBdr>
        <w:top w:val="none" w:sz="0" w:space="0" w:color="auto"/>
        <w:left w:val="none" w:sz="0" w:space="0" w:color="auto"/>
        <w:bottom w:val="none" w:sz="0" w:space="0" w:color="auto"/>
        <w:right w:val="none" w:sz="0" w:space="0" w:color="auto"/>
      </w:divBdr>
    </w:div>
    <w:div w:id="1124469922">
      <w:bodyDiv w:val="1"/>
      <w:marLeft w:val="0"/>
      <w:marRight w:val="0"/>
      <w:marTop w:val="0"/>
      <w:marBottom w:val="0"/>
      <w:divBdr>
        <w:top w:val="none" w:sz="0" w:space="0" w:color="auto"/>
        <w:left w:val="none" w:sz="0" w:space="0" w:color="auto"/>
        <w:bottom w:val="none" w:sz="0" w:space="0" w:color="auto"/>
        <w:right w:val="none" w:sz="0" w:space="0" w:color="auto"/>
      </w:divBdr>
    </w:div>
    <w:div w:id="1130443583">
      <w:bodyDiv w:val="1"/>
      <w:marLeft w:val="0"/>
      <w:marRight w:val="0"/>
      <w:marTop w:val="0"/>
      <w:marBottom w:val="0"/>
      <w:divBdr>
        <w:top w:val="none" w:sz="0" w:space="0" w:color="auto"/>
        <w:left w:val="none" w:sz="0" w:space="0" w:color="auto"/>
        <w:bottom w:val="none" w:sz="0" w:space="0" w:color="auto"/>
        <w:right w:val="none" w:sz="0" w:space="0" w:color="auto"/>
      </w:divBdr>
    </w:div>
    <w:div w:id="1163592661">
      <w:bodyDiv w:val="1"/>
      <w:marLeft w:val="0"/>
      <w:marRight w:val="0"/>
      <w:marTop w:val="0"/>
      <w:marBottom w:val="0"/>
      <w:divBdr>
        <w:top w:val="none" w:sz="0" w:space="0" w:color="auto"/>
        <w:left w:val="none" w:sz="0" w:space="0" w:color="auto"/>
        <w:bottom w:val="none" w:sz="0" w:space="0" w:color="auto"/>
        <w:right w:val="none" w:sz="0" w:space="0" w:color="auto"/>
      </w:divBdr>
    </w:div>
    <w:div w:id="1178078463">
      <w:bodyDiv w:val="1"/>
      <w:marLeft w:val="0"/>
      <w:marRight w:val="0"/>
      <w:marTop w:val="0"/>
      <w:marBottom w:val="0"/>
      <w:divBdr>
        <w:top w:val="none" w:sz="0" w:space="0" w:color="auto"/>
        <w:left w:val="none" w:sz="0" w:space="0" w:color="auto"/>
        <w:bottom w:val="none" w:sz="0" w:space="0" w:color="auto"/>
        <w:right w:val="none" w:sz="0" w:space="0" w:color="auto"/>
      </w:divBdr>
      <w:divsChild>
        <w:div w:id="2071920782">
          <w:marLeft w:val="0"/>
          <w:marRight w:val="0"/>
          <w:marTop w:val="0"/>
          <w:marBottom w:val="0"/>
          <w:divBdr>
            <w:top w:val="none" w:sz="0" w:space="0" w:color="auto"/>
            <w:left w:val="none" w:sz="0" w:space="0" w:color="auto"/>
            <w:bottom w:val="none" w:sz="0" w:space="0" w:color="auto"/>
            <w:right w:val="none" w:sz="0" w:space="0" w:color="auto"/>
          </w:divBdr>
          <w:divsChild>
            <w:div w:id="2779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439">
      <w:bodyDiv w:val="1"/>
      <w:marLeft w:val="0"/>
      <w:marRight w:val="0"/>
      <w:marTop w:val="0"/>
      <w:marBottom w:val="0"/>
      <w:divBdr>
        <w:top w:val="none" w:sz="0" w:space="0" w:color="auto"/>
        <w:left w:val="none" w:sz="0" w:space="0" w:color="auto"/>
        <w:bottom w:val="none" w:sz="0" w:space="0" w:color="auto"/>
        <w:right w:val="none" w:sz="0" w:space="0" w:color="auto"/>
      </w:divBdr>
    </w:div>
    <w:div w:id="1233538410">
      <w:bodyDiv w:val="1"/>
      <w:marLeft w:val="0"/>
      <w:marRight w:val="0"/>
      <w:marTop w:val="0"/>
      <w:marBottom w:val="0"/>
      <w:divBdr>
        <w:top w:val="none" w:sz="0" w:space="0" w:color="auto"/>
        <w:left w:val="none" w:sz="0" w:space="0" w:color="auto"/>
        <w:bottom w:val="none" w:sz="0" w:space="0" w:color="auto"/>
        <w:right w:val="none" w:sz="0" w:space="0" w:color="auto"/>
      </w:divBdr>
    </w:div>
    <w:div w:id="1262253339">
      <w:bodyDiv w:val="1"/>
      <w:marLeft w:val="0"/>
      <w:marRight w:val="0"/>
      <w:marTop w:val="0"/>
      <w:marBottom w:val="0"/>
      <w:divBdr>
        <w:top w:val="none" w:sz="0" w:space="0" w:color="auto"/>
        <w:left w:val="none" w:sz="0" w:space="0" w:color="auto"/>
        <w:bottom w:val="none" w:sz="0" w:space="0" w:color="auto"/>
        <w:right w:val="none" w:sz="0" w:space="0" w:color="auto"/>
      </w:divBdr>
    </w:div>
    <w:div w:id="1265380138">
      <w:bodyDiv w:val="1"/>
      <w:marLeft w:val="0"/>
      <w:marRight w:val="0"/>
      <w:marTop w:val="0"/>
      <w:marBottom w:val="0"/>
      <w:divBdr>
        <w:top w:val="none" w:sz="0" w:space="0" w:color="auto"/>
        <w:left w:val="none" w:sz="0" w:space="0" w:color="auto"/>
        <w:bottom w:val="none" w:sz="0" w:space="0" w:color="auto"/>
        <w:right w:val="none" w:sz="0" w:space="0" w:color="auto"/>
      </w:divBdr>
    </w:div>
    <w:div w:id="1310478550">
      <w:bodyDiv w:val="1"/>
      <w:marLeft w:val="0"/>
      <w:marRight w:val="0"/>
      <w:marTop w:val="0"/>
      <w:marBottom w:val="0"/>
      <w:divBdr>
        <w:top w:val="none" w:sz="0" w:space="0" w:color="auto"/>
        <w:left w:val="none" w:sz="0" w:space="0" w:color="auto"/>
        <w:bottom w:val="none" w:sz="0" w:space="0" w:color="auto"/>
        <w:right w:val="none" w:sz="0" w:space="0" w:color="auto"/>
      </w:divBdr>
      <w:divsChild>
        <w:div w:id="708185249">
          <w:marLeft w:val="0"/>
          <w:marRight w:val="0"/>
          <w:marTop w:val="0"/>
          <w:marBottom w:val="0"/>
          <w:divBdr>
            <w:top w:val="none" w:sz="0" w:space="0" w:color="auto"/>
            <w:left w:val="none" w:sz="0" w:space="0" w:color="auto"/>
            <w:bottom w:val="none" w:sz="0" w:space="0" w:color="auto"/>
            <w:right w:val="none" w:sz="0" w:space="0" w:color="auto"/>
          </w:divBdr>
          <w:divsChild>
            <w:div w:id="856046789">
              <w:marLeft w:val="0"/>
              <w:marRight w:val="0"/>
              <w:marTop w:val="0"/>
              <w:marBottom w:val="0"/>
              <w:divBdr>
                <w:top w:val="none" w:sz="0" w:space="0" w:color="auto"/>
                <w:left w:val="none" w:sz="0" w:space="0" w:color="auto"/>
                <w:bottom w:val="none" w:sz="0" w:space="0" w:color="auto"/>
                <w:right w:val="none" w:sz="0" w:space="0" w:color="auto"/>
              </w:divBdr>
            </w:div>
            <w:div w:id="1263494099">
              <w:marLeft w:val="0"/>
              <w:marRight w:val="0"/>
              <w:marTop w:val="0"/>
              <w:marBottom w:val="0"/>
              <w:divBdr>
                <w:top w:val="none" w:sz="0" w:space="0" w:color="auto"/>
                <w:left w:val="none" w:sz="0" w:space="0" w:color="auto"/>
                <w:bottom w:val="none" w:sz="0" w:space="0" w:color="auto"/>
                <w:right w:val="none" w:sz="0" w:space="0" w:color="auto"/>
              </w:divBdr>
            </w:div>
          </w:divsChild>
        </w:div>
        <w:div w:id="835802649">
          <w:marLeft w:val="0"/>
          <w:marRight w:val="0"/>
          <w:marTop w:val="0"/>
          <w:marBottom w:val="0"/>
          <w:divBdr>
            <w:top w:val="none" w:sz="0" w:space="0" w:color="auto"/>
            <w:left w:val="none" w:sz="0" w:space="0" w:color="auto"/>
            <w:bottom w:val="none" w:sz="0" w:space="0" w:color="auto"/>
            <w:right w:val="none" w:sz="0" w:space="0" w:color="auto"/>
          </w:divBdr>
          <w:divsChild>
            <w:div w:id="872376796">
              <w:marLeft w:val="0"/>
              <w:marRight w:val="0"/>
              <w:marTop w:val="0"/>
              <w:marBottom w:val="0"/>
              <w:divBdr>
                <w:top w:val="none" w:sz="0" w:space="0" w:color="auto"/>
                <w:left w:val="none" w:sz="0" w:space="0" w:color="auto"/>
                <w:bottom w:val="none" w:sz="0" w:space="0" w:color="auto"/>
                <w:right w:val="none" w:sz="0" w:space="0" w:color="auto"/>
              </w:divBdr>
            </w:div>
          </w:divsChild>
        </w:div>
        <w:div w:id="1298144362">
          <w:marLeft w:val="0"/>
          <w:marRight w:val="0"/>
          <w:marTop w:val="0"/>
          <w:marBottom w:val="0"/>
          <w:divBdr>
            <w:top w:val="none" w:sz="0" w:space="0" w:color="auto"/>
            <w:left w:val="none" w:sz="0" w:space="0" w:color="auto"/>
            <w:bottom w:val="none" w:sz="0" w:space="0" w:color="auto"/>
            <w:right w:val="none" w:sz="0" w:space="0" w:color="auto"/>
          </w:divBdr>
          <w:divsChild>
            <w:div w:id="213348543">
              <w:marLeft w:val="0"/>
              <w:marRight w:val="0"/>
              <w:marTop w:val="0"/>
              <w:marBottom w:val="0"/>
              <w:divBdr>
                <w:top w:val="none" w:sz="0" w:space="0" w:color="auto"/>
                <w:left w:val="none" w:sz="0" w:space="0" w:color="auto"/>
                <w:bottom w:val="none" w:sz="0" w:space="0" w:color="auto"/>
                <w:right w:val="none" w:sz="0" w:space="0" w:color="auto"/>
              </w:divBdr>
            </w:div>
          </w:divsChild>
        </w:div>
        <w:div w:id="1318001077">
          <w:marLeft w:val="0"/>
          <w:marRight w:val="0"/>
          <w:marTop w:val="0"/>
          <w:marBottom w:val="0"/>
          <w:divBdr>
            <w:top w:val="none" w:sz="0" w:space="0" w:color="auto"/>
            <w:left w:val="none" w:sz="0" w:space="0" w:color="auto"/>
            <w:bottom w:val="none" w:sz="0" w:space="0" w:color="auto"/>
            <w:right w:val="none" w:sz="0" w:space="0" w:color="auto"/>
          </w:divBdr>
          <w:divsChild>
            <w:div w:id="7392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163">
      <w:bodyDiv w:val="1"/>
      <w:marLeft w:val="0"/>
      <w:marRight w:val="0"/>
      <w:marTop w:val="0"/>
      <w:marBottom w:val="0"/>
      <w:divBdr>
        <w:top w:val="none" w:sz="0" w:space="0" w:color="auto"/>
        <w:left w:val="none" w:sz="0" w:space="0" w:color="auto"/>
        <w:bottom w:val="none" w:sz="0" w:space="0" w:color="auto"/>
        <w:right w:val="none" w:sz="0" w:space="0" w:color="auto"/>
      </w:divBdr>
    </w:div>
    <w:div w:id="1338264544">
      <w:bodyDiv w:val="1"/>
      <w:marLeft w:val="0"/>
      <w:marRight w:val="0"/>
      <w:marTop w:val="0"/>
      <w:marBottom w:val="0"/>
      <w:divBdr>
        <w:top w:val="none" w:sz="0" w:space="0" w:color="auto"/>
        <w:left w:val="none" w:sz="0" w:space="0" w:color="auto"/>
        <w:bottom w:val="none" w:sz="0" w:space="0" w:color="auto"/>
        <w:right w:val="none" w:sz="0" w:space="0" w:color="auto"/>
      </w:divBdr>
    </w:div>
    <w:div w:id="1338919367">
      <w:bodyDiv w:val="1"/>
      <w:marLeft w:val="0"/>
      <w:marRight w:val="0"/>
      <w:marTop w:val="0"/>
      <w:marBottom w:val="0"/>
      <w:divBdr>
        <w:top w:val="none" w:sz="0" w:space="0" w:color="auto"/>
        <w:left w:val="none" w:sz="0" w:space="0" w:color="auto"/>
        <w:bottom w:val="none" w:sz="0" w:space="0" w:color="auto"/>
        <w:right w:val="none" w:sz="0" w:space="0" w:color="auto"/>
      </w:divBdr>
    </w:div>
    <w:div w:id="1385326888">
      <w:bodyDiv w:val="1"/>
      <w:marLeft w:val="0"/>
      <w:marRight w:val="0"/>
      <w:marTop w:val="0"/>
      <w:marBottom w:val="0"/>
      <w:divBdr>
        <w:top w:val="none" w:sz="0" w:space="0" w:color="auto"/>
        <w:left w:val="none" w:sz="0" w:space="0" w:color="auto"/>
        <w:bottom w:val="none" w:sz="0" w:space="0" w:color="auto"/>
        <w:right w:val="none" w:sz="0" w:space="0" w:color="auto"/>
      </w:divBdr>
    </w:div>
    <w:div w:id="1408459791">
      <w:bodyDiv w:val="1"/>
      <w:marLeft w:val="0"/>
      <w:marRight w:val="0"/>
      <w:marTop w:val="0"/>
      <w:marBottom w:val="0"/>
      <w:divBdr>
        <w:top w:val="none" w:sz="0" w:space="0" w:color="auto"/>
        <w:left w:val="none" w:sz="0" w:space="0" w:color="auto"/>
        <w:bottom w:val="none" w:sz="0" w:space="0" w:color="auto"/>
        <w:right w:val="none" w:sz="0" w:space="0" w:color="auto"/>
      </w:divBdr>
    </w:div>
    <w:div w:id="1418750479">
      <w:bodyDiv w:val="1"/>
      <w:marLeft w:val="0"/>
      <w:marRight w:val="0"/>
      <w:marTop w:val="0"/>
      <w:marBottom w:val="0"/>
      <w:divBdr>
        <w:top w:val="none" w:sz="0" w:space="0" w:color="auto"/>
        <w:left w:val="none" w:sz="0" w:space="0" w:color="auto"/>
        <w:bottom w:val="none" w:sz="0" w:space="0" w:color="auto"/>
        <w:right w:val="none" w:sz="0" w:space="0" w:color="auto"/>
      </w:divBdr>
    </w:div>
    <w:div w:id="1423068856">
      <w:bodyDiv w:val="1"/>
      <w:marLeft w:val="0"/>
      <w:marRight w:val="0"/>
      <w:marTop w:val="0"/>
      <w:marBottom w:val="0"/>
      <w:divBdr>
        <w:top w:val="none" w:sz="0" w:space="0" w:color="auto"/>
        <w:left w:val="none" w:sz="0" w:space="0" w:color="auto"/>
        <w:bottom w:val="none" w:sz="0" w:space="0" w:color="auto"/>
        <w:right w:val="none" w:sz="0" w:space="0" w:color="auto"/>
      </w:divBdr>
    </w:div>
    <w:div w:id="1474641188">
      <w:bodyDiv w:val="1"/>
      <w:marLeft w:val="0"/>
      <w:marRight w:val="0"/>
      <w:marTop w:val="0"/>
      <w:marBottom w:val="0"/>
      <w:divBdr>
        <w:top w:val="none" w:sz="0" w:space="0" w:color="auto"/>
        <w:left w:val="none" w:sz="0" w:space="0" w:color="auto"/>
        <w:bottom w:val="none" w:sz="0" w:space="0" w:color="auto"/>
        <w:right w:val="none" w:sz="0" w:space="0" w:color="auto"/>
      </w:divBdr>
    </w:div>
    <w:div w:id="1488091413">
      <w:bodyDiv w:val="1"/>
      <w:marLeft w:val="0"/>
      <w:marRight w:val="0"/>
      <w:marTop w:val="0"/>
      <w:marBottom w:val="0"/>
      <w:divBdr>
        <w:top w:val="none" w:sz="0" w:space="0" w:color="auto"/>
        <w:left w:val="none" w:sz="0" w:space="0" w:color="auto"/>
        <w:bottom w:val="none" w:sz="0" w:space="0" w:color="auto"/>
        <w:right w:val="none" w:sz="0" w:space="0" w:color="auto"/>
      </w:divBdr>
    </w:div>
    <w:div w:id="1491486249">
      <w:bodyDiv w:val="1"/>
      <w:marLeft w:val="0"/>
      <w:marRight w:val="0"/>
      <w:marTop w:val="0"/>
      <w:marBottom w:val="0"/>
      <w:divBdr>
        <w:top w:val="none" w:sz="0" w:space="0" w:color="auto"/>
        <w:left w:val="none" w:sz="0" w:space="0" w:color="auto"/>
        <w:bottom w:val="none" w:sz="0" w:space="0" w:color="auto"/>
        <w:right w:val="none" w:sz="0" w:space="0" w:color="auto"/>
      </w:divBdr>
    </w:div>
    <w:div w:id="1515337933">
      <w:bodyDiv w:val="1"/>
      <w:marLeft w:val="0"/>
      <w:marRight w:val="0"/>
      <w:marTop w:val="0"/>
      <w:marBottom w:val="0"/>
      <w:divBdr>
        <w:top w:val="none" w:sz="0" w:space="0" w:color="auto"/>
        <w:left w:val="none" w:sz="0" w:space="0" w:color="auto"/>
        <w:bottom w:val="none" w:sz="0" w:space="0" w:color="auto"/>
        <w:right w:val="none" w:sz="0" w:space="0" w:color="auto"/>
      </w:divBdr>
    </w:div>
    <w:div w:id="1565067593">
      <w:bodyDiv w:val="1"/>
      <w:marLeft w:val="0"/>
      <w:marRight w:val="0"/>
      <w:marTop w:val="0"/>
      <w:marBottom w:val="0"/>
      <w:divBdr>
        <w:top w:val="none" w:sz="0" w:space="0" w:color="auto"/>
        <w:left w:val="none" w:sz="0" w:space="0" w:color="auto"/>
        <w:bottom w:val="none" w:sz="0" w:space="0" w:color="auto"/>
        <w:right w:val="none" w:sz="0" w:space="0" w:color="auto"/>
      </w:divBdr>
    </w:div>
    <w:div w:id="1588033985">
      <w:bodyDiv w:val="1"/>
      <w:marLeft w:val="0"/>
      <w:marRight w:val="0"/>
      <w:marTop w:val="0"/>
      <w:marBottom w:val="0"/>
      <w:divBdr>
        <w:top w:val="none" w:sz="0" w:space="0" w:color="auto"/>
        <w:left w:val="none" w:sz="0" w:space="0" w:color="auto"/>
        <w:bottom w:val="none" w:sz="0" w:space="0" w:color="auto"/>
        <w:right w:val="none" w:sz="0" w:space="0" w:color="auto"/>
      </w:divBdr>
    </w:div>
    <w:div w:id="1626815232">
      <w:bodyDiv w:val="1"/>
      <w:marLeft w:val="0"/>
      <w:marRight w:val="0"/>
      <w:marTop w:val="0"/>
      <w:marBottom w:val="0"/>
      <w:divBdr>
        <w:top w:val="none" w:sz="0" w:space="0" w:color="auto"/>
        <w:left w:val="none" w:sz="0" w:space="0" w:color="auto"/>
        <w:bottom w:val="none" w:sz="0" w:space="0" w:color="auto"/>
        <w:right w:val="none" w:sz="0" w:space="0" w:color="auto"/>
      </w:divBdr>
    </w:div>
    <w:div w:id="1684937960">
      <w:bodyDiv w:val="1"/>
      <w:marLeft w:val="0"/>
      <w:marRight w:val="0"/>
      <w:marTop w:val="0"/>
      <w:marBottom w:val="0"/>
      <w:divBdr>
        <w:top w:val="none" w:sz="0" w:space="0" w:color="auto"/>
        <w:left w:val="none" w:sz="0" w:space="0" w:color="auto"/>
        <w:bottom w:val="none" w:sz="0" w:space="0" w:color="auto"/>
        <w:right w:val="none" w:sz="0" w:space="0" w:color="auto"/>
      </w:divBdr>
    </w:div>
    <w:div w:id="1731921508">
      <w:bodyDiv w:val="1"/>
      <w:marLeft w:val="0"/>
      <w:marRight w:val="0"/>
      <w:marTop w:val="0"/>
      <w:marBottom w:val="0"/>
      <w:divBdr>
        <w:top w:val="none" w:sz="0" w:space="0" w:color="auto"/>
        <w:left w:val="none" w:sz="0" w:space="0" w:color="auto"/>
        <w:bottom w:val="none" w:sz="0" w:space="0" w:color="auto"/>
        <w:right w:val="none" w:sz="0" w:space="0" w:color="auto"/>
      </w:divBdr>
    </w:div>
    <w:div w:id="1803766122">
      <w:bodyDiv w:val="1"/>
      <w:marLeft w:val="0"/>
      <w:marRight w:val="0"/>
      <w:marTop w:val="0"/>
      <w:marBottom w:val="0"/>
      <w:divBdr>
        <w:top w:val="none" w:sz="0" w:space="0" w:color="auto"/>
        <w:left w:val="none" w:sz="0" w:space="0" w:color="auto"/>
        <w:bottom w:val="none" w:sz="0" w:space="0" w:color="auto"/>
        <w:right w:val="none" w:sz="0" w:space="0" w:color="auto"/>
      </w:divBdr>
    </w:div>
    <w:div w:id="1807118854">
      <w:bodyDiv w:val="1"/>
      <w:marLeft w:val="0"/>
      <w:marRight w:val="0"/>
      <w:marTop w:val="0"/>
      <w:marBottom w:val="0"/>
      <w:divBdr>
        <w:top w:val="none" w:sz="0" w:space="0" w:color="auto"/>
        <w:left w:val="none" w:sz="0" w:space="0" w:color="auto"/>
        <w:bottom w:val="none" w:sz="0" w:space="0" w:color="auto"/>
        <w:right w:val="none" w:sz="0" w:space="0" w:color="auto"/>
      </w:divBdr>
    </w:div>
    <w:div w:id="1884172567">
      <w:bodyDiv w:val="1"/>
      <w:marLeft w:val="0"/>
      <w:marRight w:val="0"/>
      <w:marTop w:val="0"/>
      <w:marBottom w:val="0"/>
      <w:divBdr>
        <w:top w:val="none" w:sz="0" w:space="0" w:color="auto"/>
        <w:left w:val="none" w:sz="0" w:space="0" w:color="auto"/>
        <w:bottom w:val="none" w:sz="0" w:space="0" w:color="auto"/>
        <w:right w:val="none" w:sz="0" w:space="0" w:color="auto"/>
      </w:divBdr>
    </w:div>
    <w:div w:id="1914045950">
      <w:bodyDiv w:val="1"/>
      <w:marLeft w:val="0"/>
      <w:marRight w:val="0"/>
      <w:marTop w:val="0"/>
      <w:marBottom w:val="0"/>
      <w:divBdr>
        <w:top w:val="none" w:sz="0" w:space="0" w:color="auto"/>
        <w:left w:val="none" w:sz="0" w:space="0" w:color="auto"/>
        <w:bottom w:val="none" w:sz="0" w:space="0" w:color="auto"/>
        <w:right w:val="none" w:sz="0" w:space="0" w:color="auto"/>
      </w:divBdr>
    </w:div>
    <w:div w:id="2006856767">
      <w:bodyDiv w:val="1"/>
      <w:marLeft w:val="0"/>
      <w:marRight w:val="0"/>
      <w:marTop w:val="0"/>
      <w:marBottom w:val="0"/>
      <w:divBdr>
        <w:top w:val="none" w:sz="0" w:space="0" w:color="auto"/>
        <w:left w:val="none" w:sz="0" w:space="0" w:color="auto"/>
        <w:bottom w:val="none" w:sz="0" w:space="0" w:color="auto"/>
        <w:right w:val="none" w:sz="0" w:space="0" w:color="auto"/>
      </w:divBdr>
    </w:div>
    <w:div w:id="2016228736">
      <w:bodyDiv w:val="1"/>
      <w:marLeft w:val="0"/>
      <w:marRight w:val="0"/>
      <w:marTop w:val="0"/>
      <w:marBottom w:val="0"/>
      <w:divBdr>
        <w:top w:val="none" w:sz="0" w:space="0" w:color="auto"/>
        <w:left w:val="none" w:sz="0" w:space="0" w:color="auto"/>
        <w:bottom w:val="none" w:sz="0" w:space="0" w:color="auto"/>
        <w:right w:val="none" w:sz="0" w:space="0" w:color="auto"/>
      </w:divBdr>
    </w:div>
    <w:div w:id="2037584807">
      <w:bodyDiv w:val="1"/>
      <w:marLeft w:val="0"/>
      <w:marRight w:val="0"/>
      <w:marTop w:val="0"/>
      <w:marBottom w:val="0"/>
      <w:divBdr>
        <w:top w:val="none" w:sz="0" w:space="0" w:color="auto"/>
        <w:left w:val="none" w:sz="0" w:space="0" w:color="auto"/>
        <w:bottom w:val="none" w:sz="0" w:space="0" w:color="auto"/>
        <w:right w:val="none" w:sz="0" w:space="0" w:color="auto"/>
      </w:divBdr>
    </w:div>
    <w:div w:id="2039163946">
      <w:bodyDiv w:val="1"/>
      <w:marLeft w:val="0"/>
      <w:marRight w:val="0"/>
      <w:marTop w:val="0"/>
      <w:marBottom w:val="0"/>
      <w:divBdr>
        <w:top w:val="none" w:sz="0" w:space="0" w:color="auto"/>
        <w:left w:val="none" w:sz="0" w:space="0" w:color="auto"/>
        <w:bottom w:val="none" w:sz="0" w:space="0" w:color="auto"/>
        <w:right w:val="none" w:sz="0" w:space="0" w:color="auto"/>
      </w:divBdr>
    </w:div>
    <w:div w:id="2041584310">
      <w:bodyDiv w:val="1"/>
      <w:marLeft w:val="0"/>
      <w:marRight w:val="0"/>
      <w:marTop w:val="0"/>
      <w:marBottom w:val="0"/>
      <w:divBdr>
        <w:top w:val="none" w:sz="0" w:space="0" w:color="auto"/>
        <w:left w:val="none" w:sz="0" w:space="0" w:color="auto"/>
        <w:bottom w:val="none" w:sz="0" w:space="0" w:color="auto"/>
        <w:right w:val="none" w:sz="0" w:space="0" w:color="auto"/>
      </w:divBdr>
    </w:div>
    <w:div w:id="2131169721">
      <w:bodyDiv w:val="1"/>
      <w:marLeft w:val="0"/>
      <w:marRight w:val="0"/>
      <w:marTop w:val="0"/>
      <w:marBottom w:val="0"/>
      <w:divBdr>
        <w:top w:val="none" w:sz="0" w:space="0" w:color="auto"/>
        <w:left w:val="none" w:sz="0" w:space="0" w:color="auto"/>
        <w:bottom w:val="none" w:sz="0" w:space="0" w:color="auto"/>
        <w:right w:val="none" w:sz="0" w:space="0" w:color="auto"/>
      </w:divBdr>
    </w:div>
    <w:div w:id="2135557349">
      <w:bodyDiv w:val="1"/>
      <w:marLeft w:val="0"/>
      <w:marRight w:val="0"/>
      <w:marTop w:val="0"/>
      <w:marBottom w:val="0"/>
      <w:divBdr>
        <w:top w:val="none" w:sz="0" w:space="0" w:color="auto"/>
        <w:left w:val="none" w:sz="0" w:space="0" w:color="auto"/>
        <w:bottom w:val="none" w:sz="0" w:space="0" w:color="auto"/>
        <w:right w:val="none" w:sz="0" w:space="0" w:color="auto"/>
      </w:divBdr>
    </w:div>
    <w:div w:id="214469529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www.tristan-project.eu"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783B29AB0AE44BAAA10785A1A4D0A8" ma:contentTypeVersion="13" ma:contentTypeDescription="Create a new document." ma:contentTypeScope="" ma:versionID="66c6278f9cb8cea8f1f0754e7077ff55">
  <xsd:schema xmlns:xsd="http://www.w3.org/2001/XMLSchema" xmlns:xs="http://www.w3.org/2001/XMLSchema" xmlns:p="http://schemas.microsoft.com/office/2006/metadata/properties" xmlns:ns3="ad2bc065-11fb-4076-a83f-d1a168e615f8" xmlns:ns4="6dd2c842-ed29-4085-89ee-785344ea08d5" targetNamespace="http://schemas.microsoft.com/office/2006/metadata/properties" ma:root="true" ma:fieldsID="5ff7b718fb6ac80d5204005973284c2d" ns3:_="" ns4:_="">
    <xsd:import namespace="ad2bc065-11fb-4076-a83f-d1a168e615f8"/>
    <xsd:import namespace="6dd2c842-ed29-4085-89ee-785344ea08d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bc065-11fb-4076-a83f-d1a168e615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d2c842-ed29-4085-89ee-785344ea08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{63C099DF-BB29-45CF-9D59-A0727D531718}</b:Guid>
    <b:URL>https://github.com/openhwgroup/obi/blob/072d9173c1f2d79471d6f2a10eae59ee387d4c6f/OBI-v1.6.0.pdf</b:URL>
    <b:Title>OBI protocol</b:Title>
    <b:RefOrder>1</b:RefOrder>
  </b:Source>
  <b:Source>
    <b:Tag>Int</b:Tag>
    <b:SourceType>InternetSite</b:SourceType>
    <b:Guid>{B55F2AAE-E29D-4636-921F-46C9AD688F84}</b:Guid>
    <b:Title>Interrupt architecture</b:Title>
    <b:URL>https://docs.openhwgroup.org/projects/cv32e40x-user-manual/en/latest/exceptions_interrupts.html#clint-mode-interrupt-architecture</b:URL>
    <b:RefOrder>2</b:RefOrder>
  </b:Source>
  <b:Source>
    <b:Tag>CV3</b:Tag>
    <b:SourceType>InternetSite</b:SourceType>
    <b:Guid>{C2B6BAD9-8B3E-402B-A26F-2FAC61390EBB}</b:Guid>
    <b:Title>CV32E40X User Manual</b:Title>
    <b:URL>https://docs.openhwgroup.org/projects/cv32e40x-user-manual/en/latest/</b:URL>
    <b:RefOrder>3</b:RefOrder>
  </b:Source>
  <b:Source>
    <b:Tag>htt1</b:Tag>
    <b:SourceType>InternetSite</b:SourceType>
    <b:Guid>{3FF70B6C-8B4D-45F6-ACAD-00A36BE32430}</b:Guid>
    <b:URL>https://docs.openhwgroup.org/projects/cv32e40x-user-manual/en/latest/control_status_registers.html#control-and-status-register-map</b:URL>
    <b:Title>cv32e40x CSRs</b:Title>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ad2bc065-11fb-4076-a83f-d1a168e615f8" xsi:nil="true"/>
  </documentManagement>
</p:properties>
</file>

<file path=customXml/itemProps1.xml><?xml version="1.0" encoding="utf-8"?>
<ds:datastoreItem xmlns:ds="http://schemas.openxmlformats.org/officeDocument/2006/customXml" ds:itemID="{4D8524ED-C92A-4721-A797-B596201C9134}">
  <ds:schemaRefs>
    <ds:schemaRef ds:uri="http://schemas.microsoft.com/sharepoint/v3/contenttype/forms"/>
  </ds:schemaRefs>
</ds:datastoreItem>
</file>

<file path=customXml/itemProps2.xml><?xml version="1.0" encoding="utf-8"?>
<ds:datastoreItem xmlns:ds="http://schemas.openxmlformats.org/officeDocument/2006/customXml" ds:itemID="{DD42BD31-2DF5-44C7-A5EA-48F4570DE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bc065-11fb-4076-a83f-d1a168e615f8"/>
    <ds:schemaRef ds:uri="6dd2c842-ed29-4085-89ee-785344ea08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34D356-C43C-44D3-93C8-F4EEBA7CA5AA}">
  <ds:schemaRefs>
    <ds:schemaRef ds:uri="http://schemas.openxmlformats.org/officeDocument/2006/bibliography"/>
  </ds:schemaRefs>
</ds:datastoreItem>
</file>

<file path=customXml/itemProps4.xml><?xml version="1.0" encoding="utf-8"?>
<ds:datastoreItem xmlns:ds="http://schemas.openxmlformats.org/officeDocument/2006/customXml" ds:itemID="{4C931C50-C5A0-415F-8EE2-99CB65CE1FC3}">
  <ds:schemaRefs>
    <ds:schemaRef ds:uri="http://schemas.microsoft.com/office/2006/metadata/properties"/>
    <ds:schemaRef ds:uri="http://schemas.microsoft.com/office/infopath/2007/PartnerControls"/>
    <ds:schemaRef ds:uri="ad2bc065-11fb-4076-a83f-d1a168e615f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17307</CharactersWithSpaces>
  <SharedDoc>false</SharedDoc>
  <HLinks>
    <vt:vector size="6" baseType="variant">
      <vt:variant>
        <vt:i4>6815805</vt:i4>
      </vt:variant>
      <vt:variant>
        <vt:i4>189</vt:i4>
      </vt:variant>
      <vt:variant>
        <vt:i4>0</vt:i4>
      </vt:variant>
      <vt:variant>
        <vt:i4>5</vt:i4>
      </vt:variant>
      <vt:variant>
        <vt:lpwstr>http://www.tristan-project.eu/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Pype</dc:creator>
  <cp:keywords/>
  <cp:lastModifiedBy>Slaven Vidakovic</cp:lastModifiedBy>
  <cp:revision>2</cp:revision>
  <cp:lastPrinted>2023-07-17T07:51:00Z</cp:lastPrinted>
  <dcterms:created xsi:type="dcterms:W3CDTF">2024-09-23T11:11:00Z</dcterms:created>
  <dcterms:modified xsi:type="dcterms:W3CDTF">2024-09-23T11:11:00Z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0x010100E7783B29AB0AE44BAAA10785A1A4D0A8</vt:lpwstr>
  </property>
  <property fmtid="{D5CDD505-2E9C-101B-9397-08002B2CF9AE}" pid="3" name="_dlc_DocIdItemGuid">
    <vt:lpwstr>37ee27e9-6a8a-48ac-9f3d-d97b12582d84</vt:lpwstr>
  </property>
  <property fmtid="{D5CDD505-2E9C-101B-9397-08002B2CF9AE}" pid="4" name="MediaServiceImageTags">
    <vt:lpwstr/>
  </property>
  <property fmtid="{D5CDD505-2E9C-101B-9397-08002B2CF9AE}" pid="5" name="GrammarlyDocumentId">
    <vt:lpwstr>c62c814594eb8b736ca575b11ab22f475e2bca7cc0c771eb69f16febd12e63c1</vt:lpwstr>
  </property>
</Properties>
</file>