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01CE7" w:rsidR="000D6AC5" w:rsidP="232FB674" w:rsidRDefault="00EB2F09" w14:paraId="3E7F6F3B" w14:textId="74B4E8BD"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</w:rPr>
      </w:pPr>
      <w:r w:rsidR="02E16BB7"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</w:rPr>
        <w:t xml:space="preserve">James Weldon </w:t>
      </w:r>
      <w:r w:rsidR="00EB2F09"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</w:rPr>
        <w:t>Johnson Houses</w:t>
      </w:r>
      <w:r w:rsidR="5A73A0AC"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</w:rPr>
        <w:t xml:space="preserve"> (Johnson Houses)</w:t>
      </w:r>
      <w:r w:rsidRPr="00501CE7" w:rsidR="000D6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located in </w:t>
      </w:r>
      <w:r w:rsidR="00A63AAD">
        <w:rPr>
          <w:rFonts w:ascii="Times New Roman" w:hAnsi="Times New Roman" w:cs="Times New Roman"/>
          <w:color w:val="000000" w:themeColor="text1"/>
          <w:sz w:val="24"/>
          <w:szCs w:val="24"/>
        </w:rPr>
        <w:t>the East Harlem area of Manhattan</w:t>
      </w:r>
      <w:r w:rsidR="31E807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between East </w:t>
      </w:r>
      <w:r w:rsidRPr="232FB674" w:rsidR="31E8074A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112</w:t>
      </w:r>
      <w:r w:rsidRPr="232FB674" w:rsidR="31E8074A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vertAlign w:val="superscript"/>
        </w:rPr>
        <w:t>th</w:t>
      </w:r>
      <w:r w:rsidR="31E807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East  115</w:t>
      </w:r>
      <w:r w:rsidRPr="232FB674" w:rsidR="31E8074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31E807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Streets, and Third and Park Avenues</w:t>
      </w:r>
      <w:r w:rsidRPr="00501CE7" w:rsidR="000D6AC5">
        <w:rPr>
          <w:rFonts w:ascii="Times New Roman" w:hAnsi="Times New Roman" w:cs="Times New Roman"/>
          <w:color w:val="000000" w:themeColor="text1"/>
          <w:sz w:val="24"/>
          <w:szCs w:val="24"/>
        </w:rPr>
        <w:t>. This conventional consolidation was federally funded and finished construction in 194</w:t>
      </w:r>
      <w:r w:rsidR="0010051B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501CE7" w:rsidR="000D6AC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01CE7" w:rsidR="000D6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A345E"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</w:rPr>
        <w:t>Johnson Houses</w:t>
      </w:r>
      <w:r w:rsidRPr="00501CE7" w:rsidR="000D6AC5"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made up of </w:t>
      </w:r>
      <w:r w:rsidRPr="00501CE7" w:rsidR="504E329A"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</w:rPr>
        <w:t xml:space="preserve">ten</w:t>
      </w:r>
      <w:r w:rsidR="000D6AC5"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1E49302D"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</w:rPr>
        <w:t>14</w:t>
      </w:r>
      <w:r w:rsidR="005E2723"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Pr="00501CE7" w:rsidR="000D6AC5"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</w:rPr>
        <w:t xml:space="preserve">story buildings </w:t>
      </w:r>
      <w:r w:rsidR="000D6AC5"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</w:rPr>
        <w:t>covering</w:t>
      </w:r>
      <w:r w:rsidRPr="00501CE7" w:rsidR="000D6AC5"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</w:rPr>
        <w:t xml:space="preserve"> 1</w:t>
      </w:r>
      <w:r w:rsidR="005E2723"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</w:rPr>
        <w:t>1.88</w:t>
      </w:r>
      <w:r w:rsidRPr="00501CE7" w:rsidR="000D6AC5"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</w:rPr>
        <w:t xml:space="preserve"> acres, in which there are 1,</w:t>
      </w:r>
      <w:r w:rsidR="006A345E"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</w:rPr>
        <w:t>28</w:t>
      </w:r>
      <w:r w:rsidRPr="00501CE7" w:rsidR="000D6AC5"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</w:rPr>
        <w:t>3 apartments</w:t>
      </w:r>
      <w:r w:rsidR="000D6AC5"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</w:rPr>
        <w:t xml:space="preserve"> officially</w:t>
      </w:r>
      <w:r w:rsidRPr="00501CE7" w:rsidR="000D6AC5"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</w:rPr>
        <w:t xml:space="preserve"> housing </w:t>
      </w:r>
      <w:r w:rsidR="006A345E"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</w:rPr>
        <w:t>3,076</w:t>
      </w:r>
      <w:r w:rsidRPr="00501CE7" w:rsidR="000D6AC5"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</w:rPr>
        <w:t xml:space="preserve"> people. </w:t>
      </w:r>
      <w:r w:rsidRPr="00501CE7" w:rsidR="00763FED"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</w:rPr>
        <w:t xml:space="preserve">There are four playgrounds. </w:t>
      </w:r>
      <w:r w:rsidR="005105A0"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</w:rPr>
        <w:t xml:space="preserve">They have two exterior compactors at this location. </w:t>
      </w:r>
      <w:r w:rsidR="000D6AC5"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primary way </w:t>
      </w:r>
      <w:r w:rsidR="002D4E5E"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</w:rPr>
        <w:t>Johnson</w:t>
      </w:r>
      <w:r w:rsidR="000D6AC5"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</w:rPr>
        <w:t xml:space="preserve"> Houses residents disposes of their waste is through the trash chutes in the buildings</w:t>
      </w:r>
      <w:r w:rsidR="00B51D51"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leaving waste curbside</w:t>
      </w:r>
      <w:r w:rsidR="000D6AC5"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E94D36" w:rsidRDefault="00E94D36" w14:paraId="2C078E63" w14:textId="77777777"/>
    <w:sectPr w:rsidR="00E94D3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2FDBE0"/>
    <w:rsid w:val="00092477"/>
    <w:rsid w:val="000D6AC5"/>
    <w:rsid w:val="0010051B"/>
    <w:rsid w:val="002D4E5E"/>
    <w:rsid w:val="002E31D2"/>
    <w:rsid w:val="004A0EEB"/>
    <w:rsid w:val="005105A0"/>
    <w:rsid w:val="005E2723"/>
    <w:rsid w:val="006A345E"/>
    <w:rsid w:val="006F502A"/>
    <w:rsid w:val="00763FED"/>
    <w:rsid w:val="00A63AAD"/>
    <w:rsid w:val="00B51D51"/>
    <w:rsid w:val="00BD50B1"/>
    <w:rsid w:val="00E94D36"/>
    <w:rsid w:val="00EB2F09"/>
    <w:rsid w:val="02E16BB7"/>
    <w:rsid w:val="032FDBE0"/>
    <w:rsid w:val="0A5370BB"/>
    <w:rsid w:val="1E49302D"/>
    <w:rsid w:val="232FB674"/>
    <w:rsid w:val="31E8074A"/>
    <w:rsid w:val="39B0CACC"/>
    <w:rsid w:val="504E329A"/>
    <w:rsid w:val="5A73A0AC"/>
    <w:rsid w:val="61EDA273"/>
    <w:rsid w:val="74648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2E98"/>
  <w15:chartTrackingRefBased/>
  <w15:docId w15:val="{81C52820-BA6A-4E56-BB1E-6EFF3FE3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0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A3794B-4A0A-493F-947C-C43B63B269F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F2FBA54-DEB6-438F-B6B1-74DA7CEFE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11B1C9-D0D7-4C10-BA84-A23B8663102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Wolfe, Hannah</dc:creator>
  <keywords/>
  <dc:description/>
  <lastModifiedBy>Wolfe, Hannah</lastModifiedBy>
  <revision>15</revision>
  <dcterms:created xsi:type="dcterms:W3CDTF">2020-07-01T20:36:00.0000000Z</dcterms:created>
  <dcterms:modified xsi:type="dcterms:W3CDTF">2020-07-02T15:30:37.2303783Z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