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0CC0F6" w:rsidP="2A48E84D" w:rsidRDefault="7B0CC0F6" w14:paraId="59031938" w14:textId="79EF32B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48E84D" w:rsidR="7B0CC0F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Forest Consolidation Overview</w:t>
      </w:r>
    </w:p>
    <w:p w:rsidR="7B0CC0F6" w:rsidP="2A48E84D" w:rsidRDefault="7B0CC0F6" w14:paraId="197B9D01" w14:textId="0B6AA17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Located in the </w:t>
      </w:r>
      <w:proofErr w:type="spellStart"/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Morrisania</w:t>
      </w:r>
      <w:proofErr w:type="spellEnd"/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neighborhood of The Bronx, the Forest Consolidation comprises three </w:t>
      </w:r>
      <w:r w:rsidRPr="2A48E84D" w:rsidR="64EB5D9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developments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: Forest Houses,</w:t>
      </w:r>
      <w:r w:rsidRPr="2A48E84D" w:rsidR="6B70D3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McKinley Houses and Eagle Avenue – East 163</w:t>
      </w:r>
      <w:r w:rsidRPr="2A48E84D" w:rsidR="6B70D38B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rd</w:t>
      </w:r>
      <w:r w:rsidRPr="2A48E84D" w:rsidR="6B70D3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2A48E84D" w:rsidR="2B3642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All developments were all created under federal programs. Staff are deployed from a </w:t>
      </w:r>
      <w:r w:rsidRPr="2A48E84D" w:rsidR="43C0422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management office in Forest Houses. </w:t>
      </w:r>
      <w:r w:rsidRPr="2A48E84D" w:rsidR="32D08DC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Built in 1956, the Forest Houses are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located between Tinton Avenue and Trinity Avenue east to west and between E 166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th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 and E 163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rd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 north to south. The property is a conventional development</w:t>
      </w:r>
      <w:r w:rsidRPr="2A48E84D" w:rsidR="1F2DFF2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Forest Houses is made up of fifteen 9, 10 and 14-story residential buildings covering 17.72 acres. There are 1,326 households with an official population of 2,908</w:t>
      </w:r>
      <w:r w:rsidRPr="2A48E84D" w:rsidR="34088C5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residents. 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property has </w:t>
      </w:r>
      <w:r w:rsidRPr="2A48E84D" w:rsidR="6F65F6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multiple recycling bins and </w:t>
      </w:r>
      <w:r w:rsidRPr="2A48E84D" w:rsidR="7B0CC0F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three exterior compactors</w:t>
      </w:r>
      <w:r w:rsidRPr="2A48E84D" w:rsidR="0791BB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73A49CD9" w:rsidP="2A48E84D" w:rsidRDefault="73A49CD9" w14:paraId="0013E4C5" w14:textId="216B32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48E84D" w:rsidR="73A49C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</w:t>
      </w:r>
      <w:r w:rsidRPr="2A48E84D" w:rsidR="63C9FF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McKinley Houses</w:t>
      </w:r>
      <w:r w:rsidRPr="2A48E84D" w:rsidR="2B3855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, named after President William McKinley,</w:t>
      </w:r>
      <w:r w:rsidRPr="2A48E84D" w:rsidR="52D72DA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are located on Tinton Street between E 161</w:t>
      </w:r>
      <w:r w:rsidRPr="2A48E84D" w:rsidR="52D72DA6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st</w:t>
      </w:r>
      <w:r w:rsidRPr="2A48E84D" w:rsidR="52D72DA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 and E 163</w:t>
      </w:r>
      <w:r w:rsidRPr="2A48E84D" w:rsidR="52D72DA6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rd</w:t>
      </w:r>
      <w:r w:rsidRPr="2A48E84D" w:rsidR="52D72DA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</w:t>
      </w:r>
      <w:r w:rsidRPr="2A48E84D" w:rsidR="779241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2A48E84D" w:rsidR="7C8EB3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property is a conventional development</w:t>
      </w:r>
      <w:r w:rsidRPr="2A48E84D" w:rsidR="779241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A48E84D" w:rsidR="5801D47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finished construction in 1962. </w:t>
      </w:r>
      <w:r w:rsidRPr="2A48E84D" w:rsidR="017FC97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McKinley Houses is made up of five 16-story residential buildings covering 6.66 acres. There are </w:t>
      </w:r>
      <w:r w:rsidRPr="2A48E84D" w:rsidR="1548A6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605 households with an official population of 1,387 residents.</w:t>
      </w:r>
      <w:r w:rsidRPr="2A48E84D" w:rsidR="7574F9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property has multiple </w:t>
      </w:r>
      <w:r w:rsidRPr="2A48E84D" w:rsidR="36940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recycling</w:t>
      </w:r>
      <w:r w:rsidRPr="2A48E84D" w:rsidR="7574F98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bins and two exterior compactors. </w:t>
      </w:r>
    </w:p>
    <w:p w:rsidR="412234E1" w:rsidP="2A48E84D" w:rsidRDefault="412234E1" w14:paraId="3F49A3D7" w14:textId="00F330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A48E84D" w:rsidR="412234E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Eagle Avenue – East 163</w:t>
      </w:r>
      <w:r w:rsidRPr="2A48E84D" w:rsidR="412234E1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rd</w:t>
      </w:r>
      <w:r w:rsidRPr="2A48E84D" w:rsidR="412234E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</w:t>
      </w:r>
      <w:r w:rsidRPr="2A48E84D" w:rsidR="2376BE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is located on Eagle Street between E 16</w:t>
      </w:r>
      <w:r w:rsidRPr="2A48E84D" w:rsidR="5438547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1st</w:t>
      </w:r>
      <w:r w:rsidRPr="2A48E84D" w:rsidR="2376BE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 and E 16</w:t>
      </w:r>
      <w:r w:rsidRPr="2A48E84D" w:rsidR="38E2CA0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</w:t>
      </w:r>
      <w:r w:rsidRPr="2A48E84D" w:rsidR="2376BE2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st</w:t>
      </w:r>
      <w:r w:rsidRPr="2A48E84D" w:rsidR="2376BE2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Street. </w:t>
      </w:r>
      <w:r w:rsidRPr="2A48E84D" w:rsidR="6056FA6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 property is a turnkey development and finished construction in 1971. </w:t>
      </w:r>
      <w:r w:rsidRPr="2A48E84D" w:rsidR="3F9C58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The development is one 6-story residential building</w:t>
      </w:r>
      <w:r w:rsidRPr="2A48E84D" w:rsidR="629996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covering 0.65 acres. There are 62 households with an official population of 127</w:t>
      </w:r>
      <w:r w:rsidRPr="2A48E84D" w:rsidR="61656AE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residents</w:t>
      </w:r>
      <w:r w:rsidRPr="2A48E84D" w:rsidR="6299960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. </w:t>
      </w:r>
      <w:r w:rsidRPr="2A48E84D" w:rsidR="7FE302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There </w:t>
      </w:r>
      <w:r w:rsidRPr="2A48E84D" w:rsidR="1AF64CF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is one recycling bin and </w:t>
      </w:r>
      <w:r w:rsidRPr="2A48E84D" w:rsidR="7FE302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no exterior compactors on the development while trash is brough</w:t>
      </w:r>
      <w:r w:rsidRPr="2A48E84D" w:rsidR="211E73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</w:t>
      </w:r>
      <w:r w:rsidRPr="2A48E84D" w:rsidR="7FE302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compactors </w:t>
      </w:r>
      <w:r w:rsidRPr="2A48E84D" w:rsidR="77A85D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at</w:t>
      </w:r>
      <w:r w:rsidRPr="2A48E84D" w:rsidR="7FE3022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other developments within the consolidation.</w:t>
      </w:r>
      <w:r w:rsidRPr="2A48E84D" w:rsidR="3F9C584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28128CE7" w:rsidP="28128CE7" w:rsidRDefault="28128CE7" w14:paraId="35775010" w14:textId="5B5160B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8128CE7" w:rsidP="28128CE7" w:rsidRDefault="28128CE7" w14:paraId="41DB00DB" w14:textId="4FAC7A4A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EA5B99"/>
  <w15:docId w15:val="{2a9cfa81-66ec-44aa-bcc7-07d071158114}"/>
  <w:rsids>
    <w:rsidRoot w:val="1CEA5B99"/>
    <w:rsid w:val="0011252D"/>
    <w:rsid w:val="017FC970"/>
    <w:rsid w:val="02029AD0"/>
    <w:rsid w:val="029B588B"/>
    <w:rsid w:val="042C06FC"/>
    <w:rsid w:val="0459FFA4"/>
    <w:rsid w:val="04C0B449"/>
    <w:rsid w:val="05A20B17"/>
    <w:rsid w:val="0723D877"/>
    <w:rsid w:val="0791BBB2"/>
    <w:rsid w:val="07A5E99F"/>
    <w:rsid w:val="0E506FBE"/>
    <w:rsid w:val="1548A6BD"/>
    <w:rsid w:val="1552C90D"/>
    <w:rsid w:val="16127024"/>
    <w:rsid w:val="16F90363"/>
    <w:rsid w:val="19AE2C36"/>
    <w:rsid w:val="1ADEA180"/>
    <w:rsid w:val="1AF64CF4"/>
    <w:rsid w:val="1CEA5B99"/>
    <w:rsid w:val="1F2DFF2F"/>
    <w:rsid w:val="211E73C4"/>
    <w:rsid w:val="2129AC94"/>
    <w:rsid w:val="2376BE2C"/>
    <w:rsid w:val="24400B1D"/>
    <w:rsid w:val="24836D7A"/>
    <w:rsid w:val="27CBED76"/>
    <w:rsid w:val="27FF9AD2"/>
    <w:rsid w:val="28128CE7"/>
    <w:rsid w:val="2834ED22"/>
    <w:rsid w:val="29F62530"/>
    <w:rsid w:val="2A48E84D"/>
    <w:rsid w:val="2B364242"/>
    <w:rsid w:val="2B385570"/>
    <w:rsid w:val="30301344"/>
    <w:rsid w:val="32392EC0"/>
    <w:rsid w:val="32D08DC6"/>
    <w:rsid w:val="34088C50"/>
    <w:rsid w:val="360B55B5"/>
    <w:rsid w:val="36940186"/>
    <w:rsid w:val="382D0B94"/>
    <w:rsid w:val="38E2CA05"/>
    <w:rsid w:val="39938AD5"/>
    <w:rsid w:val="3D7CDD43"/>
    <w:rsid w:val="3D94A3DF"/>
    <w:rsid w:val="3DE7003A"/>
    <w:rsid w:val="3E68A6DF"/>
    <w:rsid w:val="3E7E0464"/>
    <w:rsid w:val="3F9C5841"/>
    <w:rsid w:val="4086FD45"/>
    <w:rsid w:val="412234E1"/>
    <w:rsid w:val="42CAA65A"/>
    <w:rsid w:val="43C0422E"/>
    <w:rsid w:val="447D7572"/>
    <w:rsid w:val="47F895E9"/>
    <w:rsid w:val="48C4D43B"/>
    <w:rsid w:val="490C59BB"/>
    <w:rsid w:val="4E4BD3DB"/>
    <w:rsid w:val="50155365"/>
    <w:rsid w:val="51EB99FB"/>
    <w:rsid w:val="52D72DA6"/>
    <w:rsid w:val="54385479"/>
    <w:rsid w:val="564519A9"/>
    <w:rsid w:val="5801D477"/>
    <w:rsid w:val="5C37C65F"/>
    <w:rsid w:val="5D924E2D"/>
    <w:rsid w:val="5FA9999C"/>
    <w:rsid w:val="6056FA67"/>
    <w:rsid w:val="60990179"/>
    <w:rsid w:val="6099390D"/>
    <w:rsid w:val="61656AEA"/>
    <w:rsid w:val="6299960A"/>
    <w:rsid w:val="63C9FF96"/>
    <w:rsid w:val="64EB5D90"/>
    <w:rsid w:val="67D56617"/>
    <w:rsid w:val="6B70D38B"/>
    <w:rsid w:val="6D7DC206"/>
    <w:rsid w:val="6F32EB57"/>
    <w:rsid w:val="6F65F639"/>
    <w:rsid w:val="6FB8AF8B"/>
    <w:rsid w:val="71BF4BA0"/>
    <w:rsid w:val="73A49CD9"/>
    <w:rsid w:val="745DCF9F"/>
    <w:rsid w:val="74EC4C2F"/>
    <w:rsid w:val="7574F987"/>
    <w:rsid w:val="76D3451F"/>
    <w:rsid w:val="773D0ED0"/>
    <w:rsid w:val="779241FC"/>
    <w:rsid w:val="77A85D76"/>
    <w:rsid w:val="79E7AB18"/>
    <w:rsid w:val="7B0CC0F6"/>
    <w:rsid w:val="7BB4C343"/>
    <w:rsid w:val="7C8EB36D"/>
    <w:rsid w:val="7FE302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DB9A771-75C6-4C31-AC98-EAE79C078F66}"/>
</file>

<file path=customXml/itemProps2.xml><?xml version="1.0" encoding="utf-8"?>
<ds:datastoreItem xmlns:ds="http://schemas.openxmlformats.org/officeDocument/2006/customXml" ds:itemID="{234D0269-E64B-47DD-83C4-8EB5B27E9304}"/>
</file>

<file path=customXml/itemProps3.xml><?xml version="1.0" encoding="utf-8"?>
<ds:datastoreItem xmlns:ds="http://schemas.openxmlformats.org/officeDocument/2006/customXml" ds:itemID="{3F322BC0-58B2-4E5D-9762-487486D8DA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Ryan, Colin</dc:creator>
  <keywords/>
  <dc:description/>
  <lastModifiedBy>Ryan, Colin</lastModifiedBy>
  <dcterms:created xsi:type="dcterms:W3CDTF">2020-07-07T19:35:03.0000000Z</dcterms:created>
  <dcterms:modified xsi:type="dcterms:W3CDTF">2020-07-10T13:46:21.1002614Z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