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961A5C" w14:paraId="2C078E63" wp14:textId="0D2F9B8F">
      <w:pPr>
        <w:jc w:val="both"/>
      </w:pPr>
      <w:bookmarkStart w:name="_GoBack" w:id="0"/>
      <w:bookmarkEnd w:id="0"/>
      <w:r w:rsidRPr="25961A5C" w:rsidR="44BB6E46">
        <w:rPr>
          <w:rFonts w:ascii="Times New Roman" w:hAnsi="Times New Roman" w:eastAsia="Times New Roman" w:cs="Times New Roman"/>
          <w:b w:val="1"/>
          <w:bCs w:val="1"/>
        </w:rPr>
        <w:t>Soundview Consolidation Overview</w:t>
      </w:r>
    </w:p>
    <w:p w:rsidR="44BB6E46" w:rsidP="25961A5C" w:rsidRDefault="44BB6E46" w14:paraId="057F237D" w14:textId="617AD9B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25961A5C" w:rsidR="44BB6E46">
        <w:rPr>
          <w:rFonts w:ascii="Times New Roman" w:hAnsi="Times New Roman" w:eastAsia="Times New Roman" w:cs="Times New Roman"/>
          <w:b w:val="0"/>
          <w:bCs w:val="0"/>
        </w:rPr>
        <w:t xml:space="preserve">The Soundview Consolidation consists of one development located in the Soundview neighborhood of The Bronx. </w:t>
      </w:r>
      <w:r w:rsidRPr="25961A5C" w:rsidR="3022170B">
        <w:rPr>
          <w:rFonts w:ascii="Times New Roman" w:hAnsi="Times New Roman" w:eastAsia="Times New Roman" w:cs="Times New Roman"/>
          <w:b w:val="0"/>
          <w:bCs w:val="0"/>
        </w:rPr>
        <w:t xml:space="preserve">The Soundview Houses are bordered by Soundview Park, and Rosedale, </w:t>
      </w:r>
      <w:proofErr w:type="spellStart"/>
      <w:r w:rsidRPr="25961A5C" w:rsidR="3022170B">
        <w:rPr>
          <w:rFonts w:ascii="Times New Roman" w:hAnsi="Times New Roman" w:eastAsia="Times New Roman" w:cs="Times New Roman"/>
          <w:b w:val="0"/>
          <w:bCs w:val="0"/>
        </w:rPr>
        <w:t>LaCombe</w:t>
      </w:r>
      <w:proofErr w:type="spellEnd"/>
      <w:r w:rsidRPr="25961A5C" w:rsidR="3022170B">
        <w:rPr>
          <w:rFonts w:ascii="Times New Roman" w:hAnsi="Times New Roman" w:eastAsia="Times New Roman" w:cs="Times New Roman"/>
          <w:b w:val="0"/>
          <w:bCs w:val="0"/>
        </w:rPr>
        <w:t xml:space="preserve"> and Bronx River Avenues. This conventional development </w:t>
      </w:r>
      <w:r w:rsidRPr="25961A5C" w:rsidR="35D90792">
        <w:rPr>
          <w:rFonts w:ascii="Times New Roman" w:hAnsi="Times New Roman" w:eastAsia="Times New Roman" w:cs="Times New Roman"/>
          <w:b w:val="0"/>
          <w:bCs w:val="0"/>
        </w:rPr>
        <w:t xml:space="preserve">came out of a federal program and finished construction in 1954. Soundview Houses consist of thirteen 7story buildings on a </w:t>
      </w:r>
      <w:r w:rsidRPr="25961A5C" w:rsidR="0A5EB3EC">
        <w:rPr>
          <w:rFonts w:ascii="Times New Roman" w:hAnsi="Times New Roman" w:eastAsia="Times New Roman" w:cs="Times New Roman"/>
          <w:b w:val="0"/>
          <w:bCs w:val="0"/>
        </w:rPr>
        <w:t>26.29 acre site. There are 1,250 households and an official population of 2,882 residents. There are mu</w:t>
      </w:r>
      <w:r w:rsidRPr="25961A5C" w:rsidR="36690A9F">
        <w:rPr>
          <w:rFonts w:ascii="Times New Roman" w:hAnsi="Times New Roman" w:eastAsia="Times New Roman" w:cs="Times New Roman"/>
          <w:b w:val="0"/>
          <w:bCs w:val="0"/>
        </w:rPr>
        <w:t>ltiple recycling bins on the site and four exterior compactors for waste stroage.</w:t>
      </w:r>
    </w:p>
    <w:p w:rsidR="25961A5C" w:rsidP="25961A5C" w:rsidRDefault="25961A5C" w14:paraId="4290DE56" w14:textId="6C724B6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ABDBC6"/>
  <w15:docId w15:val="{ac2a0c9c-5dc6-46ba-b41e-e7357466f01b}"/>
  <w:rsids>
    <w:rsidRoot w:val="3EABDBC6"/>
    <w:rsid w:val="08E44BF3"/>
    <w:rsid w:val="0A5EB3EC"/>
    <w:rsid w:val="16CDD0D6"/>
    <w:rsid w:val="22429921"/>
    <w:rsid w:val="25961A5C"/>
    <w:rsid w:val="3022170B"/>
    <w:rsid w:val="327EB8F1"/>
    <w:rsid w:val="35D90792"/>
    <w:rsid w:val="36690A9F"/>
    <w:rsid w:val="37267353"/>
    <w:rsid w:val="3EABDBC6"/>
    <w:rsid w:val="425692DA"/>
    <w:rsid w:val="44BB6E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804C3A4-F57A-4D92-A37C-7EADC18AC2A5}"/>
</file>

<file path=customXml/itemProps2.xml><?xml version="1.0" encoding="utf-8"?>
<ds:datastoreItem xmlns:ds="http://schemas.openxmlformats.org/officeDocument/2006/customXml" ds:itemID="{F07CAF07-0126-45EE-A65E-30C42A2C2B13}"/>
</file>

<file path=customXml/itemProps3.xml><?xml version="1.0" encoding="utf-8"?>
<ds:datastoreItem xmlns:ds="http://schemas.openxmlformats.org/officeDocument/2006/customXml" ds:itemID="{C95D5EEB-257A-4061-944C-C909124611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2020-07-10T18:19:50Z</dcterms:created>
  <dcterms:modified xsi:type="dcterms:W3CDTF">2020-07-10T18:27:25Z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