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C9736" w14:textId="77777777" w:rsidR="00595F35" w:rsidRDefault="00595F35" w:rsidP="00595F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Located in the Bedford-Stuyvesant area of Brooklyn, the Sumner Consolidation is composed of three developments: Sumner Houses, 303 Vernon Avenue, and Bedford-Stuyvesant Rehab. All developments in the consolidation </w:t>
      </w:r>
      <w:r>
        <w:tab/>
        <w:t>receive federal funding. The staff are deployed from the management office located in a Sumner building.</w:t>
      </w:r>
    </w:p>
    <w:p w14:paraId="35043301" w14:textId="77777777" w:rsidR="00595F35" w:rsidRDefault="00595F35" w:rsidP="00595F35"/>
    <w:p w14:paraId="2CC98563" w14:textId="59A1F36B" w:rsidR="00595F35" w:rsidRDefault="00595F35" w:rsidP="00595F35">
      <w:r>
        <w:t xml:space="preserve"> Built in 1958, Sumner is a 22-acre development with 13 buildings ranging from</w:t>
      </w:r>
    </w:p>
    <w:p w14:paraId="4A05454F" w14:textId="62A55D61" w:rsidR="00595F35" w:rsidRDefault="00595F35" w:rsidP="00595F35">
      <w:r>
        <w:t xml:space="preserve">7-12 floors, which house 1,088 families. The development also features a basketball court, green </w:t>
      </w:r>
      <w:proofErr w:type="gramStart"/>
      <w:r>
        <w:t>areas</w:t>
      </w:r>
      <w:proofErr w:type="gramEnd"/>
      <w:r>
        <w:t xml:space="preserve"> </w:t>
      </w:r>
      <w:r>
        <w:t>and parking lots. Sumner's modern ``towers-in-the-park'' model comes with a trash chute system that is</w:t>
      </w:r>
      <w:r>
        <w:t xml:space="preserve"> </w:t>
      </w:r>
      <w:r>
        <w:t>designed to streamline household trash collection. While this system is made to be convenient for</w:t>
      </w:r>
      <w:r>
        <w:t xml:space="preserve"> </w:t>
      </w:r>
      <w:r>
        <w:t>residents, it prioritizes trash over recycling by only having a single small chute. a feature, along with</w:t>
      </w:r>
      <w:r>
        <w:t xml:space="preserve"> </w:t>
      </w:r>
      <w:r>
        <w:t>larger apartments and large spaces between buildings, was designed to rid urban areas of longtime</w:t>
      </w:r>
      <w:r>
        <w:t xml:space="preserve"> </w:t>
      </w:r>
      <w:r>
        <w:t>problems concerning health and welfare.</w:t>
      </w:r>
    </w:p>
    <w:p w14:paraId="4740C476" w14:textId="77777777" w:rsidR="00595F35" w:rsidRDefault="00595F35" w:rsidP="00595F35"/>
    <w:p w14:paraId="7FD38AFB" w14:textId="021067C2" w:rsidR="00595F35" w:rsidRDefault="00595F35" w:rsidP="00595F35">
      <w:r>
        <w:t>Like Sumner, 303 Vernon is a conventional development with green spaces and a parking lot. It is a</w:t>
      </w:r>
      <w:r>
        <w:t xml:space="preserve"> </w:t>
      </w:r>
      <w:r>
        <w:t>24-story building built several years later in the summer of 1967. While it is a standalone building, 303</w:t>
      </w:r>
      <w:r>
        <w:t xml:space="preserve"> </w:t>
      </w:r>
      <w:r>
        <w:t>Vernon also has a chute system for convenient trash disposal.</w:t>
      </w:r>
    </w:p>
    <w:p w14:paraId="7187BEA2" w14:textId="77777777" w:rsidR="00595F35" w:rsidRDefault="00595F35" w:rsidP="00595F35"/>
    <w:p w14:paraId="30AFD5C1" w14:textId="708ABF3E" w:rsidR="00C859DB" w:rsidRDefault="00595F35" w:rsidP="00595F35">
      <w:r>
        <w:t>Bedford-Stuyvesant Rehab is a turnkey development acquired by NYCHA in 1983 comprised of five</w:t>
      </w:r>
      <w:r>
        <w:t xml:space="preserve"> </w:t>
      </w:r>
      <w:r>
        <w:t>buildings between 4-6 stories that were not constructed originally for public housing. These pre-war</w:t>
      </w:r>
      <w:r>
        <w:t xml:space="preserve"> </w:t>
      </w:r>
      <w:r>
        <w:t>tenement buildings, built in the early 1930s, do not come with a chute system like the other</w:t>
      </w:r>
      <w:r>
        <w:t xml:space="preserve"> </w:t>
      </w:r>
      <w:r>
        <w:t>developments in Sumner Consolidation. Residents leave their waste at the curb for pickup by NYCHA</w:t>
      </w:r>
      <w:r>
        <w:t xml:space="preserve"> </w:t>
      </w:r>
      <w:bookmarkStart w:id="0" w:name="_GoBack"/>
      <w:bookmarkEnd w:id="0"/>
      <w:r>
        <w:t>caretakers. This can promote more recycling; however, it is more labor intensive for residents.</w:t>
      </w:r>
    </w:p>
    <w:sectPr w:rsidR="00C859DB" w:rsidSect="00CA4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35"/>
    <w:rsid w:val="00282F43"/>
    <w:rsid w:val="00595F35"/>
    <w:rsid w:val="009171C5"/>
    <w:rsid w:val="00C859DB"/>
    <w:rsid w:val="00CA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F8112"/>
  <w14:defaultImageDpi w14:val="32767"/>
  <w15:chartTrackingRefBased/>
  <w15:docId w15:val="{E97E33E1-F340-A74F-BF11-D6E9515F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Slugg</dc:creator>
  <cp:keywords/>
  <dc:description/>
  <cp:lastModifiedBy>Kyle Slugg</cp:lastModifiedBy>
  <cp:revision>1</cp:revision>
  <dcterms:created xsi:type="dcterms:W3CDTF">2020-08-12T15:44:00Z</dcterms:created>
  <dcterms:modified xsi:type="dcterms:W3CDTF">2020-08-12T15:46:00Z</dcterms:modified>
</cp:coreProperties>
</file>