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B3013C" w14:paraId="2C078E63" wp14:textId="4D5DD52F">
      <w:pPr>
        <w:jc w:val="both"/>
      </w:pPr>
      <w:bookmarkStart w:name="_GoBack" w:id="0"/>
      <w:bookmarkEnd w:id="0"/>
      <w:r w:rsidRPr="78B3013C" w:rsidR="089D5916">
        <w:rPr>
          <w:rFonts w:ascii="Times New Roman" w:hAnsi="Times New Roman" w:eastAsia="Times New Roman" w:cs="Times New Roman"/>
          <w:b w:val="1"/>
          <w:bCs w:val="1"/>
        </w:rPr>
        <w:t>Red Hook West Consolidation Overview</w:t>
      </w:r>
    </w:p>
    <w:p w:rsidR="089D5916" w:rsidP="78B3013C" w:rsidRDefault="089D5916" w14:paraId="5C1808B8" w14:textId="64726B68">
      <w:pPr>
        <w:pStyle w:val="Normal"/>
        <w:jc w:val="both"/>
        <w:rPr>
          <w:rFonts w:ascii="Times New Roman" w:hAnsi="Times New Roman" w:eastAsia="Times New Roman" w:cs="Times New Roman"/>
          <w:b w:val="0"/>
          <w:bCs w:val="0"/>
        </w:rPr>
      </w:pPr>
      <w:r w:rsidRPr="78B3013C" w:rsidR="089D5916">
        <w:rPr>
          <w:rFonts w:ascii="Times New Roman" w:hAnsi="Times New Roman" w:eastAsia="Times New Roman" w:cs="Times New Roman"/>
          <w:b w:val="0"/>
          <w:bCs w:val="0"/>
        </w:rPr>
        <w:t>The Red Hook West Consolidation consists of one development located in the Red Hook neighborhood of Brooklyn. Red Hook West is bordered by Red Hook Park, and Richards, Dwight and Wolcott Streets. This conventional development came out of a federal progr</w:t>
      </w:r>
      <w:r w:rsidRPr="78B3013C" w:rsidR="0A1D2A15">
        <w:rPr>
          <w:rFonts w:ascii="Times New Roman" w:hAnsi="Times New Roman" w:eastAsia="Times New Roman" w:cs="Times New Roman"/>
          <w:b w:val="0"/>
          <w:bCs w:val="0"/>
        </w:rPr>
        <w:t>am and was completed in two part</w:t>
      </w:r>
      <w:r w:rsidRPr="78B3013C" w:rsidR="0A58BDCB">
        <w:rPr>
          <w:rFonts w:ascii="Times New Roman" w:hAnsi="Times New Roman" w:eastAsia="Times New Roman" w:cs="Times New Roman"/>
          <w:b w:val="0"/>
          <w:bCs w:val="0"/>
        </w:rPr>
        <w:t>s</w:t>
      </w:r>
      <w:r w:rsidRPr="78B3013C" w:rsidR="0A1D2A15">
        <w:rPr>
          <w:rFonts w:ascii="Times New Roman" w:hAnsi="Times New Roman" w:eastAsia="Times New Roman" w:cs="Times New Roman"/>
          <w:b w:val="0"/>
          <w:bCs w:val="0"/>
        </w:rPr>
        <w:t>.</w:t>
      </w:r>
      <w:r w:rsidRPr="78B3013C" w:rsidR="784A7F91">
        <w:rPr>
          <w:rFonts w:ascii="Times New Roman" w:hAnsi="Times New Roman" w:eastAsia="Times New Roman" w:cs="Times New Roman"/>
          <w:b w:val="0"/>
          <w:bCs w:val="0"/>
        </w:rPr>
        <w:t xml:space="preserve"> Construction of the second part ended in 1955. Red Hook West consists of fourteen buildings, 3 and 14-stories tall. </w:t>
      </w:r>
      <w:r w:rsidRPr="78B3013C" w:rsidR="5CD0C565">
        <w:rPr>
          <w:rFonts w:ascii="Times New Roman" w:hAnsi="Times New Roman" w:eastAsia="Times New Roman" w:cs="Times New Roman"/>
          <w:b w:val="0"/>
          <w:bCs w:val="0"/>
        </w:rPr>
        <w:t xml:space="preserve">The 19.32 acre site has 1,429 households with an official population of 3,100 residents. </w:t>
      </w:r>
      <w:r w:rsidRPr="78B3013C" w:rsidR="25CB9F75">
        <w:rPr>
          <w:rFonts w:ascii="Times New Roman" w:hAnsi="Times New Roman" w:eastAsia="Times New Roman" w:cs="Times New Roman"/>
          <w:b w:val="0"/>
          <w:bCs w:val="0"/>
        </w:rPr>
        <w:t>There are multiple recycling bins on site and two exterior compactors for waste storage.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51C1E8"/>
  <w15:docId w15:val="{2e1d9146-30d2-4ba3-8e7e-c9619aa417d3}"/>
  <w:rsids>
    <w:rsidRoot w:val="2951C1E8"/>
    <w:rsid w:val="076E8D4B"/>
    <w:rsid w:val="089D5916"/>
    <w:rsid w:val="0A1D2A15"/>
    <w:rsid w:val="0A58BDCB"/>
    <w:rsid w:val="25CB9F75"/>
    <w:rsid w:val="2951C1E8"/>
    <w:rsid w:val="384FDE6F"/>
    <w:rsid w:val="579B6ACA"/>
    <w:rsid w:val="5CD0C565"/>
    <w:rsid w:val="63306374"/>
    <w:rsid w:val="63E3FF2D"/>
    <w:rsid w:val="6A3AD8E2"/>
    <w:rsid w:val="784A7F91"/>
    <w:rsid w:val="78B3013C"/>
    <w:rsid w:val="78CC24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AAC48B9-4881-4583-A307-A45C7CD61C5A}"/>
</file>

<file path=customXml/itemProps2.xml><?xml version="1.0" encoding="utf-8"?>
<ds:datastoreItem xmlns:ds="http://schemas.openxmlformats.org/officeDocument/2006/customXml" ds:itemID="{053895D3-F6BD-4136-8C4C-4E071BDA8B28}"/>
</file>

<file path=customXml/itemProps3.xml><?xml version="1.0" encoding="utf-8"?>
<ds:datastoreItem xmlns:ds="http://schemas.openxmlformats.org/officeDocument/2006/customXml" ds:itemID="{7B6F3E38-67B1-4C92-B47D-621175D315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2020-07-17T15:40:10Z</dcterms:created>
  <dcterms:modified xsi:type="dcterms:W3CDTF">2020-07-17T15:46:57Z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