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B7098" w:rsidR="007E6771" w:rsidRDefault="007E6771" w14:paraId="4E48F111" w14:textId="0EBCF7AD">
      <w:pPr>
        <w:rPr>
          <w:rFonts w:ascii="Times New Roman" w:hAnsi="Times New Roman" w:cs="Times New Roman"/>
          <w:sz w:val="24"/>
          <w:szCs w:val="24"/>
        </w:rPr>
      </w:pPr>
      <w:r w:rsidRPr="43ED0A2A" w:rsidR="005608C0">
        <w:rPr>
          <w:rFonts w:ascii="Times New Roman" w:hAnsi="Times New Roman" w:cs="Times New Roman"/>
          <w:sz w:val="24"/>
          <w:szCs w:val="24"/>
        </w:rPr>
        <w:t xml:space="preserve">Adams Houses </w:t>
      </w:r>
      <w:r w:rsidRPr="43ED0A2A" w:rsidR="00240AD8">
        <w:rPr>
          <w:rFonts w:ascii="Times New Roman" w:hAnsi="Times New Roman" w:cs="Times New Roman"/>
          <w:sz w:val="24"/>
          <w:szCs w:val="24"/>
        </w:rPr>
        <w:t>Ove</w:t>
      </w:r>
      <w:r w:rsidRPr="43ED0A2A" w:rsidR="007E6771">
        <w:rPr>
          <w:rFonts w:ascii="Times New Roman" w:hAnsi="Times New Roman" w:cs="Times New Roman"/>
          <w:sz w:val="24"/>
          <w:szCs w:val="24"/>
        </w:rPr>
        <w:t>rview:</w:t>
      </w:r>
    </w:p>
    <w:p w:rsidR="43ED0A2A" w:rsidP="43ED0A2A" w:rsidRDefault="43ED0A2A" w14:paraId="1F7CF532" w14:textId="46B37B83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Pr="000B7098" w:rsidR="007E6771" w:rsidP="29EBBC93" w:rsidRDefault="005D07D6" w14:paraId="1F65388B" w14:textId="0F611FDE">
      <w:pPr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43ED0A2A" w:rsidR="26E3D98C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 xml:space="preserve">The </w:t>
      </w:r>
      <w:r w:rsidRPr="43ED0A2A" w:rsidR="005D07D6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>Adams</w:t>
      </w:r>
      <w:r w:rsidRPr="43ED0A2A" w:rsidR="007E6771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 xml:space="preserve"> Houses</w:t>
      </w:r>
      <w:r w:rsidRPr="43ED0A2A" w:rsidR="092FDD32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 xml:space="preserve">, named after President John Adams, </w:t>
      </w:r>
      <w:r w:rsidRPr="43ED0A2A" w:rsidR="007E6771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 xml:space="preserve"> is located in the </w:t>
      </w:r>
      <w:r w:rsidRPr="43ED0A2A" w:rsidR="000B7098">
        <w:rPr>
          <w:rFonts w:ascii="Times New Roman" w:hAnsi="Times New Roman" w:eastAsia="Times New Roman" w:cs="Times New Roman"/>
          <w:color w:val="000000" w:themeColor="text1"/>
          <w:sz w:val="22"/>
          <w:szCs w:val="22"/>
          <w:shd w:val="clear" w:color="auto" w:fill="FFFFFF"/>
        </w:rPr>
        <w:t>South Bronx</w:t>
      </w:r>
      <w:r w:rsidRPr="43ED0A2A" w:rsidR="007E6771">
        <w:rPr>
          <w:rFonts w:ascii="Times New Roman" w:hAnsi="Times New Roman"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43ED0A2A" w:rsidR="007E6771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 xml:space="preserve">area of </w:t>
      </w:r>
      <w:r w:rsidRPr="43ED0A2A" w:rsidR="00D06BA0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 xml:space="preserve">the </w:t>
      </w:r>
      <w:r w:rsidRPr="43ED0A2A" w:rsidR="00D06BA0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>Bronx</w:t>
      </w:r>
      <w:r w:rsidRPr="43ED0A2A" w:rsidR="1F72F038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>,</w:t>
      </w:r>
      <w:r w:rsidRPr="43ED0A2A" w:rsidR="6FBEA543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 boarding Westchester and Union Avenues and East 152</w:t>
      </w:r>
      <w:r w:rsidRPr="43ED0A2A" w:rsidR="6FBEA543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  <w:vertAlign w:val="superscript"/>
        </w:rPr>
        <w:t>nd</w:t>
      </w:r>
      <w:r w:rsidRPr="43ED0A2A" w:rsidR="6FBEA543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 Street</w:t>
      </w:r>
      <w:r w:rsidRPr="43ED0A2A" w:rsidR="007E6771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>. This conventional consolidation was federally funded and finished construction in 1948. </w:t>
      </w:r>
      <w:r w:rsidRPr="43ED0A2A" w:rsidR="77820B6E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>The</w:t>
      </w:r>
      <w:r w:rsidRPr="43ED0A2A" w:rsidR="007E6771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> </w:t>
      </w:r>
      <w:r w:rsidRPr="43ED0A2A" w:rsidR="00243729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Adams </w:t>
      </w:r>
      <w:r w:rsidRPr="43ED0A2A" w:rsidR="007E6771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>Houses is made up of </w:t>
      </w:r>
      <w:r w:rsidRPr="43ED0A2A" w:rsidR="0262B666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>seven</w:t>
      </w:r>
      <w:r w:rsidRPr="43ED0A2A" w:rsidR="00393385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 buildings ranging from 15 to 21</w:t>
      </w:r>
      <w:r w:rsidRPr="43ED0A2A" w:rsidR="5803DAF3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- </w:t>
      </w:r>
      <w:r w:rsidRPr="43ED0A2A" w:rsidR="00393385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stories. </w:t>
      </w:r>
      <w:r w:rsidRPr="43ED0A2A" w:rsidR="007E6771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> </w:t>
      </w:r>
      <w:r w:rsidRPr="43ED0A2A" w:rsidR="00393385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The buildings</w:t>
      </w:r>
      <w:r w:rsidRPr="43ED0A2A" w:rsidR="658622A7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Pr="43ED0A2A" w:rsidR="00393385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cove</w:t>
      </w:r>
      <w:r w:rsidRPr="43ED0A2A" w:rsidR="03401B6B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rs </w:t>
      </w:r>
      <w:r w:rsidRPr="43ED0A2A" w:rsidR="00907169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>9.39 acres</w:t>
      </w:r>
      <w:r w:rsidRPr="43ED0A2A" w:rsidR="03330664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Pr="43ED0A2A" w:rsidR="007E6771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in</w:t>
      </w:r>
      <w:r w:rsidRPr="43ED0A2A" w:rsidR="02F05F55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Pr="43ED0A2A" w:rsidR="007E6771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which</w:t>
      </w:r>
      <w:r w:rsidRPr="43ED0A2A" w:rsidR="6346907D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Pr="43ED0A2A" w:rsidR="007E6771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there are </w:t>
      </w:r>
      <w:r w:rsidRPr="43ED0A2A" w:rsidR="00FE2DB3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>919</w:t>
      </w:r>
      <w:r w:rsidRPr="43ED0A2A" w:rsidR="2E8ED143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Pr="43ED0A2A" w:rsidR="007E6771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apartments officially housing </w:t>
      </w:r>
      <w:r w:rsidRPr="43ED0A2A" w:rsidR="00FE2DB3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>2</w:t>
      </w:r>
      <w:r w:rsidRPr="43ED0A2A" w:rsidR="007E6771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>,</w:t>
      </w:r>
      <w:r w:rsidRPr="43ED0A2A" w:rsidR="00FE2DB3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>253</w:t>
      </w:r>
      <w:r w:rsidRPr="43ED0A2A" w:rsidR="007E6771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> people. They have</w:t>
      </w:r>
      <w:r w:rsidRPr="29EBBC93" w:rsidR="007E677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shd w:val="clear" w:color="auto" w:fill="FFFFFF"/>
        </w:rPr>
        <w:t xml:space="preserve"> two </w:t>
      </w:r>
      <w:r w:rsidRPr="43ED0A2A" w:rsidR="007E6771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exterior compactors at this location. The primary way Johnson Houses residents disposes of their waste </w:t>
      </w:r>
      <w:r w:rsidRPr="43ED0A2A" w:rsidR="002B04CD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through </w:t>
      </w:r>
      <w:r w:rsidRPr="43ED0A2A" w:rsidR="0040761C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the seven </w:t>
      </w:r>
      <w:r w:rsidRPr="43ED0A2A" w:rsidR="002B04CD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drop-off sites although there are trash chutes at this location.</w:t>
      </w:r>
      <w:r w:rsidRPr="29EBBC93" w:rsidR="002B04CD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Pr="29EBBC93" w:rsidR="2C606F23">
        <w:rPr>
          <w:rFonts w:ascii="Times New Roman" w:hAnsi="Times New Roman" w:eastAsia="Times New Roman" w:cs="Times New Roman"/>
          <w:color w:val="auto"/>
          <w:sz w:val="22"/>
          <w:szCs w:val="22"/>
          <w:shd w:val="clear" w:color="auto" w:fill="FFFFFF"/>
        </w:rPr>
        <w:t xml:space="preserve">This consolidation is in compliance with Paragraph 45 of the HUD Agreement. </w:t>
      </w:r>
    </w:p>
    <w:sectPr w:rsidRPr="000B7098" w:rsidR="007E677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722948"/>
    <w:rsid w:val="000B7098"/>
    <w:rsid w:val="00240AD8"/>
    <w:rsid w:val="00243729"/>
    <w:rsid w:val="00245F77"/>
    <w:rsid w:val="002B04CD"/>
    <w:rsid w:val="00393385"/>
    <w:rsid w:val="0040761C"/>
    <w:rsid w:val="005608C0"/>
    <w:rsid w:val="005D07D6"/>
    <w:rsid w:val="007E6771"/>
    <w:rsid w:val="007F58D7"/>
    <w:rsid w:val="00907169"/>
    <w:rsid w:val="00D06BA0"/>
    <w:rsid w:val="00DD63B6"/>
    <w:rsid w:val="00F95205"/>
    <w:rsid w:val="00FE2DB3"/>
    <w:rsid w:val="0262B666"/>
    <w:rsid w:val="02F05F55"/>
    <w:rsid w:val="03330664"/>
    <w:rsid w:val="03401B6B"/>
    <w:rsid w:val="04DDAE7D"/>
    <w:rsid w:val="06513A31"/>
    <w:rsid w:val="092FDD32"/>
    <w:rsid w:val="09C13CC9"/>
    <w:rsid w:val="1AEC455D"/>
    <w:rsid w:val="1F72F038"/>
    <w:rsid w:val="26E3D98C"/>
    <w:rsid w:val="29EBBC93"/>
    <w:rsid w:val="2AA4702E"/>
    <w:rsid w:val="2C606F23"/>
    <w:rsid w:val="2E8ED143"/>
    <w:rsid w:val="36FCE94A"/>
    <w:rsid w:val="391DBE80"/>
    <w:rsid w:val="3C722948"/>
    <w:rsid w:val="43ED0A2A"/>
    <w:rsid w:val="548F68F9"/>
    <w:rsid w:val="5803DAF3"/>
    <w:rsid w:val="6346907D"/>
    <w:rsid w:val="658622A7"/>
    <w:rsid w:val="679A6DF1"/>
    <w:rsid w:val="6FBEA543"/>
    <w:rsid w:val="7782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2948"/>
  <w15:chartTrackingRefBased/>
  <w15:docId w15:val="{99CB1E20-6A56-4F72-83B8-F6F0E31C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7E6771"/>
  </w:style>
  <w:style w:type="character" w:styleId="eop" w:customStyle="1">
    <w:name w:val="eop"/>
    <w:basedOn w:val="DefaultParagraphFont"/>
    <w:rsid w:val="007E6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C6426E-81AA-4E50-8169-C9C6896C3F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A54119-7D11-4F24-9F3B-2E02B7A6AA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1A800B1-44FB-4B93-9361-348938A01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Wolfe, Hannah</dc:creator>
  <keywords/>
  <dc:description/>
  <lastModifiedBy>Wolfe, Hannah</lastModifiedBy>
  <revision>17</revision>
  <dcterms:created xsi:type="dcterms:W3CDTF">2020-07-01T23:20:00.0000000Z</dcterms:created>
  <dcterms:modified xsi:type="dcterms:W3CDTF">2020-07-09T13:35:30.9663061Z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