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B84F3E" w14:paraId="2C078E63" wp14:textId="3BCDC152">
      <w:pPr>
        <w:jc w:val="both"/>
      </w:pPr>
      <w:bookmarkStart w:name="_GoBack" w:id="0"/>
      <w:bookmarkEnd w:id="0"/>
      <w:r w:rsidRPr="5EB84F3E" w:rsidR="73A13366">
        <w:rPr>
          <w:rFonts w:ascii="Times New Roman" w:hAnsi="Times New Roman" w:eastAsia="Times New Roman" w:cs="Times New Roman"/>
          <w:b w:val="1"/>
          <w:bCs w:val="1"/>
        </w:rPr>
        <w:t>O’Dwyer</w:t>
      </w:r>
      <w:r w:rsidRPr="5EB84F3E" w:rsidR="73A13366">
        <w:rPr>
          <w:rFonts w:ascii="Times New Roman" w:hAnsi="Times New Roman" w:eastAsia="Times New Roman" w:cs="Times New Roman"/>
          <w:b w:val="1"/>
          <w:bCs w:val="1"/>
        </w:rPr>
        <w:t xml:space="preserve"> Gardens Consolidation Overview</w:t>
      </w:r>
    </w:p>
    <w:p w:rsidR="73A13366" w:rsidP="5EB84F3E" w:rsidRDefault="73A13366" w14:paraId="78013255" w14:textId="5B60AAF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5EB84F3E" w:rsidR="73A13366">
        <w:rPr>
          <w:rFonts w:ascii="Times New Roman" w:hAnsi="Times New Roman" w:eastAsia="Times New Roman" w:cs="Times New Roman"/>
          <w:b w:val="0"/>
          <w:bCs w:val="0"/>
        </w:rPr>
        <w:t xml:space="preserve">The </w:t>
      </w:r>
      <w:proofErr w:type="spellStart"/>
      <w:r w:rsidRPr="5EB84F3E" w:rsidR="73A13366">
        <w:rPr>
          <w:rFonts w:ascii="Times New Roman" w:hAnsi="Times New Roman" w:eastAsia="Times New Roman" w:cs="Times New Roman"/>
          <w:b w:val="0"/>
          <w:bCs w:val="0"/>
        </w:rPr>
        <w:t>O’Dwyer</w:t>
      </w:r>
      <w:proofErr w:type="spellEnd"/>
      <w:r w:rsidRPr="5EB84F3E" w:rsidR="73A13366">
        <w:rPr>
          <w:rFonts w:ascii="Times New Roman" w:hAnsi="Times New Roman" w:eastAsia="Times New Roman" w:cs="Times New Roman"/>
          <w:b w:val="0"/>
          <w:bCs w:val="0"/>
        </w:rPr>
        <w:t xml:space="preserve"> Gardens Consolidation consists of three developments located in the Coney Island</w:t>
      </w:r>
      <w:r w:rsidRPr="5EB84F3E" w:rsidR="454C0536">
        <w:rPr>
          <w:rFonts w:ascii="Times New Roman" w:hAnsi="Times New Roman" w:eastAsia="Times New Roman" w:cs="Times New Roman"/>
          <w:b w:val="0"/>
          <w:bCs w:val="0"/>
        </w:rPr>
        <w:t xml:space="preserve"> and Gravesend</w:t>
      </w:r>
      <w:r w:rsidRPr="5EB84F3E" w:rsidR="73A13366">
        <w:rPr>
          <w:rFonts w:ascii="Times New Roman" w:hAnsi="Times New Roman" w:eastAsia="Times New Roman" w:cs="Times New Roman"/>
          <w:b w:val="0"/>
          <w:bCs w:val="0"/>
        </w:rPr>
        <w:t xml:space="preserve"> neighborhood</w:t>
      </w:r>
      <w:r w:rsidRPr="5EB84F3E" w:rsidR="2489B9FE">
        <w:rPr>
          <w:rFonts w:ascii="Times New Roman" w:hAnsi="Times New Roman" w:eastAsia="Times New Roman" w:cs="Times New Roman"/>
          <w:b w:val="0"/>
          <w:bCs w:val="0"/>
        </w:rPr>
        <w:t>s</w:t>
      </w:r>
      <w:r w:rsidRPr="5EB84F3E" w:rsidR="73A13366">
        <w:rPr>
          <w:rFonts w:ascii="Times New Roman" w:hAnsi="Times New Roman" w:eastAsia="Times New Roman" w:cs="Times New Roman"/>
          <w:b w:val="0"/>
          <w:bCs w:val="0"/>
        </w:rPr>
        <w:t xml:space="preserve"> of Brooklyn. Coney Island I (Site 8) is </w:t>
      </w:r>
      <w:r w:rsidRPr="5EB84F3E" w:rsidR="503E12DC">
        <w:rPr>
          <w:rFonts w:ascii="Times New Roman" w:hAnsi="Times New Roman" w:eastAsia="Times New Roman" w:cs="Times New Roman"/>
          <w:b w:val="0"/>
          <w:bCs w:val="0"/>
        </w:rPr>
        <w:t>bordered by West 35</w:t>
      </w:r>
      <w:r w:rsidRPr="5EB84F3E" w:rsidR="503E12DC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EB84F3E" w:rsidR="503E12DC">
        <w:rPr>
          <w:rFonts w:ascii="Times New Roman" w:hAnsi="Times New Roman" w:eastAsia="Times New Roman" w:cs="Times New Roman"/>
          <w:b w:val="0"/>
          <w:bCs w:val="0"/>
        </w:rPr>
        <w:t xml:space="preserve"> and 36</w:t>
      </w:r>
      <w:r w:rsidRPr="5EB84F3E" w:rsidR="503E12DC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EB84F3E" w:rsidR="503E12DC">
        <w:rPr>
          <w:rFonts w:ascii="Times New Roman" w:hAnsi="Times New Roman" w:eastAsia="Times New Roman" w:cs="Times New Roman"/>
          <w:b w:val="0"/>
          <w:bCs w:val="0"/>
        </w:rPr>
        <w:t xml:space="preserve"> Streets, and Surf and Mermaid Avenues. This turnkey development came out of a federal program</w:t>
      </w:r>
      <w:r w:rsidRPr="5EB84F3E" w:rsidR="2D06A991">
        <w:rPr>
          <w:rFonts w:ascii="Times New Roman" w:hAnsi="Times New Roman" w:eastAsia="Times New Roman" w:cs="Times New Roman"/>
          <w:b w:val="0"/>
          <w:bCs w:val="0"/>
        </w:rPr>
        <w:t xml:space="preserve"> and completed construction in 1973. Site 8 consists of a single 14-story building on a 1.41 acre site. </w:t>
      </w:r>
      <w:r w:rsidRPr="5EB84F3E" w:rsidR="281F2C23">
        <w:rPr>
          <w:rFonts w:ascii="Times New Roman" w:hAnsi="Times New Roman" w:eastAsia="Times New Roman" w:cs="Times New Roman"/>
          <w:b w:val="0"/>
          <w:bCs w:val="0"/>
        </w:rPr>
        <w:t>There are 117 households with an official population of 343 residents.</w:t>
      </w:r>
    </w:p>
    <w:p w:rsidR="538F90C8" w:rsidP="5EB84F3E" w:rsidRDefault="538F90C8" w14:paraId="605442CA" w14:textId="5D80698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5EB84F3E" w:rsidR="538F90C8">
        <w:rPr>
          <w:rFonts w:ascii="Times New Roman" w:hAnsi="Times New Roman" w:eastAsia="Times New Roman" w:cs="Times New Roman"/>
          <w:b w:val="0"/>
          <w:bCs w:val="0"/>
        </w:rPr>
        <w:t>Gravesend Houses</w:t>
      </w:r>
      <w:r w:rsidRPr="5EB84F3E" w:rsidR="795C3975">
        <w:rPr>
          <w:rFonts w:ascii="Times New Roman" w:hAnsi="Times New Roman" w:eastAsia="Times New Roman" w:cs="Times New Roman"/>
          <w:b w:val="0"/>
          <w:bCs w:val="0"/>
        </w:rPr>
        <w:t xml:space="preserve"> is bordered by West 33</w:t>
      </w:r>
      <w:r w:rsidRPr="5EB84F3E" w:rsidR="795C3975">
        <w:rPr>
          <w:rFonts w:ascii="Times New Roman" w:hAnsi="Times New Roman" w:eastAsia="Times New Roman" w:cs="Times New Roman"/>
          <w:b w:val="0"/>
          <w:bCs w:val="0"/>
          <w:vertAlign w:val="superscript"/>
        </w:rPr>
        <w:t>rd</w:t>
      </w:r>
      <w:r w:rsidRPr="5EB84F3E" w:rsidR="795C3975">
        <w:rPr>
          <w:rFonts w:ascii="Times New Roman" w:hAnsi="Times New Roman" w:eastAsia="Times New Roman" w:cs="Times New Roman"/>
          <w:b w:val="0"/>
          <w:bCs w:val="0"/>
        </w:rPr>
        <w:t xml:space="preserve"> Street, and Neptune and Bayview Avenues. This conventional development came out of a federal program and completed construction in 1954. Gravesend Houses consists of </w:t>
      </w:r>
      <w:r w:rsidRPr="5EB84F3E" w:rsidR="7907ED2E">
        <w:rPr>
          <w:rFonts w:ascii="Times New Roman" w:hAnsi="Times New Roman" w:eastAsia="Times New Roman" w:cs="Times New Roman"/>
          <w:b w:val="0"/>
          <w:bCs w:val="0"/>
        </w:rPr>
        <w:t xml:space="preserve">15, seven-story buildings on a 12.41 acre site. There are 610 households with an official population of 1,421 residents. </w:t>
      </w:r>
    </w:p>
    <w:p w:rsidR="3A6C383B" w:rsidP="5EB84F3E" w:rsidRDefault="3A6C383B" w14:paraId="38EA75CA" w14:textId="6940E03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5EB84F3E" w:rsidR="3A6C383B">
        <w:rPr>
          <w:rFonts w:ascii="Times New Roman" w:hAnsi="Times New Roman" w:eastAsia="Times New Roman" w:cs="Times New Roman"/>
          <w:b w:val="0"/>
          <w:bCs w:val="0"/>
        </w:rPr>
        <w:t xml:space="preserve">The </w:t>
      </w:r>
      <w:proofErr w:type="spellStart"/>
      <w:r w:rsidRPr="5EB84F3E" w:rsidR="3A6C383B">
        <w:rPr>
          <w:rFonts w:ascii="Times New Roman" w:hAnsi="Times New Roman" w:eastAsia="Times New Roman" w:cs="Times New Roman"/>
          <w:b w:val="0"/>
          <w:bCs w:val="0"/>
        </w:rPr>
        <w:t>O’Dwyer</w:t>
      </w:r>
      <w:proofErr w:type="spellEnd"/>
      <w:r w:rsidRPr="5EB84F3E" w:rsidR="3A6C383B">
        <w:rPr>
          <w:rFonts w:ascii="Times New Roman" w:hAnsi="Times New Roman" w:eastAsia="Times New Roman" w:cs="Times New Roman"/>
          <w:b w:val="0"/>
          <w:bCs w:val="0"/>
        </w:rPr>
        <w:t xml:space="preserve"> Gardens development, named for Mayor William </w:t>
      </w:r>
      <w:proofErr w:type="spellStart"/>
      <w:r w:rsidRPr="5EB84F3E" w:rsidR="3A6C383B">
        <w:rPr>
          <w:rFonts w:ascii="Times New Roman" w:hAnsi="Times New Roman" w:eastAsia="Times New Roman" w:cs="Times New Roman"/>
          <w:b w:val="0"/>
          <w:bCs w:val="0"/>
        </w:rPr>
        <w:t>O’Dywer</w:t>
      </w:r>
      <w:proofErr w:type="spellEnd"/>
      <w:r w:rsidRPr="5EB84F3E" w:rsidR="3A6C383B">
        <w:rPr>
          <w:rFonts w:ascii="Times New Roman" w:hAnsi="Times New Roman" w:eastAsia="Times New Roman" w:cs="Times New Roman"/>
          <w:b w:val="0"/>
          <w:bCs w:val="0"/>
        </w:rPr>
        <w:t>, is located between West 32</w:t>
      </w:r>
      <w:r w:rsidRPr="5EB84F3E" w:rsidR="3A6C383B">
        <w:rPr>
          <w:rFonts w:ascii="Times New Roman" w:hAnsi="Times New Roman" w:eastAsia="Times New Roman" w:cs="Times New Roman"/>
          <w:b w:val="0"/>
          <w:bCs w:val="0"/>
          <w:vertAlign w:val="superscript"/>
        </w:rPr>
        <w:t>nd</w:t>
      </w:r>
      <w:r w:rsidRPr="5EB84F3E" w:rsidR="3A6C383B">
        <w:rPr>
          <w:rFonts w:ascii="Times New Roman" w:hAnsi="Times New Roman" w:eastAsia="Times New Roman" w:cs="Times New Roman"/>
          <w:b w:val="0"/>
          <w:bCs w:val="0"/>
        </w:rPr>
        <w:t xml:space="preserve"> and West 35</w:t>
      </w:r>
      <w:r w:rsidRPr="5EB84F3E" w:rsidR="3A6C383B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EB84F3E" w:rsidR="5C56578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EB84F3E" w:rsidR="3A6C383B">
        <w:rPr>
          <w:rFonts w:ascii="Times New Roman" w:hAnsi="Times New Roman" w:eastAsia="Times New Roman" w:cs="Times New Roman"/>
          <w:b w:val="0"/>
          <w:bCs w:val="0"/>
        </w:rPr>
        <w:t>Streets, and Surf and Mermaid Avenues.</w:t>
      </w:r>
      <w:r w:rsidRPr="5EB84F3E" w:rsidR="2F270554">
        <w:rPr>
          <w:rFonts w:ascii="Times New Roman" w:hAnsi="Times New Roman" w:eastAsia="Times New Roman" w:cs="Times New Roman"/>
          <w:b w:val="0"/>
          <w:bCs w:val="0"/>
        </w:rPr>
        <w:t xml:space="preserve"> This conventional development came out of a federal program and completed construction in 1969. </w:t>
      </w:r>
      <w:proofErr w:type="spellStart"/>
      <w:r w:rsidRPr="5EB84F3E" w:rsidR="2F270554">
        <w:rPr>
          <w:rFonts w:ascii="Times New Roman" w:hAnsi="Times New Roman" w:eastAsia="Times New Roman" w:cs="Times New Roman"/>
          <w:b w:val="0"/>
          <w:bCs w:val="0"/>
        </w:rPr>
        <w:t>O’Dwyer</w:t>
      </w:r>
      <w:proofErr w:type="spellEnd"/>
      <w:r w:rsidRPr="5EB84F3E" w:rsidR="2F270554">
        <w:rPr>
          <w:rFonts w:ascii="Times New Roman" w:hAnsi="Times New Roman" w:eastAsia="Times New Roman" w:cs="Times New Roman"/>
          <w:b w:val="0"/>
          <w:bCs w:val="0"/>
        </w:rPr>
        <w:t xml:space="preserve"> Houses consists of six buildings, 15 and 16-stories tall. The 6.34 acre site has </w:t>
      </w:r>
      <w:r w:rsidRPr="5EB84F3E" w:rsidR="69F67402">
        <w:rPr>
          <w:rFonts w:ascii="Times New Roman" w:hAnsi="Times New Roman" w:eastAsia="Times New Roman" w:cs="Times New Roman"/>
          <w:b w:val="0"/>
          <w:bCs w:val="0"/>
        </w:rPr>
        <w:t>554 households with an official population of 935 residents.</w:t>
      </w:r>
    </w:p>
    <w:p w:rsidR="3A6C383B" w:rsidP="5EB84F3E" w:rsidRDefault="3A6C383B" w14:paraId="602A13B8" w14:textId="46925D8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5EB84F3E" w:rsidR="3A6C383B">
        <w:rPr>
          <w:rFonts w:ascii="Times New Roman" w:hAnsi="Times New Roman" w:eastAsia="Times New Roman" w:cs="Times New Roman"/>
          <w:b w:val="0"/>
          <w:bCs w:val="0"/>
        </w:rPr>
        <w:t>Waste is brought to the curbside for collection by DSNY for all developments.</w:t>
      </w:r>
    </w:p>
    <w:p w:rsidR="5EB84F3E" w:rsidP="5EB84F3E" w:rsidRDefault="5EB84F3E" w14:paraId="7DE28CDE" w14:textId="36281C6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D659B1"/>
  <w15:docId w15:val="{61bd7070-c44e-4095-9874-72accf27a365}"/>
  <w:rsids>
    <w:rsidRoot w:val="42D659B1"/>
    <w:rsid w:val="0B6C4661"/>
    <w:rsid w:val="15627671"/>
    <w:rsid w:val="16075041"/>
    <w:rsid w:val="16D21784"/>
    <w:rsid w:val="1D6B50D7"/>
    <w:rsid w:val="1DB84306"/>
    <w:rsid w:val="2106808C"/>
    <w:rsid w:val="2489B9FE"/>
    <w:rsid w:val="281F2C23"/>
    <w:rsid w:val="2D06A991"/>
    <w:rsid w:val="2F270554"/>
    <w:rsid w:val="2FEB6240"/>
    <w:rsid w:val="3A6C383B"/>
    <w:rsid w:val="3F9AB5C6"/>
    <w:rsid w:val="40BBCA6E"/>
    <w:rsid w:val="42D659B1"/>
    <w:rsid w:val="43009A07"/>
    <w:rsid w:val="454C0536"/>
    <w:rsid w:val="46581582"/>
    <w:rsid w:val="491EA1DD"/>
    <w:rsid w:val="503E12DC"/>
    <w:rsid w:val="538F90C8"/>
    <w:rsid w:val="5C56578A"/>
    <w:rsid w:val="5C6076CB"/>
    <w:rsid w:val="5EB84F3E"/>
    <w:rsid w:val="69F67402"/>
    <w:rsid w:val="6FFC4462"/>
    <w:rsid w:val="73A13366"/>
    <w:rsid w:val="7907ED2E"/>
    <w:rsid w:val="795C39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7719DB9-142B-4702-B79A-A0E36A415B2B}"/>
</file>

<file path=customXml/itemProps2.xml><?xml version="1.0" encoding="utf-8"?>
<ds:datastoreItem xmlns:ds="http://schemas.openxmlformats.org/officeDocument/2006/customXml" ds:itemID="{83B95644-ACD9-4987-BBBD-C9602B34CF20}"/>
</file>

<file path=customXml/itemProps3.xml><?xml version="1.0" encoding="utf-8"?>
<ds:datastoreItem xmlns:ds="http://schemas.openxmlformats.org/officeDocument/2006/customXml" ds:itemID="{AA31790F-A240-4F1C-9778-501EE208F3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2020-07-15T20:19:06Z</dcterms:created>
  <dcterms:modified xsi:type="dcterms:W3CDTF">2020-07-15T20:33:18Z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