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2A5826" w14:paraId="2C078E63" wp14:textId="615E9DF6">
      <w:pPr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391E3331" w:rsidR="2402EA8B">
        <w:rPr>
          <w:rFonts w:ascii="Times New Roman" w:hAnsi="Times New Roman" w:eastAsia="Times New Roman" w:cs="Times New Roman"/>
          <w:b w:val="1"/>
          <w:bCs w:val="1"/>
        </w:rPr>
        <w:t xml:space="preserve">Fort Washington Ave Rehab </w:t>
      </w:r>
      <w:r w:rsidRPr="391E3331" w:rsidR="1959A4BB">
        <w:rPr>
          <w:rFonts w:ascii="Times New Roman" w:hAnsi="Times New Roman" w:eastAsia="Times New Roman" w:cs="Times New Roman"/>
          <w:b w:val="1"/>
          <w:bCs w:val="1"/>
        </w:rPr>
        <w:t xml:space="preserve">Consolidation </w:t>
      </w:r>
      <w:r w:rsidRPr="391E3331" w:rsidR="2402EA8B">
        <w:rPr>
          <w:rFonts w:ascii="Times New Roman" w:hAnsi="Times New Roman" w:eastAsia="Times New Roman" w:cs="Times New Roman"/>
          <w:b w:val="1"/>
          <w:bCs w:val="1"/>
        </w:rPr>
        <w:t>Overview</w:t>
      </w:r>
    </w:p>
    <w:p w:rsidR="2402EA8B" w:rsidP="132A5826" w:rsidRDefault="2402EA8B" w14:paraId="1E019985" w14:textId="4DFF96A7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391E3331" w:rsidR="2402EA8B">
        <w:rPr>
          <w:rFonts w:ascii="Times New Roman" w:hAnsi="Times New Roman" w:eastAsia="Times New Roman" w:cs="Times New Roman"/>
          <w:b w:val="0"/>
          <w:bCs w:val="0"/>
        </w:rPr>
        <w:t xml:space="preserve">The Fort Washington Avenue Rehab </w:t>
      </w:r>
      <w:r w:rsidRPr="391E3331" w:rsidR="62ED6A01">
        <w:rPr>
          <w:rFonts w:ascii="Times New Roman" w:hAnsi="Times New Roman" w:eastAsia="Times New Roman" w:cs="Times New Roman"/>
          <w:b w:val="0"/>
          <w:bCs w:val="0"/>
        </w:rPr>
        <w:t xml:space="preserve">Consolidation </w:t>
      </w:r>
      <w:r w:rsidRPr="391E3331" w:rsidR="2402EA8B">
        <w:rPr>
          <w:rFonts w:ascii="Times New Roman" w:hAnsi="Times New Roman" w:eastAsia="Times New Roman" w:cs="Times New Roman"/>
          <w:b w:val="0"/>
          <w:bCs w:val="0"/>
        </w:rPr>
        <w:t xml:space="preserve">consist of five developments in the </w:t>
      </w:r>
      <w:r w:rsidRPr="391E3331" w:rsidR="6D3DE43A">
        <w:rPr>
          <w:rFonts w:ascii="Times New Roman" w:hAnsi="Times New Roman" w:eastAsia="Times New Roman" w:cs="Times New Roman"/>
          <w:b w:val="0"/>
          <w:bCs w:val="0"/>
        </w:rPr>
        <w:t>Washington Heights neighborhood of Manhattan.</w:t>
      </w:r>
      <w:r w:rsidRPr="391E3331" w:rsidR="7E2F5764">
        <w:rPr>
          <w:rFonts w:ascii="Times New Roman" w:hAnsi="Times New Roman" w:eastAsia="Times New Roman" w:cs="Times New Roman"/>
          <w:b w:val="0"/>
          <w:bCs w:val="0"/>
        </w:rPr>
        <w:t xml:space="preserve"> The Fort Washington Ave Rehab development is located between West 163</w:t>
      </w:r>
      <w:r w:rsidRPr="391E3331" w:rsidR="2242FD4B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391E3331" w:rsidR="7E2F5764">
        <w:rPr>
          <w:rFonts w:ascii="Times New Roman" w:hAnsi="Times New Roman" w:eastAsia="Times New Roman" w:cs="Times New Roman"/>
          <w:b w:val="0"/>
          <w:bCs w:val="0"/>
        </w:rPr>
        <w:t xml:space="preserve"> and West 165</w:t>
      </w:r>
      <w:r w:rsidRPr="391E3331" w:rsidR="65E4A96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91E3331" w:rsidR="65E4A96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91E3331" w:rsidR="7E2F5764">
        <w:rPr>
          <w:rFonts w:ascii="Times New Roman" w:hAnsi="Times New Roman" w:eastAsia="Times New Roman" w:cs="Times New Roman"/>
          <w:b w:val="0"/>
          <w:bCs w:val="0"/>
        </w:rPr>
        <w:t xml:space="preserve">Streets, Fort Washington Avenue to Riverside Drive. This federal turnkey development came out of federal program and finished rehabilitation in 1985. The </w:t>
      </w:r>
      <w:r w:rsidRPr="391E3331" w:rsidR="40D65717">
        <w:rPr>
          <w:rFonts w:ascii="Times New Roman" w:hAnsi="Times New Roman" w:eastAsia="Times New Roman" w:cs="Times New Roman"/>
          <w:b w:val="0"/>
          <w:bCs w:val="0"/>
        </w:rPr>
        <w:t xml:space="preserve">development consists of a single seven-story building on a 2.57 acre site. Design exclusively for seniors, the building has 226 households with an official population of </w:t>
      </w:r>
      <w:r w:rsidRPr="391E3331" w:rsidR="309054C2">
        <w:rPr>
          <w:rFonts w:ascii="Times New Roman" w:hAnsi="Times New Roman" w:eastAsia="Times New Roman" w:cs="Times New Roman"/>
          <w:b w:val="0"/>
          <w:bCs w:val="0"/>
        </w:rPr>
        <w:t>275.</w:t>
      </w:r>
    </w:p>
    <w:p w:rsidR="54795381" w:rsidP="132A5826" w:rsidRDefault="54795381" w14:paraId="2A8BF92A" w14:textId="26C2F38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 xml:space="preserve">Washington Heights Rehab (Groups 1&amp; 2) is </w:t>
      </w:r>
      <w:r w:rsidRPr="132A5826" w:rsidR="6E31B42F">
        <w:rPr>
          <w:rFonts w:ascii="Times New Roman" w:hAnsi="Times New Roman" w:eastAsia="Times New Roman" w:cs="Times New Roman"/>
          <w:b w:val="0"/>
          <w:bCs w:val="0"/>
        </w:rPr>
        <w:t xml:space="preserve">located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between West 176</w:t>
      </w:r>
      <w:r w:rsidRPr="132A5826" w:rsidR="5631610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and West 177</w:t>
      </w:r>
      <w:r w:rsidRPr="132A5826" w:rsidR="642680BB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642680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Streets, and Amsterdam and Audubon Avenues.</w:t>
      </w:r>
      <w:r w:rsidRPr="132A5826" w:rsidR="2C13C7FC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rehabilitation in 1988. </w:t>
      </w:r>
      <w:r w:rsidRPr="132A5826" w:rsidR="5FFFF283">
        <w:rPr>
          <w:rFonts w:ascii="Times New Roman" w:hAnsi="Times New Roman" w:eastAsia="Times New Roman" w:cs="Times New Roman"/>
          <w:b w:val="0"/>
          <w:bCs w:val="0"/>
        </w:rPr>
        <w:t xml:space="preserve">Groups 1&amp;2 consist of a five buildings, five and six-stories tall. The 1.32 acre site has 213 households </w:t>
      </w:r>
      <w:r w:rsidRPr="132A5826" w:rsidR="19C4A584">
        <w:rPr>
          <w:rFonts w:ascii="Times New Roman" w:hAnsi="Times New Roman" w:eastAsia="Times New Roman" w:cs="Times New Roman"/>
          <w:b w:val="0"/>
          <w:bCs w:val="0"/>
        </w:rPr>
        <w:t>with an official population of 405 residents.</w:t>
      </w:r>
    </w:p>
    <w:p w:rsidR="14FED962" w:rsidP="132A5826" w:rsidRDefault="14FED962" w14:paraId="44948D45" w14:textId="752024F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14FED962">
        <w:rPr>
          <w:rFonts w:ascii="Times New Roman" w:hAnsi="Times New Roman" w:eastAsia="Times New Roman" w:cs="Times New Roman"/>
          <w:b w:val="0"/>
          <w:bCs w:val="0"/>
        </w:rPr>
        <w:t>Washington Heights Rehab Phase III (Fort Washington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) is between West 156</w:t>
      </w:r>
      <w:r w:rsidRPr="132A5826" w:rsidR="1371F10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, West 164</w:t>
      </w:r>
      <w:r w:rsidRPr="132A5826" w:rsidR="62E7F2A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 xml:space="preserve"> and West 165</w:t>
      </w:r>
      <w:r w:rsidRPr="132A5826" w:rsidR="7E269400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7E26940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32A5826" w:rsidR="7AFF3ABD">
        <w:rPr>
          <w:rFonts w:ascii="Times New Roman" w:hAnsi="Times New Roman" w:eastAsia="Times New Roman" w:cs="Times New Roman"/>
          <w:b w:val="0"/>
          <w:bCs w:val="0"/>
        </w:rPr>
        <w:t>Streets, Broadway and Amsterdam Avenue.</w:t>
      </w:r>
      <w:r w:rsidRPr="132A5826" w:rsidR="30B05E10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rehabilitation in 1987. The development consists of eight, five-story buildings on a 0.67 acre site. There are </w:t>
      </w:r>
      <w:r w:rsidRPr="132A5826" w:rsidR="2124E9D7">
        <w:rPr>
          <w:rFonts w:ascii="Times New Roman" w:hAnsi="Times New Roman" w:eastAsia="Times New Roman" w:cs="Times New Roman"/>
          <w:b w:val="0"/>
          <w:bCs w:val="0"/>
        </w:rPr>
        <w:t>87 households with an official population of 176 residents.</w:t>
      </w:r>
    </w:p>
    <w:p w:rsidR="0DAFA51E" w:rsidP="132A5826" w:rsidRDefault="0DAFA51E" w14:paraId="7B3A4CBE" w14:textId="05D3290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>Washington Heights Rehab IV ( C) is between West 175</w:t>
      </w:r>
      <w:r w:rsidRPr="132A5826" w:rsidR="0DAFA51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 xml:space="preserve"> and West 177</w:t>
      </w:r>
      <w:r w:rsidRPr="132A5826" w:rsidR="0DAFA51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DAFA51E">
        <w:rPr>
          <w:rFonts w:ascii="Times New Roman" w:hAnsi="Times New Roman" w:eastAsia="Times New Roman" w:cs="Times New Roman"/>
          <w:b w:val="0"/>
          <w:bCs w:val="0"/>
        </w:rPr>
        <w:t xml:space="preserve"> Streets, Amsterdam and Audubon Avenues.</w:t>
      </w:r>
      <w:r w:rsidRPr="132A5826" w:rsidR="190B1010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1990. The development consists of two, five-story buildings on a 0.2 acre site. There are 32 households with an official po</w:t>
      </w:r>
      <w:r w:rsidRPr="132A5826" w:rsidR="0B3ED8AB">
        <w:rPr>
          <w:rFonts w:ascii="Times New Roman" w:hAnsi="Times New Roman" w:eastAsia="Times New Roman" w:cs="Times New Roman"/>
          <w:b w:val="0"/>
          <w:bCs w:val="0"/>
        </w:rPr>
        <w:t>pulation of 67 residents.</w:t>
      </w:r>
    </w:p>
    <w:p w:rsidR="0B3ED8AB" w:rsidP="132A5826" w:rsidRDefault="0B3ED8AB" w14:paraId="18C2A094" w14:textId="3B074B4B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0B3ED8AB">
        <w:rPr>
          <w:rFonts w:ascii="Times New Roman" w:hAnsi="Times New Roman" w:eastAsia="Times New Roman" w:cs="Times New Roman"/>
          <w:b w:val="0"/>
          <w:bCs w:val="0"/>
        </w:rPr>
        <w:t xml:space="preserve">Washington Heights Rehab IV (D) is </w:t>
      </w:r>
      <w:r w:rsidRPr="132A5826" w:rsidR="30179ED6">
        <w:rPr>
          <w:rFonts w:ascii="Times New Roman" w:hAnsi="Times New Roman" w:eastAsia="Times New Roman" w:cs="Times New Roman"/>
          <w:b w:val="0"/>
          <w:bCs w:val="0"/>
        </w:rPr>
        <w:t>on West 176</w:t>
      </w:r>
      <w:r w:rsidRPr="132A5826" w:rsidR="30179ED6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 xml:space="preserve"> Street</w:t>
      </w:r>
      <w:r w:rsidRPr="132A5826" w:rsidR="7E110369">
        <w:rPr>
          <w:rFonts w:ascii="Times New Roman" w:hAnsi="Times New Roman" w:eastAsia="Times New Roman" w:cs="Times New Roman"/>
          <w:b w:val="0"/>
          <w:bCs w:val="0"/>
        </w:rPr>
        <w:t>s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>,</w:t>
      </w:r>
      <w:r w:rsidRPr="132A5826" w:rsidR="4A18B2E2">
        <w:rPr>
          <w:rFonts w:ascii="Times New Roman" w:hAnsi="Times New Roman" w:eastAsia="Times New Roman" w:cs="Times New Roman"/>
          <w:b w:val="0"/>
          <w:bCs w:val="0"/>
        </w:rPr>
        <w:t xml:space="preserve"> between</w:t>
      </w:r>
      <w:r w:rsidRPr="132A5826" w:rsidR="019CABA4">
        <w:rPr>
          <w:rFonts w:ascii="Times New Roman" w:hAnsi="Times New Roman" w:eastAsia="Times New Roman" w:cs="Times New Roman"/>
          <w:b w:val="0"/>
          <w:bCs w:val="0"/>
        </w:rPr>
        <w:t xml:space="preserve"> Amsterdam and Audubon Avenues. This conventional development came out of a federal program and finished construction in 1990. The development consists of two, five-story buildings on a </w:t>
      </w:r>
      <w:r w:rsidRPr="132A5826" w:rsidR="4D748D26">
        <w:rPr>
          <w:rFonts w:ascii="Times New Roman" w:hAnsi="Times New Roman" w:eastAsia="Times New Roman" w:cs="Times New Roman"/>
          <w:b w:val="0"/>
          <w:bCs w:val="0"/>
        </w:rPr>
        <w:t>0.2 acre site. There are 31 households with an official population of 60 residents.</w:t>
      </w:r>
    </w:p>
    <w:p w:rsidR="54795381" w:rsidP="132A5826" w:rsidRDefault="54795381" w14:paraId="6B9EC8F5" w14:textId="1FE54DD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132A5826" w:rsidR="54795381">
        <w:rPr>
          <w:rFonts w:ascii="Times New Roman" w:hAnsi="Times New Roman" w:eastAsia="Times New Roman" w:cs="Times New Roman"/>
          <w:b w:val="0"/>
          <w:bCs w:val="0"/>
        </w:rPr>
        <w:t>Waste is placed on the curbside for collection by DSNY for all developments.</w:t>
      </w:r>
    </w:p>
    <w:p w:rsidR="7E2F5764" w:rsidRDefault="7E2F5764" w14:paraId="5650105A" w14:textId="6D3CDEA1">
      <w:r>
        <w:br/>
      </w:r>
    </w:p>
    <w:p w:rsidR="132A5826" w:rsidP="132A5826" w:rsidRDefault="132A5826" w14:paraId="5831429C" w14:textId="428ABCA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2F445"/>
  <w15:docId w15:val="{40903255-a78c-48d1-ac0e-ed55da83d31d}"/>
  <w:rsids>
    <w:rsidRoot w:val="10E2F445"/>
    <w:rsid w:val="00623433"/>
    <w:rsid w:val="019CABA4"/>
    <w:rsid w:val="023DB3DE"/>
    <w:rsid w:val="063EA131"/>
    <w:rsid w:val="0B3ED8AB"/>
    <w:rsid w:val="0DAFA51E"/>
    <w:rsid w:val="0F21051C"/>
    <w:rsid w:val="10E2F445"/>
    <w:rsid w:val="132A5826"/>
    <w:rsid w:val="1371F108"/>
    <w:rsid w:val="14FED962"/>
    <w:rsid w:val="190B1010"/>
    <w:rsid w:val="1959A4BB"/>
    <w:rsid w:val="19C4A584"/>
    <w:rsid w:val="2124E9D7"/>
    <w:rsid w:val="21B3ED2D"/>
    <w:rsid w:val="21E44997"/>
    <w:rsid w:val="2242FD4B"/>
    <w:rsid w:val="23AAF018"/>
    <w:rsid w:val="2402EA8B"/>
    <w:rsid w:val="25B292E4"/>
    <w:rsid w:val="2725F9E4"/>
    <w:rsid w:val="2C13C7FC"/>
    <w:rsid w:val="2C3B470B"/>
    <w:rsid w:val="2C7D2F55"/>
    <w:rsid w:val="2F8B2673"/>
    <w:rsid w:val="30179ED6"/>
    <w:rsid w:val="309054C2"/>
    <w:rsid w:val="30B05E10"/>
    <w:rsid w:val="31B76864"/>
    <w:rsid w:val="343FB91B"/>
    <w:rsid w:val="3465618A"/>
    <w:rsid w:val="391E3331"/>
    <w:rsid w:val="3BF49F08"/>
    <w:rsid w:val="3FCC1959"/>
    <w:rsid w:val="40D65717"/>
    <w:rsid w:val="422A618A"/>
    <w:rsid w:val="48189A32"/>
    <w:rsid w:val="4A18B2E2"/>
    <w:rsid w:val="4D748D26"/>
    <w:rsid w:val="5292F8D0"/>
    <w:rsid w:val="54795381"/>
    <w:rsid w:val="56316109"/>
    <w:rsid w:val="5B69979A"/>
    <w:rsid w:val="5E6C4D2E"/>
    <w:rsid w:val="5FA9DE49"/>
    <w:rsid w:val="5FFFF283"/>
    <w:rsid w:val="61392146"/>
    <w:rsid w:val="62E7F2A4"/>
    <w:rsid w:val="62ED6A01"/>
    <w:rsid w:val="642680BB"/>
    <w:rsid w:val="653C6301"/>
    <w:rsid w:val="65E4A966"/>
    <w:rsid w:val="694C73A6"/>
    <w:rsid w:val="6D3DE43A"/>
    <w:rsid w:val="6D8F0D56"/>
    <w:rsid w:val="6D8F8E04"/>
    <w:rsid w:val="6E31B42F"/>
    <w:rsid w:val="72728388"/>
    <w:rsid w:val="7822881F"/>
    <w:rsid w:val="7AFF3ABD"/>
    <w:rsid w:val="7B183D8C"/>
    <w:rsid w:val="7E110369"/>
    <w:rsid w:val="7E269400"/>
    <w:rsid w:val="7E2DFAE9"/>
    <w:rsid w:val="7E2F57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FEE48C-7778-45BC-9B8F-2C5140800658}"/>
</file>

<file path=customXml/itemProps2.xml><?xml version="1.0" encoding="utf-8"?>
<ds:datastoreItem xmlns:ds="http://schemas.openxmlformats.org/officeDocument/2006/customXml" ds:itemID="{EAE03FF9-A622-42CC-9014-B82F568D170B}"/>
</file>

<file path=customXml/itemProps3.xml><?xml version="1.0" encoding="utf-8"?>
<ds:datastoreItem xmlns:ds="http://schemas.openxmlformats.org/officeDocument/2006/customXml" ds:itemID="{0946D512-88B1-4E0B-A951-5BF42B76E9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2020-07-14T19:12:38.0000000Z</dcterms:created>
  <dcterms:modified xsi:type="dcterms:W3CDTF">2020-07-30T15:58:56.4349863Z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