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D0ABEF" w14:paraId="2C078E63" wp14:textId="75C7872D">
      <w:pPr>
        <w:jc w:val="both"/>
      </w:pPr>
      <w:bookmarkStart w:name="_GoBack" w:id="0"/>
      <w:bookmarkEnd w:id="0"/>
      <w:r w:rsidRPr="73D0ABEF" w:rsidR="169BA08B">
        <w:rPr>
          <w:rFonts w:ascii="Times New Roman" w:hAnsi="Times New Roman" w:eastAsia="Times New Roman" w:cs="Times New Roman"/>
          <w:b w:val="1"/>
          <w:bCs w:val="1"/>
        </w:rPr>
        <w:t>Kraus Management (BX 3) Consolidation Overview</w:t>
      </w:r>
    </w:p>
    <w:p w:rsidR="169BA08B" w:rsidP="73D0ABEF" w:rsidRDefault="169BA08B" w14:paraId="5248DF81" w14:textId="27E6C5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3D0ABEF" w:rsidR="169BA08B">
        <w:rPr>
          <w:rFonts w:ascii="Times New Roman" w:hAnsi="Times New Roman" w:eastAsia="Times New Roman" w:cs="Times New Roman"/>
          <w:b w:val="0"/>
          <w:bCs w:val="0"/>
        </w:rPr>
        <w:t xml:space="preserve">The Kraus Management (BX 3) Consolidation consists of three developments in the </w:t>
      </w:r>
      <w:r w:rsidRPr="73D0ABEF" w:rsidR="34E1C23C">
        <w:rPr>
          <w:rFonts w:ascii="Times New Roman" w:hAnsi="Times New Roman" w:eastAsia="Times New Roman" w:cs="Times New Roman"/>
          <w:b w:val="0"/>
          <w:bCs w:val="0"/>
        </w:rPr>
        <w:t>Morris Heights neighborhood of The Bronx. University Avenue Rehab</w:t>
      </w:r>
      <w:r w:rsidRPr="73D0ABEF" w:rsidR="1DC88B1E">
        <w:rPr>
          <w:rFonts w:ascii="Times New Roman" w:hAnsi="Times New Roman" w:eastAsia="Times New Roman" w:cs="Times New Roman"/>
          <w:b w:val="0"/>
          <w:bCs w:val="0"/>
        </w:rPr>
        <w:t xml:space="preserve"> is bordered by West Burnside, University, West Tremont and Andrews Avenues. This turnkey development came out of a federal program and completed</w:t>
      </w:r>
      <w:r w:rsidRPr="73D0ABEF" w:rsidR="6950AF23">
        <w:rPr>
          <w:rFonts w:ascii="Times New Roman" w:hAnsi="Times New Roman" w:eastAsia="Times New Roman" w:cs="Times New Roman"/>
          <w:b w:val="0"/>
          <w:bCs w:val="0"/>
        </w:rPr>
        <w:t xml:space="preserve"> rehabilitation</w:t>
      </w:r>
      <w:r w:rsidRPr="73D0ABEF" w:rsidR="1DC88B1E">
        <w:rPr>
          <w:rFonts w:ascii="Times New Roman" w:hAnsi="Times New Roman" w:eastAsia="Times New Roman" w:cs="Times New Roman"/>
          <w:b w:val="0"/>
          <w:bCs w:val="0"/>
        </w:rPr>
        <w:t xml:space="preserve"> in 1985. </w:t>
      </w:r>
      <w:r w:rsidRPr="73D0ABEF" w:rsidR="39461540">
        <w:rPr>
          <w:rFonts w:ascii="Times New Roman" w:hAnsi="Times New Roman" w:eastAsia="Times New Roman" w:cs="Times New Roman"/>
          <w:b w:val="0"/>
          <w:bCs w:val="0"/>
        </w:rPr>
        <w:t xml:space="preserve">University Avenue Rehab consists of four, six-story buildings on a 1.79 acre site. There are 230 households </w:t>
      </w:r>
      <w:r w:rsidRPr="73D0ABEF" w:rsidR="71EB67DC">
        <w:rPr>
          <w:rFonts w:ascii="Times New Roman" w:hAnsi="Times New Roman" w:eastAsia="Times New Roman" w:cs="Times New Roman"/>
          <w:b w:val="0"/>
          <w:bCs w:val="0"/>
        </w:rPr>
        <w:t>with an official population of 511</w:t>
      </w:r>
      <w:r w:rsidRPr="73D0ABEF" w:rsidR="0C9BF3D5">
        <w:rPr>
          <w:rFonts w:ascii="Times New Roman" w:hAnsi="Times New Roman" w:eastAsia="Times New Roman" w:cs="Times New Roman"/>
          <w:b w:val="0"/>
          <w:bCs w:val="0"/>
        </w:rPr>
        <w:t xml:space="preserve"> residents</w:t>
      </w:r>
      <w:r w:rsidRPr="73D0ABEF" w:rsidR="71EB67DC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71EB67DC" w:rsidP="73D0ABEF" w:rsidRDefault="71EB67DC" w14:paraId="28E69F8C" w14:textId="5D17CE1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3D0ABEF" w:rsidR="71EB67DC">
        <w:rPr>
          <w:rFonts w:ascii="Times New Roman" w:hAnsi="Times New Roman" w:eastAsia="Times New Roman" w:cs="Times New Roman"/>
          <w:b w:val="0"/>
          <w:bCs w:val="0"/>
        </w:rPr>
        <w:t xml:space="preserve">Harrison Avenue Rehab (Group A) is bordered by Harrison, West Burnside and Grand Avenues and Kingsland Place. This turnkey </w:t>
      </w:r>
      <w:r w:rsidRPr="73D0ABEF" w:rsidR="71601FBB">
        <w:rPr>
          <w:rFonts w:ascii="Times New Roman" w:hAnsi="Times New Roman" w:eastAsia="Times New Roman" w:cs="Times New Roman"/>
          <w:b w:val="0"/>
          <w:bCs w:val="0"/>
        </w:rPr>
        <w:t xml:space="preserve">development also came out of a federal program and completed </w:t>
      </w:r>
      <w:r w:rsidRPr="73D0ABEF" w:rsidR="354DC644">
        <w:rPr>
          <w:rFonts w:ascii="Times New Roman" w:hAnsi="Times New Roman" w:eastAsia="Times New Roman" w:cs="Times New Roman"/>
          <w:b w:val="0"/>
          <w:bCs w:val="0"/>
        </w:rPr>
        <w:t xml:space="preserve">rehabilitation </w:t>
      </w:r>
      <w:r w:rsidRPr="73D0ABEF" w:rsidR="71601FBB">
        <w:rPr>
          <w:rFonts w:ascii="Times New Roman" w:hAnsi="Times New Roman" w:eastAsia="Times New Roman" w:cs="Times New Roman"/>
          <w:b w:val="0"/>
          <w:bCs w:val="0"/>
        </w:rPr>
        <w:t xml:space="preserve">in 1986. Group A consists of a single five-story building on a 0.21 acre site. There are </w:t>
      </w:r>
      <w:r w:rsidRPr="73D0ABEF" w:rsidR="11C8E757">
        <w:rPr>
          <w:rFonts w:ascii="Times New Roman" w:hAnsi="Times New Roman" w:eastAsia="Times New Roman" w:cs="Times New Roman"/>
          <w:b w:val="0"/>
          <w:bCs w:val="0"/>
        </w:rPr>
        <w:t>33 households with an official population of 74</w:t>
      </w:r>
      <w:r w:rsidRPr="73D0ABEF" w:rsidR="1F71E074">
        <w:rPr>
          <w:rFonts w:ascii="Times New Roman" w:hAnsi="Times New Roman" w:eastAsia="Times New Roman" w:cs="Times New Roman"/>
          <w:b w:val="0"/>
          <w:bCs w:val="0"/>
        </w:rPr>
        <w:t xml:space="preserve"> residents</w:t>
      </w:r>
      <w:r w:rsidRPr="73D0ABEF" w:rsidR="11C8E757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63898B1E" w:rsidP="73D0ABEF" w:rsidRDefault="63898B1E" w14:paraId="249EC62B" w14:textId="52771A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3D0ABEF" w:rsidR="63898B1E">
        <w:rPr>
          <w:rFonts w:ascii="Times New Roman" w:hAnsi="Times New Roman" w:eastAsia="Times New Roman" w:cs="Times New Roman"/>
          <w:b w:val="0"/>
          <w:bCs w:val="0"/>
        </w:rPr>
        <w:t>Harrison Avenue Rehab (Group B) is partially adjacent to Group A and is bordered by University and Kingsland Places, and Grand and West Burnside Avenues. Like the other two developments, Group B is a turnkey develop</w:t>
      </w:r>
      <w:r w:rsidRPr="73D0ABEF" w:rsidR="572235A0">
        <w:rPr>
          <w:rFonts w:ascii="Times New Roman" w:hAnsi="Times New Roman" w:eastAsia="Times New Roman" w:cs="Times New Roman"/>
          <w:b w:val="0"/>
          <w:bCs w:val="0"/>
        </w:rPr>
        <w:t xml:space="preserve">ment from a federal project. It finished rehabilitation in 1986. Group B consists of four buildings, five and six stories tall. The 1.03  acre site has 148 </w:t>
      </w:r>
      <w:r w:rsidRPr="73D0ABEF" w:rsidR="06CD9B4D">
        <w:rPr>
          <w:rFonts w:ascii="Times New Roman" w:hAnsi="Times New Roman" w:eastAsia="Times New Roman" w:cs="Times New Roman"/>
          <w:b w:val="0"/>
          <w:bCs w:val="0"/>
        </w:rPr>
        <w:t>households and an official population of 325 residents.</w:t>
      </w:r>
    </w:p>
    <w:p w:rsidR="11C8E757" w:rsidP="73D0ABEF" w:rsidRDefault="11C8E757" w14:paraId="60D09085" w14:textId="2E21554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3D0ABEF" w:rsidR="11C8E757">
        <w:rPr>
          <w:rFonts w:ascii="Times New Roman" w:hAnsi="Times New Roman" w:eastAsia="Times New Roman" w:cs="Times New Roman"/>
          <w:b w:val="0"/>
          <w:bCs w:val="0"/>
        </w:rPr>
        <w:t>Trash is placed on the curbside to be collected by DSNY for all developments.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DB54BF"/>
  <w15:docId w15:val="{13468ee1-5749-4899-a3c1-f060ec7a3efa}"/>
  <w:rsids>
    <w:rsidRoot w:val="2FDB54BF"/>
    <w:rsid w:val="01E534DE"/>
    <w:rsid w:val="06CD9B4D"/>
    <w:rsid w:val="0C9BF3D5"/>
    <w:rsid w:val="11C8E757"/>
    <w:rsid w:val="142263E7"/>
    <w:rsid w:val="1633E87D"/>
    <w:rsid w:val="169BA08B"/>
    <w:rsid w:val="18B5D38D"/>
    <w:rsid w:val="1DC88B1E"/>
    <w:rsid w:val="1F71E074"/>
    <w:rsid w:val="210F9EA8"/>
    <w:rsid w:val="2513C3B6"/>
    <w:rsid w:val="2E8EE75D"/>
    <w:rsid w:val="2FDB54BF"/>
    <w:rsid w:val="34E1C23C"/>
    <w:rsid w:val="354DC644"/>
    <w:rsid w:val="39461540"/>
    <w:rsid w:val="3CD51294"/>
    <w:rsid w:val="3D6C7952"/>
    <w:rsid w:val="4B8D13C0"/>
    <w:rsid w:val="531CF999"/>
    <w:rsid w:val="567B3EE9"/>
    <w:rsid w:val="572235A0"/>
    <w:rsid w:val="585D9E73"/>
    <w:rsid w:val="63898B1E"/>
    <w:rsid w:val="6950AF23"/>
    <w:rsid w:val="6CADD371"/>
    <w:rsid w:val="71601FBB"/>
    <w:rsid w:val="71EB67DC"/>
    <w:rsid w:val="73D0ABEF"/>
    <w:rsid w:val="78E9B9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209745-C135-43E5-BBE0-444888AAFD91}"/>
</file>

<file path=customXml/itemProps2.xml><?xml version="1.0" encoding="utf-8"?>
<ds:datastoreItem xmlns:ds="http://schemas.openxmlformats.org/officeDocument/2006/customXml" ds:itemID="{2D98072C-0810-4EDF-B32E-97DAE36D3668}"/>
</file>

<file path=customXml/itemProps3.xml><?xml version="1.0" encoding="utf-8"?>
<ds:datastoreItem xmlns:ds="http://schemas.openxmlformats.org/officeDocument/2006/customXml" ds:itemID="{D1703196-73C3-41D1-B4A6-2BE8CE1B27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2020-07-13T20:29:14Z</dcterms:created>
  <dcterms:modified xsi:type="dcterms:W3CDTF">2020-07-13T20:43:30Z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