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C1" w:rsidRDefault="00B53E4F">
      <w:r>
        <w:t>Now there’s some text!</w:t>
      </w:r>
      <w:bookmarkStart w:id="0" w:name="_GoBack"/>
      <w:bookmarkEnd w:id="0"/>
    </w:p>
    <w:sectPr w:rsidR="006C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A1"/>
    <w:rsid w:val="003315A1"/>
    <w:rsid w:val="006C6BC1"/>
    <w:rsid w:val="00B5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Independent Budget Office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Mashhadi Farahani</dc:creator>
  <cp:keywords/>
  <dc:description/>
  <cp:lastModifiedBy>Arash Mashhadi Farahani</cp:lastModifiedBy>
  <cp:revision>2</cp:revision>
  <dcterms:created xsi:type="dcterms:W3CDTF">2017-08-01T20:31:00Z</dcterms:created>
  <dcterms:modified xsi:type="dcterms:W3CDTF">2017-08-01T20:31:00Z</dcterms:modified>
</cp:coreProperties>
</file>