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F26" w14:textId="527A0662" w:rsidR="00552668" w:rsidRPr="001117E1" w:rsidRDefault="001117E1">
      <w:pPr>
        <w:rPr>
          <w:b/>
          <w:bCs/>
          <w:i/>
          <w:iCs/>
          <w:sz w:val="26"/>
          <w:szCs w:val="26"/>
        </w:rPr>
      </w:pPr>
      <w:proofErr w:type="spellStart"/>
      <w:r w:rsidRPr="001117E1">
        <w:rPr>
          <w:b/>
          <w:bCs/>
          <w:i/>
          <w:iCs/>
          <w:sz w:val="26"/>
          <w:szCs w:val="26"/>
        </w:rPr>
        <w:t>ProxCode</w:t>
      </w:r>
      <w:proofErr w:type="spellEnd"/>
      <w:r w:rsidRPr="001117E1">
        <w:rPr>
          <w:b/>
          <w:bCs/>
          <w:i/>
          <w:iCs/>
          <w:sz w:val="26"/>
          <w:szCs w:val="26"/>
        </w:rPr>
        <w:t xml:space="preserve"> Analysis</w:t>
      </w:r>
    </w:p>
    <w:p w14:paraId="729B9B29" w14:textId="6F1C7E77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Goal:</w:t>
      </w:r>
      <w:r w:rsidRPr="001117E1">
        <w:rPr>
          <w:sz w:val="24"/>
          <w:szCs w:val="24"/>
        </w:rPr>
        <w:t xml:space="preserve"> To identify illogical values in a lot’s proximity code, based on a building’s proximity to other buildings</w:t>
      </w:r>
      <w:r w:rsidR="00195B6E">
        <w:rPr>
          <w:sz w:val="24"/>
          <w:szCs w:val="24"/>
        </w:rPr>
        <w:t xml:space="preserve">, </w:t>
      </w:r>
      <w:r w:rsidRPr="001117E1">
        <w:rPr>
          <w:sz w:val="24"/>
          <w:szCs w:val="24"/>
        </w:rPr>
        <w:t>detected by spatial queries performed against building footprints.</w:t>
      </w:r>
    </w:p>
    <w:p w14:paraId="1555587E" w14:textId="39AA15E0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Result:</w:t>
      </w:r>
      <w:r w:rsidRPr="001117E1">
        <w:rPr>
          <w:sz w:val="24"/>
          <w:szCs w:val="24"/>
        </w:rPr>
        <w:t xml:space="preserve"> About 1.26% of lots marked as attached or semi-attached have </w:t>
      </w:r>
      <w:r>
        <w:rPr>
          <w:sz w:val="24"/>
          <w:szCs w:val="24"/>
        </w:rPr>
        <w:t xml:space="preserve">buildings with </w:t>
      </w:r>
      <w:r w:rsidRPr="001117E1">
        <w:rPr>
          <w:sz w:val="24"/>
          <w:szCs w:val="24"/>
        </w:rPr>
        <w:t>no attached building. About 8.37% of lots marked as having freestanding buildings have buildings that appear to be attached.</w:t>
      </w:r>
    </w:p>
    <w:p w14:paraId="6623366A" w14:textId="209ADD46" w:rsidR="001117E1" w:rsidRPr="001117E1" w:rsidRDefault="001117E1">
      <w:pPr>
        <w:rPr>
          <w:sz w:val="24"/>
          <w:szCs w:val="24"/>
        </w:rPr>
      </w:pPr>
      <w:r w:rsidRPr="001117E1">
        <w:rPr>
          <w:sz w:val="24"/>
          <w:szCs w:val="24"/>
        </w:rPr>
        <w:t>Valid proximity code values include 0, 1, 2, and 3. 375 PLUTO records have values of NULL.</w:t>
      </w:r>
    </w:p>
    <w:p w14:paraId="2DD23EDF" w14:textId="66645A37" w:rsidR="001117E1" w:rsidRDefault="009663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Attached and Semi-Attached Lots</w:t>
      </w:r>
      <w:r w:rsidR="00BF69B9">
        <w:rPr>
          <w:b/>
          <w:bCs/>
          <w:sz w:val="24"/>
          <w:szCs w:val="24"/>
        </w:rPr>
        <w:t xml:space="preserve"> (</w:t>
      </w:r>
      <w:proofErr w:type="spellStart"/>
      <w:r w:rsidR="00BF69B9">
        <w:rPr>
          <w:b/>
          <w:bCs/>
          <w:sz w:val="24"/>
          <w:szCs w:val="24"/>
        </w:rPr>
        <w:t>ProxCode</w:t>
      </w:r>
      <w:proofErr w:type="spellEnd"/>
      <w:r w:rsidR="00BF69B9">
        <w:rPr>
          <w:b/>
          <w:bCs/>
          <w:sz w:val="24"/>
          <w:szCs w:val="24"/>
        </w:rPr>
        <w:t xml:space="preserve"> ‘2’ or ‘3’)</w:t>
      </w:r>
    </w:p>
    <w:p w14:paraId="5F1BB24D" w14:textId="563076D6" w:rsidR="00966366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>The idea here is to get buildings on lots designated as attached, where there is no attached building.</w:t>
      </w:r>
      <w:r>
        <w:rPr>
          <w:sz w:val="24"/>
          <w:szCs w:val="24"/>
        </w:rPr>
        <w:t xml:space="preserve"> </w:t>
      </w:r>
      <w:r w:rsidR="00966366">
        <w:rPr>
          <w:sz w:val="24"/>
          <w:szCs w:val="24"/>
        </w:rPr>
        <w:t>First</w:t>
      </w:r>
      <w:r w:rsidR="00127F5F">
        <w:rPr>
          <w:sz w:val="24"/>
          <w:szCs w:val="24"/>
        </w:rPr>
        <w:t>,</w:t>
      </w:r>
      <w:r w:rsidR="00966366">
        <w:rPr>
          <w:sz w:val="24"/>
          <w:szCs w:val="24"/>
        </w:rPr>
        <w:t xml:space="preserve"> I joined PLUTO to building footprints on MPLUTO_BBL, selecting only those lots where the proximity code was equal to ‘2’ or ‘3’, excluding lots where </w:t>
      </w:r>
      <w:proofErr w:type="spellStart"/>
      <w:r w:rsidR="00966366">
        <w:rPr>
          <w:sz w:val="24"/>
          <w:szCs w:val="24"/>
        </w:rPr>
        <w:t>NumBldgs</w:t>
      </w:r>
      <w:proofErr w:type="spellEnd"/>
      <w:r w:rsidR="00966366">
        <w:rPr>
          <w:sz w:val="24"/>
          <w:szCs w:val="24"/>
        </w:rPr>
        <w:t xml:space="preserve"> is greater than 1. </w:t>
      </w:r>
      <w:r w:rsidR="00BF69B9">
        <w:rPr>
          <w:sz w:val="24"/>
          <w:szCs w:val="24"/>
        </w:rPr>
        <w:t>This returned 331,926 buildings.</w:t>
      </w:r>
    </w:p>
    <w:p w14:paraId="387C1EA2" w14:textId="27F0347B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 xml:space="preserve">I then joined this result to building footprints again, this time looking for buildings intersecting with the building on the primary lot, where the BINs were not equal. For some reason, I found that POSTGIS function </w:t>
      </w:r>
      <w:proofErr w:type="spellStart"/>
      <w:r>
        <w:rPr>
          <w:sz w:val="24"/>
          <w:szCs w:val="24"/>
        </w:rPr>
        <w:t>ST_Intersect</w:t>
      </w:r>
      <w:proofErr w:type="spellEnd"/>
      <w:r>
        <w:rPr>
          <w:sz w:val="24"/>
          <w:szCs w:val="24"/>
        </w:rPr>
        <w:t xml:space="preserve"> gave me more accurate results than </w:t>
      </w:r>
      <w:proofErr w:type="spellStart"/>
      <w:r>
        <w:rPr>
          <w:sz w:val="24"/>
          <w:szCs w:val="24"/>
        </w:rPr>
        <w:t>ST_Touches</w:t>
      </w:r>
      <w:proofErr w:type="spellEnd"/>
      <w:r>
        <w:rPr>
          <w:sz w:val="24"/>
          <w:szCs w:val="24"/>
        </w:rPr>
        <w:t xml:space="preserve">. The idea behind the query was to get a count of abutting buildings; if the query did not locate any abutting buildings, it </w:t>
      </w:r>
      <w:r w:rsidR="00BF69B9">
        <w:rPr>
          <w:sz w:val="24"/>
          <w:szCs w:val="24"/>
        </w:rPr>
        <w:t xml:space="preserve">returns </w:t>
      </w:r>
      <w:r>
        <w:rPr>
          <w:sz w:val="24"/>
          <w:szCs w:val="24"/>
        </w:rPr>
        <w:t xml:space="preserve">a count of zero, and therefore </w:t>
      </w:r>
      <w:r w:rsidR="00BF69B9">
        <w:rPr>
          <w:sz w:val="24"/>
          <w:szCs w:val="24"/>
        </w:rPr>
        <w:t xml:space="preserve">should be </w:t>
      </w:r>
      <w:r>
        <w:rPr>
          <w:sz w:val="24"/>
          <w:szCs w:val="24"/>
        </w:rPr>
        <w:t>among the result set I was interested in.</w:t>
      </w:r>
    </w:p>
    <w:p w14:paraId="6A4EE772" w14:textId="2404FC4F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 xml:space="preserve">I loaded the results to a Postgres table that I would be able to review in QGIS. It seemed that the query was still picking buildings with abutting </w:t>
      </w:r>
      <w:r w:rsidR="00BC209F">
        <w:rPr>
          <w:sz w:val="24"/>
          <w:szCs w:val="24"/>
        </w:rPr>
        <w:t>buildings</w:t>
      </w:r>
      <w:r w:rsidR="00BF69B9">
        <w:rPr>
          <w:sz w:val="24"/>
          <w:szCs w:val="24"/>
        </w:rPr>
        <w:t>. The distance (</w:t>
      </w:r>
      <w:proofErr w:type="spellStart"/>
      <w:r w:rsidR="00BF69B9">
        <w:rPr>
          <w:sz w:val="24"/>
          <w:szCs w:val="24"/>
        </w:rPr>
        <w:t>ST_Distance</w:t>
      </w:r>
      <w:proofErr w:type="spellEnd"/>
      <w:r w:rsidR="00BF69B9">
        <w:rPr>
          <w:sz w:val="24"/>
          <w:szCs w:val="24"/>
        </w:rPr>
        <w:t xml:space="preserve">) between these buildings was not zero, however, </w:t>
      </w:r>
      <w:r w:rsidR="00BC209F">
        <w:rPr>
          <w:sz w:val="24"/>
          <w:szCs w:val="24"/>
        </w:rPr>
        <w:t>so I ran an additional query to filter out buildings that were within 1 foot of the primary buildings.</w:t>
      </w:r>
      <w:r w:rsidR="00BF69B9">
        <w:rPr>
          <w:sz w:val="24"/>
          <w:szCs w:val="24"/>
        </w:rPr>
        <w:t xml:space="preserve"> </w:t>
      </w:r>
      <w:r w:rsidR="00BC209F">
        <w:rPr>
          <w:sz w:val="24"/>
          <w:szCs w:val="24"/>
        </w:rPr>
        <w:t xml:space="preserve">This </w:t>
      </w:r>
      <w:r w:rsidR="00BF69B9">
        <w:rPr>
          <w:sz w:val="24"/>
          <w:szCs w:val="24"/>
        </w:rPr>
        <w:t xml:space="preserve">returned 4169 buildings, or 1.26% of the 331,926 buildings designated as attached. </w:t>
      </w:r>
    </w:p>
    <w:p w14:paraId="5C5AF0A9" w14:textId="46573ED2" w:rsidR="00BF69B9" w:rsidRDefault="00BF69B9">
      <w:pPr>
        <w:rPr>
          <w:b/>
          <w:bCs/>
          <w:sz w:val="24"/>
          <w:szCs w:val="24"/>
        </w:rPr>
      </w:pPr>
      <w:r w:rsidRPr="00BF69B9">
        <w:rPr>
          <w:b/>
          <w:bCs/>
          <w:sz w:val="24"/>
          <w:szCs w:val="24"/>
        </w:rPr>
        <w:t>Detached Lots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ProxCode</w:t>
      </w:r>
      <w:proofErr w:type="spellEnd"/>
      <w:r>
        <w:rPr>
          <w:b/>
          <w:bCs/>
          <w:sz w:val="24"/>
          <w:szCs w:val="24"/>
        </w:rPr>
        <w:t xml:space="preserve"> ‘1’)</w:t>
      </w:r>
    </w:p>
    <w:p w14:paraId="1C11D236" w14:textId="323048D7" w:rsidR="00EE2C47" w:rsidRPr="00EE2C47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 xml:space="preserve">Here I did the opposite: I wanted buildings on lots designated as detached, </w:t>
      </w:r>
      <w:r>
        <w:rPr>
          <w:sz w:val="24"/>
          <w:szCs w:val="24"/>
        </w:rPr>
        <w:t>which nevertheless</w:t>
      </w:r>
      <w:r w:rsidRPr="00EE2C47">
        <w:rPr>
          <w:sz w:val="24"/>
          <w:szCs w:val="24"/>
        </w:rPr>
        <w:t xml:space="preserve"> have an attached building.</w:t>
      </w:r>
    </w:p>
    <w:p w14:paraId="29099D52" w14:textId="620CA15C" w:rsidR="00BF69B9" w:rsidRDefault="00EE2C47">
      <w:pPr>
        <w:rPr>
          <w:sz w:val="24"/>
          <w:szCs w:val="24"/>
        </w:rPr>
      </w:pPr>
      <w:r>
        <w:rPr>
          <w:sz w:val="24"/>
          <w:szCs w:val="24"/>
        </w:rPr>
        <w:t>As before</w:t>
      </w:r>
      <w:r w:rsidR="00BF69B9">
        <w:rPr>
          <w:sz w:val="24"/>
          <w:szCs w:val="24"/>
        </w:rPr>
        <w:t>, I joined PLUTO to building footprints</w:t>
      </w:r>
      <w:r>
        <w:rPr>
          <w:sz w:val="24"/>
          <w:szCs w:val="24"/>
        </w:rPr>
        <w:t>, this time</w:t>
      </w:r>
      <w:r w:rsidR="00BF69B9">
        <w:rPr>
          <w:sz w:val="24"/>
          <w:szCs w:val="24"/>
        </w:rPr>
        <w:t xml:space="preserve"> to identify buildings on lots designated as standalone</w:t>
      </w:r>
      <w:r w:rsidR="00027137">
        <w:rPr>
          <w:sz w:val="24"/>
          <w:szCs w:val="24"/>
        </w:rPr>
        <w:t xml:space="preserve"> (162,869 buildings)</w:t>
      </w:r>
      <w:r w:rsidR="00BF69B9">
        <w:rPr>
          <w:sz w:val="24"/>
          <w:szCs w:val="24"/>
        </w:rPr>
        <w:t xml:space="preserve">. </w:t>
      </w:r>
      <w:r w:rsidR="00027137">
        <w:rPr>
          <w:sz w:val="24"/>
          <w:szCs w:val="24"/>
        </w:rPr>
        <w:t xml:space="preserve">From there, I looked for abutting buildings, buildings zero feet away from the primary building, and yet not sharing the same geometry. This returned 13627 buildings. I created two shapefiles: one of the primary buildings on detached lots having abutting buildings, and one with the abutting buildings. </w:t>
      </w:r>
    </w:p>
    <w:p w14:paraId="4A67B032" w14:textId="59C4E43C" w:rsidR="00027137" w:rsidRPr="00027137" w:rsidRDefault="00027137">
      <w:pPr>
        <w:rPr>
          <w:b/>
          <w:bCs/>
          <w:sz w:val="24"/>
          <w:szCs w:val="24"/>
        </w:rPr>
      </w:pPr>
      <w:r w:rsidRPr="00027137">
        <w:rPr>
          <w:b/>
          <w:bCs/>
          <w:sz w:val="24"/>
          <w:szCs w:val="24"/>
        </w:rPr>
        <w:t>Supporting Documents</w:t>
      </w:r>
    </w:p>
    <w:p w14:paraId="7174C482" w14:textId="54D75BF1" w:rsidR="00027137" w:rsidRPr="00966366" w:rsidRDefault="00027137">
      <w:pPr>
        <w:rPr>
          <w:sz w:val="24"/>
          <w:szCs w:val="24"/>
        </w:rPr>
      </w:pPr>
      <w:hyperlink r:id="rId4" w:history="1">
        <w:proofErr w:type="spellStart"/>
        <w:r w:rsidRPr="00027137">
          <w:rPr>
            <w:rStyle w:val="Hyperlink"/>
            <w:sz w:val="24"/>
            <w:szCs w:val="24"/>
          </w:rPr>
          <w:t>Jupyter</w:t>
        </w:r>
        <w:proofErr w:type="spellEnd"/>
        <w:r w:rsidRPr="00027137">
          <w:rPr>
            <w:rStyle w:val="Hyperlink"/>
            <w:sz w:val="24"/>
            <w:szCs w:val="24"/>
          </w:rPr>
          <w:t xml:space="preserve"> Notebook</w:t>
        </w:r>
      </w:hyperlink>
    </w:p>
    <w:p w14:paraId="429AEF91" w14:textId="1C4BE41C" w:rsidR="001117E1" w:rsidRPr="00EE2C47" w:rsidRDefault="008246DC">
      <w:pPr>
        <w:rPr>
          <w:sz w:val="24"/>
          <w:szCs w:val="24"/>
        </w:rPr>
      </w:pPr>
      <w:hyperlink r:id="rId5" w:history="1">
        <w:r w:rsidR="00027137" w:rsidRPr="008246DC">
          <w:rPr>
            <w:rStyle w:val="Hyperlink"/>
            <w:sz w:val="24"/>
            <w:szCs w:val="24"/>
          </w:rPr>
          <w:t xml:space="preserve">Shapefiles available on </w:t>
        </w:r>
        <w:proofErr w:type="spellStart"/>
        <w:r w:rsidR="00027137" w:rsidRPr="008246DC">
          <w:rPr>
            <w:rStyle w:val="Hyperlink"/>
            <w:sz w:val="24"/>
            <w:szCs w:val="24"/>
          </w:rPr>
          <w:t>Sharepoint</w:t>
        </w:r>
        <w:proofErr w:type="spellEnd"/>
      </w:hyperlink>
      <w:bookmarkStart w:id="0" w:name="_GoBack"/>
      <w:bookmarkEnd w:id="0"/>
    </w:p>
    <w:sectPr w:rsidR="001117E1" w:rsidRPr="00EE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1"/>
    <w:rsid w:val="00027137"/>
    <w:rsid w:val="001117E1"/>
    <w:rsid w:val="00127F5F"/>
    <w:rsid w:val="00195B6E"/>
    <w:rsid w:val="00552668"/>
    <w:rsid w:val="008246DC"/>
    <w:rsid w:val="00966366"/>
    <w:rsid w:val="00BC209F"/>
    <w:rsid w:val="00BF69B9"/>
    <w:rsid w:val="00E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44B7"/>
  <w15:chartTrackingRefBased/>
  <w15:docId w15:val="{231FFF6A-AB42-416B-9146-CD574534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yco365.sharepoint.com/sites/NYCPLANNING/itd/edm" TargetMode="External"/><Relationship Id="rId4" Type="http://schemas.openxmlformats.org/officeDocument/2006/relationships/hyperlink" Target="https://github.com/NYCPlanning/db-pluto-research/blob/master/proxcode%202020-03/notebooks/ProxCode%20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5</cp:revision>
  <cp:lastPrinted>2020-03-31T16:37:00Z</cp:lastPrinted>
  <dcterms:created xsi:type="dcterms:W3CDTF">2020-03-31T15:37:00Z</dcterms:created>
  <dcterms:modified xsi:type="dcterms:W3CDTF">2020-03-31T16:41:00Z</dcterms:modified>
</cp:coreProperties>
</file>