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訪談逐字稿：學D（科技與社會研究 博士後研究員）</w:t>
      </w:r>
    </w:p>
    <w:p>
      <w:r>
        <w:rPr>
          <w:i/>
          <w:sz w:val="18"/>
        </w:rPr>
        <w:t>案例：濱海市智慧號誌與行人偵測系統　｜　※ 本逐字稿為合成資料，非真實訪談</w:t>
      </w:r>
    </w:p>
    <w:p>
      <w:pPr>
        <w:spacing w:after="120"/>
      </w:pPr>
      <w:r>
        <w:t>【訪談者】 您是從什麼立場接觸這個案子的？</w:t>
      </w:r>
    </w:p>
    <w:p>
      <w:pPr>
        <w:spacing w:after="120"/>
      </w:pPr>
      <w:r>
        <w:t>【受訪者】 我做的是科技與社會研究，這個案子我是從外部觀察，同時也參加過兩次公民咖啡館。我想先講一個觀察，就是這個案子從頭到尾，「參與」這件事情都被放在很後面的位置。不是沒有做，是做的時間點不對。</w:t>
      </w:r>
    </w:p>
    <w:p>
      <w:pPr>
        <w:spacing w:after="120"/>
      </w:pPr>
      <w:r>
        <w:t>【訪談者】 可以具體說明嗎？</w:t>
      </w:r>
    </w:p>
    <w:p>
      <w:pPr>
        <w:spacing w:after="120"/>
      </w:pPr>
      <w:r>
        <w:t>【受訪者】 參與有分階段。最上游的問題是「我們到底要不要用這個技術來解決這個問題」，中游是「如果要用，要怎麼設計」，下游是「做好了，你們覺得怎麼樣」。濱海市這個案子，所有的參與都發生在下游。可是下游的參與，能改的只有介面顏色跟按鈕位置，真正重要的決定在你被邀請進來之前就已經做完了。</w:t>
      </w:r>
    </w:p>
    <w:p>
      <w:pPr>
        <w:spacing w:after="120"/>
      </w:pPr>
      <w:r>
        <w:t>【訪談者】 您認為上游的參與應該長什麼樣子？</w:t>
      </w:r>
    </w:p>
    <w:p>
      <w:pPr>
        <w:spacing w:after="120"/>
      </w:pPr>
      <w:r>
        <w:t>【受訪者】 應該是在市府決定編這筆預算之前。當時的問題設定是「路口效率不佳」，所以答案就是「智慧號誌」。可是如果把問題設定成「為什麼行人在這個路口不安全」，答案可能是縮短行穿線、可能是取消右轉、可能是降速。這些方案便宜太多了，也不需要蒐集任何人的影像。問題怎麼被問出來，就決定了答案的範圍，而問題是誰在問，通常沒有人討論。</w:t>
      </w:r>
    </w:p>
    <w:p>
      <w:pPr>
        <w:spacing w:after="120"/>
      </w:pPr>
      <w:r>
        <w:t>【訪談者】 您參加的公民咖啡館，運作情況如何？</w:t>
      </w:r>
    </w:p>
    <w:p>
      <w:pPr>
        <w:spacing w:after="120"/>
      </w:pPr>
      <w:r>
        <w:t>【受訪者】 形式上做得不錯，有分組、有記錄、有回饋。但是我注意到一個現象，就是主持人一直把討論往「你希望這個系統增加什麼功能」的方向帶。有一位阿姨講說她根本不想要路口有攝影機，主持人的回應是「這部分我們會記錄下來」，然後就跳到下一位。那個「記錄下來」，後來在成果報告裡面變成一行字，寫「部分民眾關心隱私議題」。</w:t>
      </w:r>
    </w:p>
    <w:p>
      <w:pPr>
        <w:spacing w:after="120"/>
      </w:pPr>
      <w:r>
        <w:t>【訪談者】 所以您認為這算是一種形式化的參與？</w:t>
      </w:r>
    </w:p>
    <w:p>
      <w:pPr>
        <w:spacing w:after="120"/>
      </w:pPr>
      <w:r>
        <w:t>【受訪者】 我不會說它是假的，主辦的人是真心想做好。問題在於制度沒有給這個場合任何權力。如果一個參與機制沒有辦法讓任何一個既定決策被推翻，那它在功能上就是一個正當化的裝置，不管參與的人多真誠。這是結構的問題，不是誠意的問題。</w:t>
      </w:r>
    </w:p>
    <w:p>
      <w:pPr>
        <w:spacing w:after="120"/>
      </w:pPr>
      <w:r>
        <w:t>【訪談者】 那您怎麼看市府後來加裝延長按鈕的回應？</w:t>
      </w:r>
    </w:p>
    <w:p>
      <w:pPr>
        <w:spacing w:after="120"/>
      </w:pPr>
      <w:r>
        <w:t>【受訪者】 那個我覺得要給肯定，是真的有回應。可是你看那個回應的路徑很有意思：說明會上講，沒有用；要等到系統上線、有人投訴、投訴到議員那邊、議員在質詢的時候提，才動。所以真正發揮作用的不是參與機制，是政治壓力。這反而證明了參與機制沒有作用。</w:t>
      </w:r>
    </w:p>
    <w:p>
      <w:pPr>
        <w:spacing w:after="120"/>
      </w:pPr>
      <w:r>
        <w:t>【訪談者】 您自己的研究立場，會不會影響您的觀察？</w:t>
      </w:r>
    </w:p>
    <w:p>
      <w:pPr>
        <w:spacing w:after="120"/>
      </w:pPr>
      <w:r>
        <w:t>【受訪者】 一定會。我做這個領域，我的預設就是會去找權力不對等的地方，所以我看到的東西跟工程師看到的不一樣。我也承認我可能低估了行政的現實困難，我沒有做過公務員，我不知道在那個位置上有多少事情是動不了的。我在寫的時候會盡量提醒自己這一點，但是老實說不容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