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CHRG-118hhrg53782 — Michael Kratsios, Managing Director, Scale AI</w:t>
      </w:r>
    </w:p>
    <w:p>
      <w:r>
        <w:t>Source: https://www.govinfo.gov/app/details/CHRG-118hhrg53782  |  Balancing Knowledge And Governance: Foundations For Effective Risk Management Of Artificial Intelligence  |  House, Subcommittee On Investigations And Oversight Subcommittee On Research And Technology / Committee On Science, Space, And Technology  |  2023-10-18  |  PUBLIC DOMAIN (17 U.S.C. § 105)  |  spoken proceedings only</w:t>
      </w:r>
    </w:p>
    <w:p>
      <w:r>
        <w:t>[Interviewer] (Chairman Obernolte) Thank you, Ms. Tabassi.</w:t>
        <w:br/>
        <w:t>Our next witness is Michael Kratsios. Mr. Kratsios is the current Managing Director at Scale AI. Prior to joining Scale, Mr. Kratsios served as the fourth Chief Technology Officer (CTO) of the United States where he oriented national technology policy around ensuring American leadership in emerging technologies, including overseeing the implementation of the National AI Initiative. He also served as the Acting Undersecretary of Defense for Research and Engineering, and currently serves as a Distinguished Fellow at the Council on Competitiveness.</w:t>
        <w:br/>
        <w:t>Mr. Kratsios, you are recognized for five minutes.</w:t>
      </w:r>
    </w:p>
    <w:p>
      <w:r>
        <w:t>[Respondent] Chairmen Obernolte and Collins, Ranking Members Foushee and Stevens, and Members of the Investigations and Oversight and Research and Technology Subcommittees, thank you for the opportunity to testify here today. My name is Michael Kratsios. I'm the Managing Director of Scale AI. Previously, I served as the CTO of the United States and also as Acting Undersecretary of Defense for Research and Engineering.</w:t>
        <w:br/>
        <w:t>I'd like to use my statement today to make two points. First, large language models (LLMs) mark a milestone in AI, but they're not our first brush with the promise and the risks of this technology. Policymakers have grappled with AI oversight for years. Since 2016, successive Administrations and Congress have laid a robust foundation for AI policy and regulation. This includes a report on the future of AI under President Obama and the Nation's first AI strategy and multiple Executive orders under President Trump. When Trump Administration made AI a national technology priority, he committed to doubling Federal AI research spending, created first-of-a-kind national AI research institutes, developed the world's first guidance for the regulation of AI in the private sector, and collaborated with allies to develop the world's first intergovernmental AI policy guidelines at the OECD (Organization for Economic Cooperation and Development). Congress codified many of these efforts in the bipartisan 2020 National AI initiative and AI in Government acts. The Biden Administration continued work on AI, releasing a blueprint for an AI Bill of Rights, securing a voluntary--securing voluntary commitments from tech companies, and publishing an AI Risk Management Framework.</w:t>
        <w:br/>
        <w:t>Unfortunately, implementation of existing legislation and Executive orders has fallen short. A study by Stanford found that less than 40 percent of the legal requirements associated with the AI in Government Act and the two Executive orders have been implemented. While considering additional legislation or pursuing new administrative actions on AI, policymakers should first ensure that Federal agencies fully implement existing laws and follow through with requirements from AI Executive orders.</w:t>
        <w:br/>
        <w:t>When contemplating new AI regulation, lawmakers should pursue a use case and sector-specific risk-based approach rooted in high-quality testing and evaluation. This approach tailors the rigor of the evaluation to the level of risk posed by each use case. For example, AI-powered medical diagnostics should undergo more stringent testing and evaluation compared to lower risk applications like a movie recommendation algorithm.</w:t>
        <w:br/>
        <w:t>And we're not starting from scratch here. The current OMB (Office of Management and Budget) guidance to agencies on regulating AI in the private sector already takes this approach. I believe this guidance remains fair and appropriate. The Biden Administration has recognized the value of testing and evaluation through their support of the DEF CON AI red teaming event in August. The event gathered over 2,000 participants to red team eight leading LLMs on a test evaluation platform built by Scale.</w:t>
        <w:br/>
        <w:t>In short, there's been a tremendous amount of work on AI oversight to date across the Federal Government. The prudent path forward is to build on existing efforts and adopt new use cases--and adopt use-case, sector-specific, risk-based guidelines for responsible AI deployment.</w:t>
        <w:br/>
        <w:t>Second, to ensure the deployment and development of safe, secure, and responsible AI, we must harness the full strength of America's unique innovation ecosystem of government, industry, and academia. Historically, the Federal Government has focused on funding fundamental R&amp;D, and industry has commercialized those discoveries. However, rapid advancements in the state-of-the-art of AI are being propelled today primarily by private companies. This landscape requires ecosystem collaboration to ensure we develop safe and secure AI.</w:t>
        <w:br/>
        <w:t>Industry is participating in a number of consensus-building forums to address gaps in and conduct research on AI standards. Scale recently published its own technical methodology for LLM testing and evaluation, which combines automated assessment with human evaluation of AI systems.</w:t>
        <w:br/>
        <w:t>Within the Federal Government, the Department of Energy's national labs represent a unique strategic asset both for fundamental AI research and for addressing potential risks. DOE is leading--world-leading supercomputing capabilities, multidisciplinary expertise, and university partnerships make it a natural home for the U.S. Government's work on addressing frontier risk. Additionally, Congress could take a major step forward by formally establishing and funding the NAIRR. This would create a critical shared research infrastructure, expanding access to computational capabilities, high-quality datasets, and educational resources.</w:t>
        <w:br/>
        <w:t>Beyond research and development, we should convene stakeholders, provide direction, and assert American leadership at international standards organizations. The United States should continue to engage with our partners and allies across international fora to ensure American values continue to underpin AI's development. We must not see this ground to authoritarian governments who do not share our values. And our Nation's universities must continue to tackle complex research problems and lend their expertise to collaborative working groups.</w:t>
        <w:br/>
        <w:t>I truly believe that the United States can and must maintain and expand our global leadership in artificial intelligence. American leadership in AI is crucial for maintaining the economic and national security of the United States.</w:t>
        <w:br/>
        <w:t>Thank you again for this opportunity, and I look forward to your questions.</w:t>
      </w:r>
    </w:p>
    <w:p>
      <w:r>
        <w:t>[Interviewer] (Chairman Obernolte) Thank you, Mr. Watney. Thank you very much to all of our panelists. It was an excellent introduction to this very complicated but important topic.</w:t>
        <w:br/>
        <w:t>I now recognize myself for five minutes of questions.</w:t>
        <w:br/>
        <w:t>Mr. Kratsios, I'd like to start with you. And I want to talk about Federal preemption because this is something that we're going to have to decide very soon whether or not the regulation of AI is something that is going to be federally preempted or whether or not we're going to allow the States to be the laboratories of democracy and to innovate on this. Even if the Federal Government sets a floor for regulation, do we allow individual States to set a ceiling?</w:t>
        <w:br/>
        <w:t>So on the one hand, that would certainly be a more anti- Federalist way to go about it. On the other hand, I fear that it might create a very complex legal and regulatory landscape that would make it difficult for smaller firms who don't have a building full of lawyers to rely on to be able to comply with. And I think it might be very destructive to entrepreneurialism. So from your industry standpoint, what do you think? Should--we have three things we can do. We can fully federally preempt, we can partially preempt, and we can allow the States to set their own ceilings or we cannot act and allow the States to take the lead on this. What do you think of those three options?</w:t>
      </w:r>
    </w:p>
    <w:p>
      <w:r>
        <w:t>[Respondent] My general view on this issue is Federal preemption areas of emerging technology tend to be--like artificial intelligence can be extraordinarily beneficial to ensuring that the sort of larger marketplace of entrepreneurs is able to tackle the very important issues of building companies around this new tech. We've seen when patchworks do exist, ultimately, you're not able to see the quick proliferation of technologies kind of across the country. I think the most--the best example of this or a really good one is the struggle that Europe has had for many years in their long attempt to create a single digital market for a lot of their technology companies. And the failure to have one for decades kind of was a big hindrance to their ability to innovate.</w:t>
        <w:br/>
        <w:t>So my general sense is that I think we should begin by thinking about what type of Federal preemption can ultimately be done. The other thing that I would worry a little bit about and why I think there's some urgency to this is there continues to be, as many of you I'm sure know, this almost sort of regulatory pipeline between Brussels and Sacramento. And California tends to be a State that likes to very quickly address some of these technology-related regulatory issues, and they see Brussels as kind of the place where they can sort of learn from.</w:t>
        <w:br/>
        <w:t>So my general sense is we probably should be wary of individual States like California running ahead, and I think there's a big opportunity for Committees like this one to make it a much more clear regulatory environment for so many of our entrepreneurs.</w:t>
      </w:r>
    </w:p>
    <w:p>
      <w:r>
        <w:t>[Interviewer] (Mrs. Foushee) My next question is for the entire panel, starting with Ms. Tabassi. I have very serious concerns about bias and equity issues arising from the manner in which AI systems are developed and deployed. One of the most important ways to address AI bias and equity issues is to engage a broader community of stakeholders and to get them involved with AI development throughout the process. What are some of the best practices to bring diverse communities, including historically marginalized communities, into the decisionmaking process for the design and deployment of AI systems?</w:t>
      </w:r>
    </w:p>
    <w:p>
      <w:r>
        <w:t>[Respondent] Yes, and for--on--from the perspective of Scale, when we worked on our DEF CON platform for testing and evaluation, one of the things that we were excited to do with our partners was to actually deploy the testing platform to a number of HBCUs (historically Black colleges and universities) and other communities around the United States. So it wasn't just the hackers in Las Vegas, but we also took it to universities where you had a diverse set of individuals who maybe have not interacted with these models to try to test them, evaluate them, red team them, probe them in the areas that, you know, they know better than anyone else. And I think, you know, using platforms like this to be able to do these testing and evaluation experiments and opportunities across a diverse set of folks can make a really big difference.</w:t>
      </w:r>
    </w:p>
    <w:p>
      <w:r>
        <w:t>[Interviewer] (Mr. Collins) Thank you, Mr. Chairman.</w:t>
        <w:br/>
        <w:t>We've heard China talk a lot about how they want to be the world leader in everything from social, economic, military, even in the space realm. And I think that's where I want to kind of start out with Mr. Watney and Mr. Kratsios. Although China does lag behind the United States on AI capabilities, you know, the Chinese Communist Party is spending billions on industrial policy to accelerate innovation and workforce development. Can you both elaborate on how Congress can leverage the government's unique AI assets to establish effective public-private partnerships to keep us ahead of the Chinese?</w:t>
      </w:r>
    </w:p>
    <w:p>
      <w:r>
        <w:t>[Respondent] I think there's two ways to approach it. You have to take both a promote-and-protect set of policies to kind of should ensure, in my opinion, this American leadership in artificial intelligence. On the protect side, I think Caleb made some really good points. And I think--sorry, I applaud the Commerce Department for the efforts they made in sort of reupping and improving the export controls that came in earlier this week.</w:t>
        <w:br/>
        <w:t>But I think the--on the promote side, something that's very important to stress is that the United States has a very unique free market approach to innovation. And it's markedly different than the way that the CCP attempts to challenge these issues. And I think the strength of the U.S. system is we allow this free market approach to have certain ideas ultimately succeed and other ones that are ideas that you never thought could ever succeed or would be the answer ultimately are. So in some sense, I think we have an advantage in that sense, and our free market approach is we will win ultimately because of it, not in spite of it.</w:t>
        <w:br/>
        <w:t>I think just one small anecdote about China, which I think is fascinating on the large language model front is one inhibitor they have to their large language model development is their strict sort of approach to censorship. They essentially have mandated to all of their language model developers, as one analyst put it, to make sure that their models can't even count to 10 because 8 and 9 are in sequence, and you're not allowed to talk about 1989. So they have a number of challenges that they themselves have to deal with in attempting to get these models to conform with some of their absurd authoritarian approaches.</w:t>
      </w:r>
    </w:p>
    <w:p>
      <w:r>
        <w:t>[Interviewer] (Ms. Stevens) That's the goal. And I just want to get in here real quick a question about workforce because the career pathways are just underdeveloped at this point. And so kind of for anyone who wants to jump in, I just want to talk about and see if you have comments about approaches, the RMF approaches, AI skills and job activities for risk management. We've had a lot of conversations on this Committee about cyber. We need an AI workforce. What's going to go into that? How do we start thinking about it? And we have a former CTO here.</w:t>
      </w:r>
    </w:p>
    <w:p>
      <w:r>
        <w:t>[Respondent] I think there's a couple ways to think about it. I think the first thing whenever I sort of analyze these types of questions is what are the pools of current appropriated dollars that are used toward education and workforce and then try to map those to the areas where you believe are most relevant to the particular educational sort of upskilling that we have to do on the front of AI.</w:t>
        <w:br/>
        <w:t>I think an area that's very ripe that sits primarily within some of the work that NSF is doing on K through 12, development of curricula. So you can't teach any of this stuff. The curricula doesn't exist. And this is something that has actually been happening as part of the National Quantum Initiative, which I think may be interesting to think about from an AI standpoint is there aren't sort of K through 12 courses for quantum. So the question is like how can you prepare students over time and be in a position to leverage it? And I think the same sort of thinking can kind of go into the AI sense where, if you can develop the right curricula, then you can actually have, you know, in power, sort of educators with tools to move forward.</w:t>
      </w:r>
    </w:p>
    <w:p>
      <w:r>
        <w:t>[Interviewer] (Chairman Lucas) Following up on that, Mr. Kratsios, in your experience building AI infrastructure at Scale and developing AI policy at OSTP (Office of Science and Technology Policy) and DOD, what structural or resource challenges do you anticipate agencies receiving when adopting this Risk Management Framework into their development, testing, and procurement processes?</w:t>
      </w:r>
    </w:p>
    <w:p>
      <w:r>
        <w:t>[Respondent] You know, as I've seen agencies attempt over time to sort of continue with a regulatory approach, but in the light of new technology, the challenge is always slowly getting them up to speed on what it actually means to do the testing and evaluation necessary to approve the use of that technology. I think something that has been looked at, for example, by the Department of Transportation for many years is how you can appropriately be able to verify or validate that a vehicle is safe for operation. And this moves sort of in a world where there weren't a ton of these vehicles and now there are. There has to be the right sort of testing and evaluation methodology available for them to be able to do that sign-off. And I think the same goes with artificial intelligence. And as the Chairman mentioned, you know, you've already seen, you know, quick progress in FDA in being able to adapt some of this stuff, but I think at the end of the day, the real challenge will be can we have testing and evaluation standards that can allow these regulators to incorporate into their efforts?</w:t>
      </w:r>
    </w:p>
    <w:p>
      <w:r>
        <w:t>[Interviewer] (Chairman Lucas) Continuing with you, Mr. Kratsios, in your testimony, you point out that the implementation of existing AI legislation and Executive orders have fallen short. To date, less than 40 percent of the 45 legal requirements associated with the AI in Government Act and the 2019 and 2020 AI Executive orders have been implemented, and the Office of Management and Budget is yet to publish required guidance to support agency use and acquisition of AI. What are the some of the potential harms in not fully implementing the existing laws and Executive orders as they relate to responsible AI now?</w:t>
      </w:r>
    </w:p>
    <w:p>
      <w:r>
        <w:t>[Respondent] Yes, I think I am heartened to hear that a potential Executive order may be coming out this month, which will address some of the issues that are still outstanding from those EOs and legislation. I think the biggest challenge is that a lot of the requirements from the Executive orders and from the legislation are important foundational pieces that future regulatory structures are built on top of. So if you don't have a very clear understanding of sort of what the potential use cases are in an agency or what regulatory--if you don't do the hard work to actually assess where AI is going to impact the regulation--the regulatory regime that you're sort of overseeing, it's very hard for you to actually then proceed with actually doing the regulation itself. So I think we need to get--make sure that we have a strong foundation in place, and in doing so, then we can build on the important stuff that we've been talking about today.</w:t>
      </w:r>
    </w:p>
    <w:p>
      <w:r>
        <w:t>[Interviewer] (Ms. Lofgren) And then, you know, this is a great day to be having this hearing because we are working together in a bipartisan way, honestly, to try and find solutions to challenges that face our society. And that's a pleasure to be doing. I think that Chairman Obernolte posed the options very well, which is do you want a single agency that we expect to know everything about every law, or do you want to enhance the capability of existing agencies that have expertise in an area of law to apply that in AI? And I think, personally, the latter is likely to be successful. I mean, we have a whole body of law that's been developed on discrimination and hiring or intellectual property or on and on and on. It's impossible to think how one agency could replicate all of that knowledge.</w:t>
        <w:br/>
        <w:t>So I'm interested in how we might empower not only agencies, but individuals to protect themselves from violations of existing law. And I think some of that comes down to the metrics question and the measurement issues because, for example, it's already illegal to discriminate on the basis of ethnicity or religion in hiring, but if you don't know that's happening to you through the use of AI, how do you avail yourself of that protection?</w:t>
        <w:br/>
        <w:t>And I've been thinking a lot about how we might impose some responsibility on those who have created AI systems. Frankly, some of the AI developers have revealed to me privately they don't fully understand how what they've developed is operating. And so if they don't, certainly we are not going to, but we need to put the responsibility on the creators for violations, it seems to me.</w:t>
        <w:br/>
        <w:t>I--so that's a question for any of you who wants to deal with it. And I have a second question if you can. The whole idea of licensing strikes me as improbable for a technology that even the developers don't fully understand. And so I'm thinking about licensing versus registration so that we might have an opportunity to have insight into what's being developed, but furthermore, to have a--each technology in a regulatory scheme to protect the humans against the violation. Anybody who can address those two issues, I would be greatly interested.</w:t>
      </w:r>
    </w:p>
    <w:p>
      <w:r>
        <w:t>[Respondent] Yes, I agree with Dr. Bender. I think the concept of trying to create a licensing or registration regime is, I think, incredibly difficult, primarily from essentially the same thing you're saying. But another way maybe to say it is from a definitional standpoint. Like what are you registering? What does it need to be in order to be licensed? And even coming up with some sort of valid definition that doesn't change over time. There's a lot of discussion around is it a frontier model, is it not? You know, is it really powerful, is it not so powerful? Those types of questions are extraordinarily hard, and those definitions are really hard to kind of lay out in my opinion.</w:t>
      </w:r>
    </w:p>
    <w:p>
      <w:r>
        <w:t>[Interviewer] (Mr. Babin) Thank you very much.</w:t>
        <w:br/>
        <w:t>And, Mr. Kratsios, by many metrics, China has caught up and in many cases surpassed the United States in research and commercial capabilities. Chinese universities are publishing many more research papers than U.S. institutions. They received nearly the same share of citations as U.S. papers. How concerned are you with the pace of AI progress in China? And then after you finish, I'd like to open it up for all four of you.</w:t>
      </w:r>
    </w:p>
    <w:p>
      <w:r>
        <w:t>[Respondent] I continue to remain very concerned, and I believe that that's why American leadership in artificial intelligence should remain a top national priority. In order to sort of maintain our leadership, we have to essentially do four things. We have to do research and development, meaning increasing spending in R&amp;D and focusing it on fundamental basic precompetitive R&amp;D that the private sector is not focused on.</w:t>
        <w:br/>
        <w:t>The second is on workforce development. That is the area where I was talking about earlier. How can we prepare the American worker to be able to harness and leverage this technology for the benefit of the country?</w:t>
        <w:br/>
        <w:t>The third is on regulations. As we talked about here today, we have to be in an environment where the regs that we have are leading the world or people are copying what we're doing, not the other way around, and create a system that is flexible enough to promote innovation, but also responsible enough to protect American citizens.</w:t>
        <w:br/>
        <w:t>And the fourth is through international alliances. We must work with likeminded partners and democracies in order to ensure that this technology is built to reflect our values, not authoritarian values. And I think if we can continue to sort of leverage and push the needle on all four of those areas, we can and will remain ahead.</w:t>
      </w:r>
    </w:p>
    <w:p>
      <w:r>
        <w:t>[Interviewer] (Mr. Babin) All right. Thank you very much.</w:t>
        <w:br/>
        <w:t>And, Mr. Kratsios, one more. A few days ago, China released new standards that training datasets and algorithmic outputs must pass to go to market. They have also built an algorithmic registry whereby algorithms above a certain capability threshold need to be registered with the government. The United States must avoid such draconian measures while ensuring that we protect our citizens from potential harm. How can the U.S.- set transparency and risk benchmarks align with our democratic values? And what tools and standards do agencies need to ensure that those benchmarks are met?</w:t>
      </w:r>
    </w:p>
    <w:p>
      <w:r>
        <w:t>[Respondent] Yes, that's a really good point, bringing that up. I think that made a lot of waves in the artificial intelligence community of how the CCP is thinking about sort of enforcing their own sort of viewpoint in the world through this regulatory regime.</w:t>
        <w:br/>
        <w:t>On the part of the United States, the best approach that we can do is do the very hard research and development associated with developing a testing and evaluation regime for these large language models. Right now, there is no standardized T&amp;E process, but the government has endorsed for these large language models. Scale has taken an effort to create an industry standard itself where we released our own testing and evaluation standard that combines both an automated approach to artificial intelligence and humans together to test these models. But I'm excited to hear about the incredible work that NIST is doing. But all this stuff can't happen fast enough. It's important that the United States is out there with world- leading standards as a way to push back on the approach that the CCP is taking.</w:t>
      </w:r>
    </w:p>
    <w:p>
      <w:r>
        <w:t>[Interviewer] (Ms. Bonamici) Excellent.</w:t>
      </w:r>
    </w:p>
    <w:p>
      <w:r>
        <w:t>[Respondent] Yes, I agree, depending on the body. It should be industry-specific and use-case specific.</w:t>
      </w:r>
    </w:p>
    <w:p>
      <w:r>
        <w:t>[Interviewer] (Mr. Baird) Thank you, Mr. Chairman and Ranking Member. I really appreciate that you are holding this Committee session. And I really appreciate, I always do, I appreciate all the witnesses sharing your expertise with this Committee as we struggle with trying to find ways to protect the public.</w:t>
        <w:br/>
        <w:t>And so this Committee has played an instrumental role in passing the CHIPS and Science Act. And in my district in Indiana, we have plans to start production of the chips or the semiconductors in the next five years in a fab lab in West Lafayette. But in this process, I learned that the average car has anywhere from 1,400 to 1,500 chips, and some cars have even more than that. And then my background is agriculture. And, you know, the farm equipment and machinery that we're using to implement more and more precision agriculture is extremely important.</w:t>
        <w:br/>
        <w:t>So since AI is playing such a major role in many of these industries, I'm curious to know what role it's playing in the chip manufacturing, or what does it have the capability to do in this industry? Ms. Tabassi, do you want to start that conversation or----</w:t>
      </w:r>
    </w:p>
    <w:p>
      <w:r>
        <w:t>[Respondent] Yes, as we have seen over the last six months with the rise of, I guess, the NVIDIA stock price, it's become very clear that sort of GPUs (graphics processing units) are in sort of insatiable demand globally. So I think the one area that I think is important for us to continue to consider is who has access to leading edge, essentially, APU--AI-specific GPUs. And, you know, we've taken--it sounds like the Administration has taken some thinking around whether certain countries of concern should not have access to them because they essentially are the--sort of a foundational asset to any type of AI development. And I think that needs to continue to have serious exploration in the months ahead and continue to be vigilant on it because without these chips, you can't develop these frontier models.</w:t>
      </w:r>
    </w:p>
    <w:p>
      <w:r>
        <w:t>[Interviewer] (Mr. Kean) Thank you. And this, I think, is for anyone who feels themselves appropriate to answer it. In light of the recent Senate roundtable where executives of major AI companies called for a new Federal agency to regulate AI, there are concerns about policy alignment with a select few industry leaders. The involvement of companies poised to benefit financially also raises questions about regulatory fairness. So it's worth noting that the Federal Government already has agencies in place that are actually involved in AI regulation. How can you best balance the regulatory structure and whether to create new departments or not create new departments and only--and currently enhance things that departments are already doing? So Mr.----</w:t>
      </w:r>
    </w:p>
    <w:p>
      <w:r>
        <w:t>[Respondent] Yes, I think my view is that there should not be a new government AI agency. We should rather focus on use case, sector-specific, risk-based guidelines that are rooted in sort of the fundamental science that this Committee cares about around creating test and evaluation techniques that then can be utilized across all the relevant agencies that have spent many times a number of decades regulating their industries.</w:t>
      </w:r>
    </w:p>
    <w:p>
      <w:r>
        <w:t>[Interviewer] (Mr. Bowman) Thank you so much.</w:t>
        <w:br/>
        <w:t>Mr. Kratsios, just the other day I saw that the U.S. Government outlined more than 700 potential use cases for artificial intelligence across agencies. Our procurement system is a key lever. The executive branch has to incentivize responsible AI. As a former White House CTL, what is--CTO, excuse me--what is your perspective on ensuring that agencies contract with the most responsible, effective AI providers?</w:t>
      </w:r>
    </w:p>
    <w:p>
      <w:r>
        <w:t>[Respondent] You bring up a very good point around procurement being a very powerful lever and incentivizing better behavior from these potential model developers or algorithm developers more broadly, and I think developing procurement methodologies and guidelines which align with a risk-based approach is the best way to do it. And what--and the only way you can do that is if you can actually have done the hard technological and scientific discovery of what is a risk- based approach to monitor these particular use cases. So not to put more work on my friend over here, but once we can sort out some of those testing and evaluation techniques, I think it's a--it's very critical that we infuse them into our procurement methodologies.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