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CHRG-118hhrg54392 — Kate Goodloe, Managing Director, Bsa, The Software Alliance</w:t>
      </w:r>
    </w:p>
    <w:p>
      <w:r>
        <w:t>Source: https://www.govinfo.gov/app/details/CHRG-118hhrg54392  |  White House Policy On Ai  |  House, Subcommittee On Cybersecurity, Information Technology, And Government Innovation / Committee On Oversight And Accountability  |  2023-12-06  |  PUBLIC DOMAIN (17 U.S.C. § 105)  |  spoken proceedings only</w:t>
      </w:r>
    </w:p>
    <w:p>
      <w:r>
        <w:t>[Interviewer] (Ms. Mace) Thank you.</w:t>
        <w:br/>
        <w:t>I now recognize Ms. Goodloe to please begin your opening statement.</w:t>
      </w:r>
    </w:p>
    <w:p>
      <w:r>
        <w:t>[Respondent] Good afternoon, Chairwoman Mace, Ranking Member Connolly, and Members of the Subcommittee. My name is Kate Goodloe, and I am Managing Director at BSA, the Software Alliance.</w:t>
        <w:br/>
        <w:t>BSA is a leading advocate for the global enterprise software industry. BSA members are at the forefront of developing cutting-edge services, including AI, and their products are used by businesses in every sector of the economy and by agencies across the Federal Government.</w:t>
        <w:br/>
        <w:t>I commend the Subcommittee for convening today's hearing, and I thank you for the opportunity to testify.</w:t>
        <w:br/>
        <w:t>The United States needs a strong, clear, thoughtful approach to AI policy. Both Congress and the Administration have important roles in developing that policy. It is critical for the United States to get this right.</w:t>
        <w:br/>
        <w:t>The benefits of AI are clear, as companies of all sizes in every industry use AI to improve safety, create better products, and serve their customers.</w:t>
        <w:br/>
        <w:t>There are also significant risks if AI is not developed and deployed responsibly. AI policy should, one, protect individuals from real risks by creating durable safeguards that promote trust in AI; two, enable the government to benefit from AI technologies and deliver better public services; and three, position the United States as a leading voice in the global approach to responsible AI.</w:t>
        <w:br/>
        <w:t>The benefits of getting this right are significant, including to promote the government's ability to procure and use tools like AI-powered cybersecurity services.</w:t>
        <w:br/>
        <w:t>Think about a Federal agency trying to protect both its network and the sensitive information it has about individuals, things like passport information, medical records, tax documents.</w:t>
        <w:br/>
        <w:t>We already know bad actors are using AI to launch increasingly sophisticated cyber-attacks. The government needs AI to stay ahead of those threats too.</w:t>
        <w:br/>
        <w:t>The United States' AI policy should support important beneficial uses of AI that improve health, safety, national security while creating guardrails for high-risk uses.</w:t>
        <w:br/>
        <w:t>The recent executive order takes an ambitious whole-of- government approach to AI policy. I want to highlight several of the positive steps it takes to advance responsible AI.</w:t>
        <w:br/>
        <w:t>The executive order recognizes the importance of the AI risk management framework developed by the National Institute of Standards and Technology. We encourage the Administration to ensure that framework anchors the government's risk management efforts.</w:t>
        <w:br/>
        <w:t>The executive order also recognizes the importance of AI in cyber defense. It launches a pilot program to implement the National AI Resource to give researchers access to compute power and training resources.</w:t>
        <w:br/>
        <w:t>It recognizes the importance of content authenticity, tools, and standards to help people know when content is real and when it has been altered, and it promotes the coordinated enforcement of civil rights statutes across agencies.</w:t>
        <w:br/>
        <w:t>Other parts of the order create notable, important obligations with effects that will depend on how they are implemented. We encourage the Administration to consult with stakeholders, including industry, to ensure those obligations work in practice and do not undermine the order's goals.</w:t>
        <w:br/>
        <w:t>I will give two examples. First, are new reporting requirements, which will apply to companies that develop certain potential dual-use foundation models and entities that acquire or possess large scale computing clusters.</w:t>
        <w:br/>
        <w:t>Second, are new know-your-customer obligations for U.S. infrastructure-as-a-service providers, who must report certain transactions with foreign persons to the Department of Commerce and pass on those obligations to their foreign resellers.</w:t>
        <w:br/>
        <w:t>The executive order also addresses government use and procurement of AI which are the focus of the draft guidance by the Office of Management and Budget. My written testimony includes BSA's recommendations for improving that guidance, including to ensure it applies consistently across agencies.</w:t>
        <w:br/>
        <w:t>It is also important to coordinate OMB's changes with five concurrent regulatory updates that affect how the government procures AI. Failing to do so can undermine the government's goal of effectively leveraging AI.</w:t>
        <w:br/>
        <w:t>The executive order is much broader than these efforts. It tasks more than 40 Federal agencies and entities with drafting reports, conducting consultations, and developing rules.</w:t>
        <w:br/>
        <w:t>Despite this ambitious approach, the order does not replace the need for congressional action on AI. Congress should play a leading role in setting the United States' AI policy in at least two ways.</w:t>
        <w:br/>
        <w:t>First, Congress should pass legislation that ensures the NIST framework guides the government's use and procurement of AI systems.</w:t>
        <w:br/>
        <w:t>Second, Congress should enact legislation that establishes new safeguards for private sector companies that develop and deploy high-risk AI. These actions can help to create a strong, clear, and thoughtful United States AI policy.</w:t>
        <w:br/>
        <w:t>Thank you for the opportunity to testify, and I look forward to your questions.</w:t>
      </w:r>
    </w:p>
    <w:p>
      <w:r>
        <w:t>[Interviewer] (Ms. Mace) Thank you. I am going to give the last 25 seconds to Ms. Goodloe. Thank you for yielding back.</w:t>
      </w:r>
    </w:p>
    <w:p>
      <w:r>
        <w:t>[Respondent] Thank you, Chairwoman Mace. I think the need to coordinate actions across agencies is one of the biggest challenges and opportunities with this executive order.</w:t>
        <w:br/>
        <w:t>We see a range of agencies tasked with conducting different reports, consultations, and issuing rules, and I think the need to coordinate those to ensure we have a harmonized policy across agencies is imperative.</w:t>
        <w:br/>
        <w:t>One thing the Administration can do is to make sure they are consulting with stakeholders to better coordinate.</w:t>
      </w:r>
    </w:p>
    <w:p>
      <w:r>
        <w:t>[Interviewer] (Mr. Connolly) All right.</w:t>
        <w:br/>
        <w:t>Ms. Goodloe, you talked about NIST and saying it really should be the foundation for AI management. Let me just ask-- and I do not mean anything by this, but a devil's advocate question--is this the right agency? Why not GSA? Why not OMB?</w:t>
        <w:br/>
        <w:t>You know, NIST has a very specific mandate, set of responsibilities. It does not make sense to house AI in NIST.</w:t>
      </w:r>
    </w:p>
    <w:p>
      <w:r>
        <w:t>[Respondent] This is a very important question, so thank you. NIST's role as an expert agency is a key resource for the Federal Government. NIST's creation of an AI risk management framework is a significant achievement, and it was done at the direction of Congress.</w:t>
        <w:br/>
        <w:t>The expertise that has gone into that framework can be leveraged across the government by agencies looking to implement AI risk management practices. And so, we recommend that the NIST framework be the anchor of how agencies use and procure AI systems, so that they manage risk in a coordinated way.</w:t>
      </w:r>
    </w:p>
    <w:p>
      <w:r>
        <w:t>[Interviewer] (Mr. Connolly) I am agnostic about whether it should or should not. It is in the EO, but I would ask myself--maybe I would ask you this question--do you think NIST has the requisite experience dealing with the private sector?</w:t>
        <w:br/>
        <w:t>Because the AI experience is coming out of the private sector, and that means the government has got to intersect with private sector entities. And sometimes that works well, sometimes it does not.</w:t>
        <w:br/>
        <w:t>What about the culture at NIST, do you think that is going to work well, intersecting with the private sector? Because making that relationship work is going to be critical.</w:t>
      </w:r>
    </w:p>
    <w:p>
      <w:r>
        <w:t>[Respondent] You are right, it is critical, and we do think NIST is the right agency to lead expertise on this. Their work on the AI risk management framework builds on this success in creating risk management framework for things like cybersecurity and for privacy.</w:t>
        <w:br/>
        <w:t>The cybersecurity framework has become a gold standard worldwide for governments and organizations looking to manage cyber risks, and we think their expertise has been put to great use in creating the AI RMF.</w:t>
      </w:r>
    </w:p>
    <w:p>
      <w:r>
        <w:t>[Interviewer] (Ms. Mace) Thank you.</w:t>
        <w:br/>
        <w:t>Ms. Goodloe?</w:t>
      </w:r>
    </w:p>
    <w:p>
      <w:r>
        <w:t>[Respondent] And on that note, we also need the right AI policy. The U.S. needs to be a leading voice in establishing AI policy and be a strong leader worldwide on this issue.</w:t>
      </w:r>
    </w:p>
    <w:p>
      <w:r>
        <w:t>[Interviewer] (Mr. Timmons) Thank you, Madam Chair. I am actually intrigued, none of you mentioned anything that involved AI- enabled weaponry. I mean, AI-enabled, armed drone swarm would really kind of be the end of the world as far as a terrorist attack goes. I mean, there is all kind of potential uses for it.</w:t>
        <w:br/>
        <w:t>Anyways, thank you, Madam Chair. I appreciate you holding this hearing on such an important and timely issue.</w:t>
        <w:br/>
        <w:t>As we stand on the precipice of a technological revolution driven by AI, it is imperative that our regulatory frameworks are not only sufficient to manage risk and foster innovation in this emerging technology, but are also harmonized across all of government.</w:t>
        <w:br/>
        <w:t>Artificial intelligence has the potential to revolutionize industries, drive economic growth, and enhance the quality of our lives.</w:t>
        <w:br/>
        <w:t>However, with great power comes great responsibility. As we witness the rapid advancements in AI technology, it becomes increasingly clear that a patchwork of disjointed regulations is not sufficient to address the complex challenges and ethical considerations that AI presents.</w:t>
        <w:br/>
        <w:t>Earlier this year, NIST released its AI risk management framework. The AI RMF will give companies, agencies, and others who utilize AI a common resource when adopting risk management programs.</w:t>
        <w:br/>
        <w:t>This will align and coordinate AI risk management across organizations. It is a step in a right direction.</w:t>
        <w:br/>
        <w:t>Ms. Goodloe, you mentioned the importance of the NIST RMF in your testimony. What are the benefits of that guidance for both agencies and the private sector?</w:t>
      </w:r>
    </w:p>
    <w:p>
      <w:r>
        <w:t>[Respondent] Yes. Thank you for the question. The NIST framework is a significant accomplishment, and one benefit of the NIST framework is, it allows organizations to adopt risk management practices that have the same structure so that they have a common approach to managing AI risks and they have a common language for managing those risks.</w:t>
        <w:br/>
        <w:t>In our view, the risk management framework developed by NIST should anchor how agencies use and procure AI systems. When agencies and their vendors adopt risk management practices based on the RMF, they speak the same language, and they can better coordinate and manage risks across entities.</w:t>
      </w:r>
    </w:p>
    <w:p>
      <w:r>
        <w:t>[Interviewer] (Mr. Timmons) Thank you for that.</w:t>
        <w:br/>
        <w:t>And how can the OMB's approach to AI be improved through congressional action to assist in the harmonization of the litany of issues you raised in your written testimony?</w:t>
      </w:r>
    </w:p>
    <w:p>
      <w:r>
        <w:t>[Respondent] In our view, the OMB memo is a significant achievement in taking a risk-based approach to AI risk management, but it can be improved in several ways, and my written testimony highlights them.</w:t>
        <w:br/>
        <w:t>First, there is a need for a governmentwide approach to procurement of AI systems.</w:t>
        <w:br/>
        <w:t>Second, there Is a need for a uniform definition of the types of AI systems that are subject to this memo. Right now, the definition of ``rights-impacting'' and ``safety-impacting'' are broad enough that you can imagine two different agencies reaching two different conclusions about whether one AI system meets those definitions.</w:t>
        <w:br/>
        <w:t>Finally, we think the OMB memo should better leverage NIST's work in creating the risk management framework and look to that further as a resource to drive the U.S. Government's approach to using and procuring AI technologies.</w:t>
      </w:r>
    </w:p>
    <w:p>
      <w:r>
        <w:t>[Interviewer] (Mr. Timmons) Sure. Thank you for that.</w:t>
        <w:br/>
        <w:t>And I guess one last question, why is it important for the government to buy commercially available products instead of products specifically made for the government, and how would the EO or OMB memo play into that process?</w:t>
      </w:r>
    </w:p>
    <w:p>
      <w:r>
        <w:t>[Respondent] Yes. This is an important point, and I think it needs to be a focus for implementation of the OMB memo. The government should be encouraging agencies to buy commercially available products which are historically subject to less high- failure rates.</w:t>
        <w:br/>
        <w:t>They are not likely to go obsolete. They are easier to update and, therefore, less vulnerable to threats, and often less expensive than products that are made specifically for the government.</w:t>
        <w:br/>
        <w:t>So, we think both the Administration and the OMB guidance should encourage agencies to buy commercially available products.</w:t>
      </w:r>
    </w:p>
    <w:p>
      <w:r>
        <w:t>[Interviewer] (Mr. Burlison) I think Ms. Goodloe wants to say something.</w:t>
      </w:r>
    </w:p>
    <w:p>
      <w:r>
        <w:t>[Respondent] I do. Thank you.</w:t>
        <w:br/>
        <w:t>On the executive order, I think it is important to look at its breadth and the number of actions it takes and to recognize that the implementation of those different rules and initiatives will matter. And we will know more about the effects of this executive order as those rules are implemented as we see regulation----</w:t>
      </w:r>
    </w:p>
    <w:p>
      <w:r>
        <w:t>[Interviewer] (Mr. Burlison) This sounds a lot like we will find out what is in it after we pass it.</w:t>
      </w:r>
    </w:p>
    <w:p>
      <w:r>
        <w:t>[Respondent] We will know more as these initiatives are taking effect and as we see the rules coming down.</w:t>
        <w:br/>
        <w:t>But I want to also acknowledge that there are real risks with AI, and a thoughtful United States policy on AI can help increase trust in the technology that is good for the economy broadly.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