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  <w:b w:val="1"/>
          <w:bCs w:val="1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Web Application Requirements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en-US"/>
        </w:rPr>
        <w:t>Tianming Xu</w:t>
      </w: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en-US"/>
        </w:rPr>
        <w:t xml:space="preserve">Group </w:t>
      </w:r>
      <w:r>
        <w:rPr>
          <w:rStyle w:val="page number"/>
          <w:rFonts w:ascii="Helvetica Neue" w:hAnsi="Helvetica Neue"/>
          <w:rtl w:val="0"/>
          <w:lang w:val="en-US"/>
        </w:rPr>
        <w:t>8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en-US"/>
        </w:rPr>
        <w:t xml:space="preserve">Personal fitness web application, this website is </w:t>
      </w:r>
      <w:r>
        <w:rPr>
          <w:rStyle w:val="page number"/>
          <w:rFonts w:ascii="Helvetica Neue" w:hAnsi="Helvetica Neue"/>
          <w:rtl w:val="0"/>
          <w:lang w:val="zh-CN" w:eastAsia="zh-CN"/>
        </w:rPr>
        <w:t>a place to get a personalized fitness training program according to their body situations and full set information of how to become healthier.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Purpose: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en-US"/>
        </w:rPr>
        <w:t>This web application is used to personalize the fitness training program for specific user</w:t>
      </w:r>
      <w:r>
        <w:rPr>
          <w:rStyle w:val="page number"/>
          <w:rFonts w:ascii="Helvetica Neue" w:hAnsi="Helvetica Neue"/>
          <w:rtl w:val="0"/>
          <w:lang w:val="zh-CN" w:eastAsia="zh-CN"/>
        </w:rPr>
        <w:t>s and detailed purposes</w:t>
      </w:r>
      <w:r>
        <w:rPr>
          <w:rStyle w:val="page number"/>
          <w:rFonts w:ascii="Helvetica Neue" w:hAnsi="Helvetica Neue"/>
          <w:rtl w:val="0"/>
          <w:lang w:val="en-US"/>
        </w:rPr>
        <w:t xml:space="preserve">, provide </w:t>
      </w:r>
      <w:r>
        <w:rPr>
          <w:rStyle w:val="page number"/>
          <w:rFonts w:ascii="Helvetica Neue" w:hAnsi="Helvetica Neue"/>
          <w:rtl w:val="0"/>
          <w:lang w:val="zh-CN" w:eastAsia="zh-CN"/>
        </w:rPr>
        <w:t>courses</w:t>
      </w:r>
      <w:r>
        <w:rPr>
          <w:rStyle w:val="page number"/>
          <w:rFonts w:ascii="Helvetica Neue" w:hAnsi="Helvetica Neue"/>
          <w:rtl w:val="0"/>
          <w:lang w:val="en-US"/>
        </w:rPr>
        <w:t xml:space="preserve"> and advise</w:t>
      </w:r>
      <w:r>
        <w:rPr>
          <w:rStyle w:val="page number"/>
          <w:rFonts w:ascii="Helvetica Neue" w:hAnsi="Helvetica Neue"/>
          <w:rtl w:val="0"/>
          <w:lang w:val="zh-CN" w:eastAsia="zh-CN"/>
        </w:rPr>
        <w:t>s</w:t>
      </w:r>
      <w:r>
        <w:rPr>
          <w:rStyle w:val="page number"/>
          <w:rFonts w:ascii="Helvetica Neue" w:hAnsi="Helvetica Neue"/>
          <w:rtl w:val="0"/>
          <w:lang w:val="en-US"/>
        </w:rPr>
        <w:t xml:space="preserve"> for user to learn how to perform right movements during the training and other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information related to fitness and health</w:t>
      </w:r>
      <w:r>
        <w:rPr>
          <w:rStyle w:val="page number"/>
          <w:rFonts w:ascii="Helvetica Neue" w:hAnsi="Helvetica Neue"/>
          <w:rtl w:val="0"/>
          <w:lang w:val="en-US"/>
        </w:rPr>
        <w:t>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Marketing: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en-US"/>
        </w:rPr>
        <w:t>Advertising in fitness center, gym with sports stars and other health people that use our website to show potential user our program results, benefits and advantages.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Target Audience: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zh-CN" w:eastAsia="zh-CN"/>
        </w:rPr>
        <w:t>Every one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Competition / Examples:</w:t>
      </w: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rtl w:val="0"/>
          <w:lang w:val="zh-CN" w:eastAsia="zh-CN"/>
        </w:rPr>
        <w:t>Zen planner, Mindbody and etc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Style w:val="page number"/>
          <w:rFonts w:ascii="Helvetica Neue" w:cs="Helvetica Neue" w:hAnsi="Helvetica Neue" w:eastAsia="Helvetica Neue"/>
        </w:rPr>
      </w:pPr>
      <w:r>
        <w:rPr>
          <w:rStyle w:val="page number"/>
          <w:rFonts w:ascii="Helvetica Neue" w:hAnsi="Helvetica Neue"/>
          <w:b w:val="1"/>
          <w:bCs w:val="1"/>
          <w:rtl w:val="0"/>
          <w:lang w:val="en-US"/>
        </w:rPr>
        <w:t>Technical Requirements: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Server type: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Virtual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Hypervi</w:t>
      </w:r>
      <w:r>
        <w:rPr>
          <w:rStyle w:val="page number"/>
          <w:rFonts w:ascii="Helvetica Neue" w:hAnsi="Helvetica Neue"/>
          <w:rtl w:val="0"/>
          <w:lang w:val="zh-CN" w:eastAsia="zh-CN"/>
        </w:rPr>
        <w:t>s</w:t>
      </w:r>
      <w:r>
        <w:rPr>
          <w:rStyle w:val="page number"/>
          <w:rFonts w:ascii="Helvetica Neue" w:hAnsi="Helvetica Neue"/>
          <w:rtl w:val="0"/>
          <w:lang w:val="en-US"/>
        </w:rPr>
        <w:t>or: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Oracle VM VirtualBox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Web Server: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Apache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Database: MongoDB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Scripting Language: PHP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Support Libraries: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Not Decided yet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Framework: Laravel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Access to server: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Linux Shell</w:t>
      </w:r>
    </w:p>
    <w:p>
      <w:pPr>
        <w:pStyle w:val="List Paragraph"/>
        <w:bidi w:val="0"/>
        <w:ind w:left="0" w:right="0" w:firstLine="0"/>
        <w:jc w:val="left"/>
        <w:rPr>
          <w:rStyle w:val="page number"/>
          <w:rFonts w:ascii="Helvetica Neue" w:cs="Helvetica Neue" w:hAnsi="Helvetica Neue" w:eastAsia="Helvetica Neue"/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>Access to database:</w:t>
      </w:r>
      <w:r>
        <w:rPr>
          <w:rStyle w:val="page number"/>
          <w:rFonts w:ascii="Helvetica Neue" w:hAnsi="Helvetica Neue"/>
          <w:rtl w:val="0"/>
          <w:lang w:val="zh-CN" w:eastAsia="zh-CN"/>
        </w:rPr>
        <w:t>NoSQL Viewer and Mongo db Shell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rStyle w:val="page number"/>
          <w:rFonts w:ascii="Helvetica Neue" w:hAnsi="Helvetica Neue"/>
          <w:rtl w:val="0"/>
          <w:lang w:val="en-US"/>
        </w:rPr>
        <w:t xml:space="preserve">Security / Authentication: 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Password &amp; Salt and may be token to authenticate user and web security scanner (maybe) to prevent </w:t>
      </w:r>
      <w:r>
        <w:rPr>
          <w:rStyle w:val="page number"/>
          <w:rFonts w:ascii="Helvetica Neue" w:hAnsi="Helvetica Neue"/>
          <w:rtl w:val="0"/>
          <w:lang w:val="en-US"/>
        </w:rPr>
        <w:t>malicious</w:t>
      </w:r>
      <w:r>
        <w:rPr>
          <w:rStyle w:val="page number"/>
          <w:rFonts w:ascii="Helvetica Neue" w:hAnsi="Helvetica Neue"/>
          <w:rtl w:val="0"/>
          <w:lang w:val="zh-CN" w:eastAsia="zh-CN"/>
        </w:rPr>
        <w:t xml:space="preserve"> attack.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rPr>
        <w:rStyle w:val="page number"/>
        <w:rFonts w:ascii="Helvetica Neue" w:cs="Helvetica Neue" w:hAnsi="Helvetica Neue" w:eastAsia="Helvetica Neue"/>
        <w:sz w:val="16"/>
        <w:szCs w:val="16"/>
      </w:rPr>
    </w:pPr>
    <w:r>
      <w:rPr>
        <w:rStyle w:val="page number"/>
        <w:rFonts w:ascii="Helvetica Neue" w:hAnsi="Helvetica Neue"/>
        <w:sz w:val="16"/>
        <w:szCs w:val="16"/>
        <w:rtl w:val="0"/>
        <w:lang w:val="en-US"/>
      </w:rPr>
      <w:t xml:space="preserve">Page </w:t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fldChar w:fldCharType="begin" w:fldLock="0"/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instrText xml:space="preserve"> PAGE </w:instrText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fldChar w:fldCharType="separate" w:fldLock="0"/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t>2</w:t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fldChar w:fldCharType="end" w:fldLock="0"/>
    </w:r>
    <w:r>
      <w:rPr>
        <w:rStyle w:val="page number"/>
        <w:rFonts w:ascii="Helvetica Neue" w:hAnsi="Helvetica Neue"/>
        <w:sz w:val="16"/>
        <w:szCs w:val="16"/>
        <w:rtl w:val="0"/>
        <w:lang w:val="en-US"/>
      </w:rPr>
      <w:t xml:space="preserve"> of </w:t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fldChar w:fldCharType="begin" w:fldLock="0"/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instrText xml:space="preserve"> NUMPAGES </w:instrText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fldChar w:fldCharType="separate" w:fldLock="0"/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t>2</w:t>
    </w:r>
    <w:r>
      <w:rPr>
        <w:rStyle w:val="page number"/>
        <w:rFonts w:ascii="Helvetica Neue" w:cs="Helvetica Neue" w:hAnsi="Helvetica Neue" w:eastAsia="Helvetica Neue"/>
        <w:sz w:val="16"/>
        <w:szCs w:val="16"/>
        <w:rtl w:val="0"/>
      </w:rPr>
      <w:fldChar w:fldCharType="end" w:fldLock="0"/>
    </w:r>
  </w:p>
  <w:p>
    <w:pPr>
      <w:pStyle w:val="header"/>
      <w:tabs>
        <w:tab w:val="right" w:pos="8620"/>
        <w:tab w:val="clear" w:pos="8640"/>
      </w:tabs>
      <w:jc w:val="center"/>
      <w:rPr>
        <w:rStyle w:val="page number"/>
        <w:rFonts w:ascii="Helvetica Neue" w:cs="Helvetica Neue" w:hAnsi="Helvetica Neue" w:eastAsia="Helvetica Neue"/>
        <w:sz w:val="16"/>
        <w:szCs w:val="16"/>
      </w:rPr>
    </w:pPr>
    <w:r>
      <w:rPr>
        <w:rStyle w:val="page number"/>
        <w:rFonts w:ascii="Helvetica Neue" w:hAnsi="Helvetica Neue"/>
        <w:sz w:val="16"/>
        <w:szCs w:val="16"/>
        <w:rtl w:val="0"/>
        <w:lang w:val="en-US"/>
      </w:rPr>
      <w:t>Web Application Requirements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  <w:ind w:left="0" w:right="0" w:firstLine="0"/>
      <w:jc w:val="left"/>
      <w:rPr>
        <w:rStyle w:val="page number"/>
        <w:rFonts w:ascii="Helvetica Neue" w:cs="Helvetica Neue" w:hAnsi="Helvetica Neue" w:eastAsia="Helvetica Neue"/>
        <w:b w:val="1"/>
        <w:bCs w:val="1"/>
        <w:sz w:val="20"/>
        <w:szCs w:val="20"/>
        <w:rtl w:val="0"/>
      </w:rPr>
    </w:pPr>
    <w:r>
      <w:rPr>
        <w:rStyle w:val="page number"/>
        <w:rFonts w:ascii="Helvetica Neue" w:hAnsi="Helvetica Neue"/>
        <w:b w:val="1"/>
        <w:bCs w:val="1"/>
        <w:sz w:val="20"/>
        <w:szCs w:val="20"/>
        <w:rtl w:val="0"/>
        <w:lang w:val="en-US"/>
      </w:rPr>
      <w:t>CS-Y 6015 Software Engineering for Web Applications</w:t>
    </w:r>
  </w:p>
  <w:p>
    <w:pPr>
      <w:pStyle w:val="header"/>
      <w:bidi w:val="0"/>
      <w:ind w:left="0" w:right="0" w:firstLine="0"/>
      <w:jc w:val="right"/>
      <w:rPr>
        <w:rStyle w:val="page number"/>
        <w:rFonts w:ascii="Helvetica Neue" w:cs="Helvetica Neue" w:hAnsi="Helvetica Neue" w:eastAsia="Helvetica Neue"/>
        <w:sz w:val="20"/>
        <w:szCs w:val="20"/>
        <w:rtl w:val="0"/>
      </w:rPr>
    </w:pPr>
    <w:r>
      <w:rPr>
        <w:rStyle w:val="page number"/>
        <w:rFonts w:ascii="Cambria" w:cs="Cambria" w:hAnsi="Cambria" w:eastAsia="Cambria"/>
        <w:sz w:val="24"/>
        <w:szCs w:val="24"/>
        <w:rtl w:val="0"/>
        <w:lang w:val="en-US"/>
      </w:rPr>
      <w:t>Aleksandr Rogozin</w:t>
      <w:tab/>
      <w:tab/>
    </w:r>
    <w:r>
      <w:rPr>
        <w:rStyle w:val="page number"/>
        <w:rFonts w:ascii="Helvetica Neue" w:hAnsi="Helvetica Neue"/>
        <w:sz w:val="20"/>
        <w:szCs w:val="20"/>
        <w:rtl w:val="0"/>
        <w:lang w:val="en-US"/>
      </w:rPr>
      <w:t>Semester Project</w:t>
    </w:r>
  </w:p>
  <w:p>
    <w:pPr>
      <w:pStyle w:val="header"/>
      <w:bidi w:val="0"/>
      <w:ind w:left="0" w:right="0" w:firstLine="0"/>
      <w:jc w:val="right"/>
      <w:rPr>
        <w:rStyle w:val="page number"/>
        <w:rFonts w:ascii="Helvetica Neue" w:cs="Helvetica Neue" w:hAnsi="Helvetica Neue" w:eastAsia="Helvetica Neue"/>
        <w:sz w:val="20"/>
        <w:szCs w:val="20"/>
        <w:rtl w:val="0"/>
        <w:lang w:val="en-US"/>
      </w:rPr>
    </w:pPr>
    <w:r>
      <w:rPr>
        <w:rStyle w:val="page number"/>
        <w:rFonts w:ascii="Helvetica Neue" w:hAnsi="Helvetica Neue"/>
        <w:sz w:val="20"/>
        <w:szCs w:val="20"/>
        <w:rtl w:val="0"/>
        <w:lang w:val="en-US"/>
      </w:rPr>
      <w:t>Web Application Requirements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page number">
    <w:name w:val="page number"/>
    <w:rPr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