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79B" w:rsidRDefault="0009779B" w:rsidP="0009779B">
      <w:r>
        <w:t>See attached Schedule of Claimant Injuries from ACC for Tamara Foster, this list provides a overview of all ACC Claims Tamara has made dating back to the 01/09/2002</w:t>
      </w:r>
    </w:p>
    <w:p w:rsidR="0009779B" w:rsidRDefault="0009779B" w:rsidP="0009779B"/>
    <w:p w:rsidR="0009779B" w:rsidRDefault="0009779B" w:rsidP="0009779B">
      <w:r>
        <w:t>Tamara has a long and extensive history of both workplace injuries as well as injuries arising from both domestic violence (physical and mental abuse) as well as from injuries arising from common assault outside of a bar.</w:t>
      </w:r>
    </w:p>
    <w:p w:rsidR="0009779B" w:rsidRDefault="0009779B" w:rsidP="0009779B"/>
    <w:p w:rsidR="0009779B" w:rsidRDefault="0009779B" w:rsidP="0009779B">
      <w:r>
        <w:t>Tamara’s Past Medical History Includes</w:t>
      </w:r>
    </w:p>
    <w:p w:rsidR="0009779B" w:rsidRDefault="0009779B" w:rsidP="0009779B"/>
    <w:p w:rsidR="0009779B" w:rsidRDefault="0009779B" w:rsidP="0009779B">
      <w:pPr>
        <w:pStyle w:val="ListParagraph"/>
        <w:numPr>
          <w:ilvl w:val="0"/>
          <w:numId w:val="2"/>
        </w:numPr>
      </w:pPr>
      <w:r>
        <w:t>Closed Fracture of her ribs</w:t>
      </w:r>
    </w:p>
    <w:p w:rsidR="0009779B" w:rsidRDefault="0009779B" w:rsidP="0009779B"/>
    <w:p w:rsidR="0009779B" w:rsidRDefault="0009779B" w:rsidP="0009779B">
      <w:pPr>
        <w:pStyle w:val="ListParagraph"/>
        <w:numPr>
          <w:ilvl w:val="0"/>
          <w:numId w:val="2"/>
        </w:numPr>
      </w:pPr>
      <w:r>
        <w:t>PTSD</w:t>
      </w:r>
    </w:p>
    <w:p w:rsidR="0009779B" w:rsidRDefault="0009779B" w:rsidP="0009779B">
      <w:pPr>
        <w:pStyle w:val="ListParagraph"/>
      </w:pPr>
    </w:p>
    <w:p w:rsidR="0009779B" w:rsidRDefault="0009779B" w:rsidP="0009779B"/>
    <w:p w:rsidR="0009779B" w:rsidRDefault="0009779B" w:rsidP="0009779B">
      <w:pPr>
        <w:pStyle w:val="ListParagraph"/>
        <w:numPr>
          <w:ilvl w:val="0"/>
          <w:numId w:val="2"/>
        </w:numPr>
      </w:pPr>
      <w:r>
        <w:t>Multiple Contusions of her Knee</w:t>
      </w:r>
    </w:p>
    <w:p w:rsidR="0009779B" w:rsidRDefault="0009779B" w:rsidP="0009779B"/>
    <w:p w:rsidR="0009779B" w:rsidRDefault="0009779B" w:rsidP="0009779B">
      <w:pPr>
        <w:pStyle w:val="ListParagraph"/>
        <w:numPr>
          <w:ilvl w:val="0"/>
          <w:numId w:val="2"/>
        </w:numPr>
      </w:pPr>
      <w:r>
        <w:t>Minor Traumatic Brain Injury resulting from superficial injury to her head and neck</w:t>
      </w:r>
    </w:p>
    <w:p w:rsidR="0009779B" w:rsidRDefault="0009779B" w:rsidP="0009779B">
      <w:pPr>
        <w:pStyle w:val="ListParagraph"/>
      </w:pPr>
    </w:p>
    <w:p w:rsidR="0009779B" w:rsidRDefault="0009779B" w:rsidP="0009779B"/>
    <w:p w:rsidR="0009779B" w:rsidRDefault="0009779B" w:rsidP="0009779B">
      <w:pPr>
        <w:pStyle w:val="ListParagraph"/>
        <w:numPr>
          <w:ilvl w:val="0"/>
          <w:numId w:val="2"/>
        </w:numPr>
      </w:pPr>
      <w:r>
        <w:t>Multiple Sprains to her Infraspinatus tendon in her shoulder</w:t>
      </w:r>
    </w:p>
    <w:p w:rsidR="0009779B" w:rsidRDefault="0009779B" w:rsidP="0009779B"/>
    <w:p w:rsidR="0009779B" w:rsidRDefault="0009779B" w:rsidP="0009779B">
      <w:pPr>
        <w:pStyle w:val="ListParagraph"/>
        <w:numPr>
          <w:ilvl w:val="0"/>
          <w:numId w:val="2"/>
        </w:numPr>
      </w:pPr>
      <w:r>
        <w:t>Thoracic Sprain to her Upper Back</w:t>
      </w:r>
    </w:p>
    <w:p w:rsidR="0009779B" w:rsidRDefault="0009779B" w:rsidP="0009779B">
      <w:pPr>
        <w:pStyle w:val="ListParagraph"/>
      </w:pPr>
    </w:p>
    <w:p w:rsidR="0009779B" w:rsidRDefault="0009779B" w:rsidP="0009779B"/>
    <w:p w:rsidR="0009779B" w:rsidRDefault="0009779B" w:rsidP="0009779B">
      <w:pPr>
        <w:pStyle w:val="ListParagraph"/>
        <w:numPr>
          <w:ilvl w:val="0"/>
          <w:numId w:val="2"/>
        </w:numPr>
      </w:pPr>
      <w:r>
        <w:t>Large laceration to her foreman including tendon &amp; ligament damage from a knife</w:t>
      </w:r>
    </w:p>
    <w:p w:rsidR="0009779B" w:rsidRDefault="0009779B" w:rsidP="0009779B"/>
    <w:p w:rsidR="0009779B" w:rsidRDefault="0009779B" w:rsidP="0009779B">
      <w:pPr>
        <w:pStyle w:val="ListParagraph"/>
        <w:numPr>
          <w:ilvl w:val="0"/>
          <w:numId w:val="2"/>
        </w:numPr>
      </w:pPr>
      <w:r>
        <w:t>Anxiety from Domestic Violence</w:t>
      </w:r>
    </w:p>
    <w:p w:rsidR="0009779B" w:rsidRDefault="0009779B" w:rsidP="0009779B">
      <w:pPr>
        <w:pStyle w:val="ListParagraph"/>
      </w:pPr>
    </w:p>
    <w:p w:rsidR="0009779B" w:rsidRDefault="0009779B" w:rsidP="0009779B"/>
    <w:p w:rsidR="0009779B" w:rsidRDefault="0009779B" w:rsidP="0009779B">
      <w:pPr>
        <w:pStyle w:val="ListParagraph"/>
        <w:numPr>
          <w:ilvl w:val="0"/>
          <w:numId w:val="2"/>
        </w:numPr>
      </w:pPr>
      <w:r>
        <w:t>Depression</w:t>
      </w:r>
    </w:p>
    <w:p w:rsidR="0009779B" w:rsidRDefault="0009779B" w:rsidP="0009779B"/>
    <w:p w:rsidR="0009779B" w:rsidRDefault="0009779B" w:rsidP="0009779B">
      <w:pPr>
        <w:pStyle w:val="ListParagraph"/>
        <w:numPr>
          <w:ilvl w:val="0"/>
          <w:numId w:val="2"/>
        </w:numPr>
      </w:pPr>
      <w:r>
        <w:t>Cognitive impairment from Traumatic Brain Injury .</w:t>
      </w:r>
    </w:p>
    <w:p w:rsidR="0009779B" w:rsidRDefault="0009779B" w:rsidP="0009779B">
      <w:pPr>
        <w:pStyle w:val="ListParagraph"/>
      </w:pPr>
    </w:p>
    <w:p w:rsidR="0009779B" w:rsidRDefault="0009779B" w:rsidP="0009779B"/>
    <w:p w:rsidR="0009779B" w:rsidRDefault="0009779B" w:rsidP="0009779B">
      <w:pPr>
        <w:pStyle w:val="ListParagraph"/>
        <w:numPr>
          <w:ilvl w:val="0"/>
          <w:numId w:val="2"/>
        </w:numPr>
      </w:pPr>
      <w:r>
        <w:t>Sexual Abuse</w:t>
      </w:r>
    </w:p>
    <w:p w:rsidR="0009779B" w:rsidRDefault="0009779B" w:rsidP="0009779B"/>
    <w:p w:rsidR="0009779B" w:rsidRDefault="0009779B" w:rsidP="0009779B">
      <w:r>
        <w:t xml:space="preserve">Considering all of the above and the fact that Tamara has been of work since the 09/2017 and placed onto ACC compensation and the ongoing treatment required for her multiple </w:t>
      </w:r>
      <w:proofErr w:type="spellStart"/>
      <w:r>
        <w:t>injurys</w:t>
      </w:r>
      <w:proofErr w:type="spellEnd"/>
      <w:r>
        <w:t xml:space="preserve"> &amp; illnesses as well as her need to seek ongoing counselling makes her highly unlikely she will return to the work force be it due to either issues arising from her PTSD &amp; Anxiety from her Assault or from the domestic violence and Sexual abuse causing her to have great difficulties interacting with the general public or social setting to her Cognitive impairment affecting her short and long term memory and overall general cognitive functions including ability to focus or her high likely hood of possible further aggravation or re injury of her Back or shoulder from simple repetitive tasks associated with any role of employment to just the general stress of employment mean that in my opinion with all the information I have available plus consulting with Tamara and reviewing her file mean it is almost certain she will not return to the workforce and therefore I support her application for early withdrawal of her Kiwi Saver due to Medical reasons</w:t>
      </w:r>
    </w:p>
    <w:p w:rsidR="0009779B" w:rsidRDefault="0009779B" w:rsidP="0009779B"/>
    <w:p w:rsidR="0009779B" w:rsidRPr="0009779B" w:rsidRDefault="0009779B" w:rsidP="0009779B"/>
    <w:p w:rsidR="00C96C3A" w:rsidRPr="0009779B" w:rsidRDefault="00C96C3A" w:rsidP="0009779B"/>
    <w:sectPr w:rsidR="00C96C3A" w:rsidRPr="0009779B">
      <w:type w:val="continuous"/>
      <w:pgSz w:w="11910" w:h="16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B6B44"/>
    <w:multiLevelType w:val="hybridMultilevel"/>
    <w:tmpl w:val="FFFFFFFF"/>
    <w:lvl w:ilvl="0" w:tplc="9AAC5BC2">
      <w:numFmt w:val="bullet"/>
      <w:lvlText w:val="-"/>
      <w:lvlJc w:val="left"/>
      <w:pPr>
        <w:ind w:left="1081" w:hanging="360"/>
      </w:pPr>
      <w:rPr>
        <w:rFonts w:ascii="Calibri" w:eastAsia="Calibri" w:hAnsi="Calibri" w:cs="Calibri" w:hint="default"/>
        <w:b w:val="0"/>
        <w:bCs w:val="0"/>
        <w:i w:val="0"/>
        <w:iCs w:val="0"/>
        <w:w w:val="100"/>
        <w:sz w:val="22"/>
        <w:szCs w:val="22"/>
        <w:lang w:val="en-NZ" w:eastAsia="en-US" w:bidi="ar-SA"/>
      </w:rPr>
    </w:lvl>
    <w:lvl w:ilvl="1" w:tplc="B1629534">
      <w:numFmt w:val="bullet"/>
      <w:lvlText w:val="•"/>
      <w:lvlJc w:val="left"/>
      <w:pPr>
        <w:ind w:left="1881" w:hanging="360"/>
      </w:pPr>
      <w:rPr>
        <w:rFonts w:hint="default"/>
        <w:lang w:val="en-NZ" w:eastAsia="en-US" w:bidi="ar-SA"/>
      </w:rPr>
    </w:lvl>
    <w:lvl w:ilvl="2" w:tplc="91AC099A">
      <w:numFmt w:val="bullet"/>
      <w:lvlText w:val="•"/>
      <w:lvlJc w:val="left"/>
      <w:pPr>
        <w:ind w:left="2682" w:hanging="360"/>
      </w:pPr>
      <w:rPr>
        <w:rFonts w:hint="default"/>
        <w:lang w:val="en-NZ" w:eastAsia="en-US" w:bidi="ar-SA"/>
      </w:rPr>
    </w:lvl>
    <w:lvl w:ilvl="3" w:tplc="B378B072">
      <w:numFmt w:val="bullet"/>
      <w:lvlText w:val="•"/>
      <w:lvlJc w:val="left"/>
      <w:pPr>
        <w:ind w:left="3482" w:hanging="360"/>
      </w:pPr>
      <w:rPr>
        <w:rFonts w:hint="default"/>
        <w:lang w:val="en-NZ" w:eastAsia="en-US" w:bidi="ar-SA"/>
      </w:rPr>
    </w:lvl>
    <w:lvl w:ilvl="4" w:tplc="97DC7A80">
      <w:numFmt w:val="bullet"/>
      <w:lvlText w:val="•"/>
      <w:lvlJc w:val="left"/>
      <w:pPr>
        <w:ind w:left="4283" w:hanging="360"/>
      </w:pPr>
      <w:rPr>
        <w:rFonts w:hint="default"/>
        <w:lang w:val="en-NZ" w:eastAsia="en-US" w:bidi="ar-SA"/>
      </w:rPr>
    </w:lvl>
    <w:lvl w:ilvl="5" w:tplc="23920DC8">
      <w:numFmt w:val="bullet"/>
      <w:lvlText w:val="•"/>
      <w:lvlJc w:val="left"/>
      <w:pPr>
        <w:ind w:left="5084" w:hanging="360"/>
      </w:pPr>
      <w:rPr>
        <w:rFonts w:hint="default"/>
        <w:lang w:val="en-NZ" w:eastAsia="en-US" w:bidi="ar-SA"/>
      </w:rPr>
    </w:lvl>
    <w:lvl w:ilvl="6" w:tplc="046AB3C2">
      <w:numFmt w:val="bullet"/>
      <w:lvlText w:val="•"/>
      <w:lvlJc w:val="left"/>
      <w:pPr>
        <w:ind w:left="5884" w:hanging="360"/>
      </w:pPr>
      <w:rPr>
        <w:rFonts w:hint="default"/>
        <w:lang w:val="en-NZ" w:eastAsia="en-US" w:bidi="ar-SA"/>
      </w:rPr>
    </w:lvl>
    <w:lvl w:ilvl="7" w:tplc="951AA310">
      <w:numFmt w:val="bullet"/>
      <w:lvlText w:val="•"/>
      <w:lvlJc w:val="left"/>
      <w:pPr>
        <w:ind w:left="6685" w:hanging="360"/>
      </w:pPr>
      <w:rPr>
        <w:rFonts w:hint="default"/>
        <w:lang w:val="en-NZ" w:eastAsia="en-US" w:bidi="ar-SA"/>
      </w:rPr>
    </w:lvl>
    <w:lvl w:ilvl="8" w:tplc="03F40DA0">
      <w:numFmt w:val="bullet"/>
      <w:lvlText w:val="•"/>
      <w:lvlJc w:val="left"/>
      <w:pPr>
        <w:ind w:left="7486" w:hanging="360"/>
      </w:pPr>
      <w:rPr>
        <w:rFonts w:hint="default"/>
        <w:lang w:val="en-NZ" w:eastAsia="en-US" w:bidi="ar-SA"/>
      </w:rPr>
    </w:lvl>
  </w:abstractNum>
  <w:abstractNum w:abstractNumId="1" w15:restartNumberingAfterBreak="0">
    <w:nsid w:val="749F4D34"/>
    <w:multiLevelType w:val="hybridMultilevel"/>
    <w:tmpl w:val="F0A45CE4"/>
    <w:lvl w:ilvl="0" w:tplc="FFFFFFFF">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96C3A"/>
    <w:rsid w:val="0009779B"/>
    <w:rsid w:val="001F1A1E"/>
    <w:rsid w:val="00707D78"/>
    <w:rsid w:val="007856C3"/>
    <w:rsid w:val="007D1954"/>
    <w:rsid w:val="00BF06D8"/>
    <w:rsid w:val="00C96C3A"/>
    <w:rsid w:val="00E14D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docId w15:val="{28CE7CB4-F6F3-E243-87F4-EF6F7EAE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180" w:hanging="361"/>
    </w:pPr>
  </w:style>
  <w:style w:type="paragraph" w:styleId="ListParagraph">
    <w:name w:val="List Paragraph"/>
    <w:basedOn w:val="Normal"/>
    <w:uiPriority w:val="1"/>
    <w:qFormat/>
    <w:pPr>
      <w:spacing w:before="22"/>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Williams</dc:creator>
  <cp:lastModifiedBy>Jacob Williams</cp:lastModifiedBy>
  <cp:revision>2</cp:revision>
  <dcterms:created xsi:type="dcterms:W3CDTF">2022-04-20T00:34:00Z</dcterms:created>
  <dcterms:modified xsi:type="dcterms:W3CDTF">2022-04-20T00:34:00Z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Microsoft® Word for Microsoft 365</vt:lpwstr>
  </property>
  <property fmtid="{D5CDD505-2E9C-101B-9397-08002B2CF9AE}" pid="4" name="LastSaved">
    <vt:filetime>2022-03-22T00:00:00Z</vt:filetime>
  </property>
</Properties>
</file>