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E211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Claude Code Build Brief — "Nothing Quite Like It" (Grand Cayman villa website)</w:t>
      </w:r>
    </w:p>
    <w:p w14:paraId="69A17A65" w14:textId="77777777" w:rsidR="00C72F37" w:rsidRPr="00C72F37" w:rsidRDefault="00C72F37" w:rsidP="00C72F37">
      <w:r w:rsidRPr="00C72F37">
        <w:t>You are building the marketing website for a single high-end luxury beach villa on Grand Cayman, rented to high-net-worth (HNWI) families. The villa is its own brand. This is a PRE-LAUNCH build: the villa opens December 2026, so we have renderings (stills + a rendering video) but no photography, reviews, press, or brochure yet. Design accordingly.</w:t>
      </w:r>
    </w:p>
    <w:p w14:paraId="72E154D2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Read first (all in the working folder), then pause for a short plan</w:t>
      </w:r>
    </w:p>
    <w:p w14:paraId="497FFE37" w14:textId="77777777" w:rsidR="00C72F37" w:rsidRPr="00C72F37" w:rsidRDefault="00C72F37" w:rsidP="00C72F37">
      <w:pPr>
        <w:numPr>
          <w:ilvl w:val="0"/>
          <w:numId w:val="1"/>
        </w:numPr>
      </w:pPr>
      <w:r w:rsidRPr="00C72F37">
        <w:t>Build guide: 260618_Villa_Website_Build_Guidance.docx (source of truth for design, UX, conversion principles, and page structure — follow it)</w:t>
      </w:r>
    </w:p>
    <w:p w14:paraId="4E485C9F" w14:textId="77777777" w:rsidR="00C72F37" w:rsidRPr="00C72F37" w:rsidRDefault="00C72F37" w:rsidP="00C72F37">
      <w:pPr>
        <w:numPr>
          <w:ilvl w:val="0"/>
          <w:numId w:val="1"/>
        </w:numPr>
      </w:pPr>
      <w:r w:rsidRPr="00C72F37">
        <w:t>Seasonal rates: 260618_Seasonal_rental_Ratesxlsx.xlsx (READ IT; build the rates section from it — see "Rates" below)</w:t>
      </w:r>
    </w:p>
    <w:p w14:paraId="49161508" w14:textId="77777777" w:rsidR="00C72F37" w:rsidRPr="00C72F37" w:rsidRDefault="00C72F37" w:rsidP="00C72F37">
      <w:pPr>
        <w:numPr>
          <w:ilvl w:val="0"/>
          <w:numId w:val="1"/>
        </w:numPr>
      </w:pPr>
      <w:r w:rsidRPr="00C72F37">
        <w:t>Policy parameters: G260618_rand_Cayman_Policy_Parameters.docx (basis for Terms &amp; Privacy)</w:t>
      </w:r>
    </w:p>
    <w:p w14:paraId="6F31A281" w14:textId="77777777" w:rsidR="00C72F37" w:rsidRPr="00C72F37" w:rsidRDefault="00C72F37" w:rsidP="00C72F37">
      <w:pPr>
        <w:numPr>
          <w:ilvl w:val="0"/>
          <w:numId w:val="1"/>
        </w:numPr>
      </w:pPr>
      <w:r w:rsidRPr="00C72F37">
        <w:t>Questionnaire &amp; features: 260618_Villa_Questionnaire_and_Features.docx (the facts below come from it; verify against it)</w:t>
      </w:r>
    </w:p>
    <w:p w14:paraId="5E341D75" w14:textId="77777777" w:rsidR="00C72F37" w:rsidRPr="00C72F37" w:rsidRDefault="00C72F37" w:rsidP="00C72F37">
      <w:pPr>
        <w:numPr>
          <w:ilvl w:val="0"/>
          <w:numId w:val="1"/>
        </w:numPr>
      </w:pPr>
      <w:r w:rsidRPr="00C72F37">
        <w:t>The renderings folder: inventory every image and any video; map each to a section; flag gaps.</w:t>
      </w:r>
    </w:p>
    <w:p w14:paraId="105AEF3E" w14:textId="77777777" w:rsidR="00C72F37" w:rsidRPr="00C72F37" w:rsidRDefault="00C72F37" w:rsidP="00C72F37">
      <w:r w:rsidRPr="00C72F37">
        <w:t>After reading, give me a build plan (stack, file structure, image map, how you'll present the rates, and any blocking questions), then wait for my OK.</w:t>
      </w:r>
    </w:p>
    <w:p w14:paraId="0B98D9EB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The villa — confirmed facts</w:t>
      </w:r>
    </w:p>
    <w:p w14:paraId="01ECCF49" w14:textId="77777777" w:rsidR="00C72F37" w:rsidRPr="00C72F37" w:rsidRDefault="00C72F37" w:rsidP="00C72F37">
      <w:pPr>
        <w:numPr>
          <w:ilvl w:val="0"/>
          <w:numId w:val="2"/>
        </w:numPr>
      </w:pPr>
      <w:r w:rsidRPr="00C72F37">
        <w:t>Name: "Nothing Quite Like It" Tagline: "There is nothing quite like it"</w:t>
      </w:r>
    </w:p>
    <w:p w14:paraId="74D8DEDC" w14:textId="77777777" w:rsidR="00C72F37" w:rsidRPr="00C72F37" w:rsidRDefault="00C72F37" w:rsidP="00C72F37">
      <w:pPr>
        <w:numPr>
          <w:ilvl w:val="0"/>
          <w:numId w:val="2"/>
        </w:numPr>
      </w:pPr>
      <w:r w:rsidRPr="00C72F37">
        <w:t>Location: Rum Point, 134 Sand Pointe Road, Grand Cayman. Beachfront with private beach, sunset views. ~1 hour to the airport, George Town and Seven Mile Beach. Nearby: Rum Point Club, Kaibo Restaurant, Crystal Caves.</w:t>
      </w:r>
    </w:p>
    <w:p w14:paraId="3EEA98BB" w14:textId="77777777" w:rsidR="00C72F37" w:rsidRPr="00C72F37" w:rsidRDefault="00C72F37" w:rsidP="00C72F37">
      <w:pPr>
        <w:numPr>
          <w:ilvl w:val="0"/>
          <w:numId w:val="2"/>
        </w:numPr>
      </w:pPr>
      <w:r w:rsidRPr="00C72F37">
        <w:t>Style: contemporary modern waterfront. 6 bedrooms / 7 bathrooms, 2 levels, ~6,000 sq ft on ~1 acre. Built 2027 (new build).</w:t>
      </w:r>
    </w:p>
    <w:p w14:paraId="48F2239C" w14:textId="77777777" w:rsidR="00C72F37" w:rsidRPr="00C72F37" w:rsidRDefault="00C72F37" w:rsidP="00C72F37">
      <w:pPr>
        <w:numPr>
          <w:ilvl w:val="0"/>
          <w:numId w:val="2"/>
        </w:numPr>
      </w:pPr>
      <w:r w:rsidRPr="00C72F37">
        <w:t>Sleeps up to 12 adults (plus children as bedding allows). Beds: 5 king + 1 queen; all bedrooms en-suite; 2 ocean-view bedrooms, 4 garden-view; 2 ground-floor bedrooms. [TODO_CONFIRM: Government-licensed maximum occupancy number.]</w:t>
      </w:r>
    </w:p>
    <w:p w14:paraId="0C4D042C" w14:textId="77777777" w:rsidR="00C72F37" w:rsidRPr="00C72F37" w:rsidRDefault="00C72F37" w:rsidP="00C72F37">
      <w:pPr>
        <w:numPr>
          <w:ilvl w:val="0"/>
          <w:numId w:val="2"/>
        </w:numPr>
      </w:pPr>
      <w:r w:rsidRPr="00C72F37">
        <w:t xml:space="preserve">Story / credibility (use as the trust anchor in place of reviews): conceived and co-designed by John Doak Architects — a preeminent authority on luxury homes in the </w:t>
      </w:r>
      <w:r w:rsidRPr="00C72F37">
        <w:lastRenderedPageBreak/>
        <w:t>Cayman Islands — with interiors by KaSa Interiors, a globally experienced design team.</w:t>
      </w:r>
    </w:p>
    <w:p w14:paraId="01A5C010" w14:textId="77777777" w:rsidR="00C72F37" w:rsidRPr="00C72F37" w:rsidRDefault="00C72F37" w:rsidP="00C72F37">
      <w:pPr>
        <w:numPr>
          <w:ilvl w:val="0"/>
          <w:numId w:val="2"/>
        </w:numPr>
      </w:pPr>
      <w:r w:rsidRPr="00C72F37">
        <w:t>Positioning: a brand-new, architecturally significant beachfront estate; "be among the first to stay" for the inaugural 2026/27 season.</w:t>
      </w:r>
    </w:p>
    <w:p w14:paraId="4EC5E281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Brand &amp; identity</w:t>
      </w:r>
    </w:p>
    <w:p w14:paraId="188F4DA7" w14:textId="77777777" w:rsidR="00C72F37" w:rsidRPr="00C72F37" w:rsidRDefault="00C72F37" w:rsidP="00C72F37">
      <w:pPr>
        <w:numPr>
          <w:ilvl w:val="0"/>
          <w:numId w:val="3"/>
        </w:numPr>
      </w:pPr>
      <w:r w:rsidRPr="00C72F37">
        <w:t>No logo — set the villa name as an elegant typographic wordmark.</w:t>
      </w:r>
    </w:p>
    <w:p w14:paraId="4CA2B5FE" w14:textId="77777777" w:rsidR="00C72F37" w:rsidRPr="00C72F37" w:rsidRDefault="00C72F37" w:rsidP="00C72F37">
      <w:pPr>
        <w:numPr>
          <w:ilvl w:val="0"/>
          <w:numId w:val="3"/>
        </w:numPr>
      </w:pPr>
      <w:r w:rsidRPr="00C72F37">
        <w:t>Palette: white and blue (coastal/refined); secondary cues from sand, ocean, foliage.</w:t>
      </w:r>
    </w:p>
    <w:p w14:paraId="192C9F34" w14:textId="77777777" w:rsidR="00C72F37" w:rsidRPr="00C72F37" w:rsidRDefault="00C72F37" w:rsidP="00C72F37">
      <w:pPr>
        <w:numPr>
          <w:ilvl w:val="0"/>
          <w:numId w:val="3"/>
        </w:numPr>
      </w:pPr>
      <w:r w:rsidRPr="00C72F37">
        <w:t>Typography: no client preference — choose a refined display + clean body pairing (Google Fonts) and define it as a system.</w:t>
      </w:r>
    </w:p>
    <w:p w14:paraId="5FE43DC5" w14:textId="77777777" w:rsidR="00C72F37" w:rsidRPr="00C72F37" w:rsidRDefault="00C72F37" w:rsidP="00C72F37">
      <w:pPr>
        <w:numPr>
          <w:ilvl w:val="0"/>
          <w:numId w:val="3"/>
        </w:numPr>
      </w:pPr>
      <w:r w:rsidRPr="00C72F37">
        <w:t>Tone of voice: elegant, understated, appealing. English only.</w:t>
      </w:r>
    </w:p>
    <w:p w14:paraId="52228B07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Design intent (apply the guide's principles; do NOT copy any other site's code/assets)</w:t>
      </w:r>
    </w:p>
    <w:p w14:paraId="123C6AEE" w14:textId="77777777" w:rsidR="00C72F37" w:rsidRPr="00C72F37" w:rsidRDefault="00C72F37" w:rsidP="00C72F37">
      <w:pPr>
        <w:numPr>
          <w:ilvl w:val="0"/>
          <w:numId w:val="4"/>
        </w:numPr>
      </w:pPr>
      <w:r w:rsidRPr="00C72F37">
        <w:t>"Quiet luxury": restrained, spacious, image-led.</w:t>
      </w:r>
    </w:p>
    <w:p w14:paraId="32DEE8B4" w14:textId="77777777" w:rsidR="00C72F37" w:rsidRPr="00C72F37" w:rsidRDefault="00C72F37" w:rsidP="00C72F37">
      <w:pPr>
        <w:numPr>
          <w:ilvl w:val="0"/>
          <w:numId w:val="4"/>
        </w:numPr>
      </w:pPr>
      <w:r w:rsidRPr="00C72F37">
        <w:t>Cinematic hero using the rendering VIDEO if present (sound-off, subtle), else a hero rendering with a slow zoom. Over it: villa name, one positioning line, one primary CTA.</w:t>
      </w:r>
    </w:p>
    <w:p w14:paraId="2C921CBB" w14:textId="77777777" w:rsidR="00C72F37" w:rsidRPr="00C72F37" w:rsidRDefault="00C72F37" w:rsidP="00C72F37">
      <w:pPr>
        <w:numPr>
          <w:ilvl w:val="0"/>
          <w:numId w:val="4"/>
        </w:numPr>
      </w:pPr>
      <w:r w:rsidRPr="00C72F37">
        <w:t>Full-bleed renderings throughout; oversized restrained typography; generous white space; clear one-idea-per-section hierarchy; smooth slow scroll reveals; respect prefers-reduced-motion.</w:t>
      </w:r>
    </w:p>
    <w:p w14:paraId="7C64F584" w14:textId="77777777" w:rsidR="00C72F37" w:rsidRPr="00C72F37" w:rsidRDefault="00C72F37" w:rsidP="00C72F37">
      <w:pPr>
        <w:numPr>
          <w:ilvl w:val="0"/>
          <w:numId w:val="4"/>
        </w:numPr>
      </w:pPr>
      <w:r w:rsidRPr="00C72F37">
        <w:t>Because assets are renderings, keep treatment elegant and label nothing as a photograph; a tasteful "Artist's renderings — opening December 2026" note is fine where appropriate.</w:t>
      </w:r>
    </w:p>
    <w:p w14:paraId="482BC303" w14:textId="77777777" w:rsidR="00C72F37" w:rsidRPr="00C72F37" w:rsidRDefault="00C72F37" w:rsidP="00C72F37">
      <w:pPr>
        <w:numPr>
          <w:ilvl w:val="0"/>
          <w:numId w:val="4"/>
        </w:numPr>
      </w:pPr>
      <w:r w:rsidRPr="00C72F37">
        <w:t>Mobile-first and fast: tap targets &gt;=44px, no hover-only interactions, optimized/lazy images, elegant loading state.</w:t>
      </w:r>
    </w:p>
    <w:p w14:paraId="51E51FE2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Page structure (single long homepage + supporting pages)</w:t>
      </w:r>
    </w:p>
    <w:p w14:paraId="5E04FA1D" w14:textId="77777777" w:rsidR="00C72F37" w:rsidRPr="00C72F37" w:rsidRDefault="00C72F37" w:rsidP="00C72F37">
      <w:pPr>
        <w:numPr>
          <w:ilvl w:val="0"/>
          <w:numId w:val="5"/>
        </w:numPr>
      </w:pPr>
      <w:r w:rsidRPr="00C72F37">
        <w:t>Hero (rendering video/still; name; tagline; primary "Enquire")</w:t>
      </w:r>
    </w:p>
    <w:p w14:paraId="7FFC22A4" w14:textId="77777777" w:rsidR="00C72F37" w:rsidRPr="00C72F37" w:rsidRDefault="00C72F37" w:rsidP="00C72F37">
      <w:pPr>
        <w:numPr>
          <w:ilvl w:val="0"/>
          <w:numId w:val="5"/>
        </w:numPr>
      </w:pPr>
      <w:r w:rsidRPr="00C72F37">
        <w:t>The story (architectural pedigree — John Doak Architects + KaSa Interiors; the vision)</w:t>
      </w:r>
    </w:p>
    <w:p w14:paraId="06C9F44E" w14:textId="77777777" w:rsidR="00C72F37" w:rsidRPr="00C72F37" w:rsidRDefault="00C72F37" w:rsidP="00C72F37">
      <w:pPr>
        <w:numPr>
          <w:ilvl w:val="0"/>
          <w:numId w:val="5"/>
        </w:numPr>
      </w:pPr>
      <w:r w:rsidRPr="00C72F37">
        <w:t>Gallery (immersive, grouped renderings: aerial/exterior, living, bedrooms, pool/outdoor, beach, details)</w:t>
      </w:r>
    </w:p>
    <w:p w14:paraId="0CADF83B" w14:textId="77777777" w:rsidR="00C72F37" w:rsidRPr="00C72F37" w:rsidRDefault="00C72F37" w:rsidP="00C72F37">
      <w:pPr>
        <w:numPr>
          <w:ilvl w:val="0"/>
          <w:numId w:val="5"/>
        </w:numPr>
      </w:pPr>
      <w:r w:rsidRPr="00C72F37">
        <w:lastRenderedPageBreak/>
        <w:t>Accommodation &amp; layout (6 BR/7 BA, bed config, en-suites, ground-floor rooms; floor plan "coming soon" placeholder — plan is in production)</w:t>
      </w:r>
    </w:p>
    <w:p w14:paraId="0918A323" w14:textId="77777777" w:rsidR="00C72F37" w:rsidRPr="00C72F37" w:rsidRDefault="00C72F37" w:rsidP="00C72F37">
      <w:pPr>
        <w:numPr>
          <w:ilvl w:val="0"/>
          <w:numId w:val="5"/>
        </w:numPr>
      </w:pPr>
      <w:r w:rsidRPr="00C72F37">
        <w:t>Service &amp; concierge (on-island concierge/villa manager Alan Wight, GCVC (Cayman); what's available on request)</w:t>
      </w:r>
    </w:p>
    <w:p w14:paraId="113735EE" w14:textId="77777777" w:rsidR="00C72F37" w:rsidRPr="00C72F37" w:rsidRDefault="00C72F37" w:rsidP="00C72F37">
      <w:pPr>
        <w:numPr>
          <w:ilvl w:val="0"/>
          <w:numId w:val="5"/>
        </w:numPr>
      </w:pPr>
      <w:r w:rsidRPr="00C72F37">
        <w:t>Location &amp; Rum Point (setting + nearby highlights above)</w:t>
      </w:r>
    </w:p>
    <w:p w14:paraId="0E1CB87E" w14:textId="77777777" w:rsidR="00C72F37" w:rsidRPr="00C72F37" w:rsidRDefault="00C72F37" w:rsidP="00C72F37">
      <w:pPr>
        <w:numPr>
          <w:ilvl w:val="0"/>
          <w:numId w:val="5"/>
        </w:numPr>
      </w:pPr>
      <w:r w:rsidRPr="00C72F37">
        <w:t>Rates &amp; availability (see below) + enquiry CTA</w:t>
      </w:r>
    </w:p>
    <w:p w14:paraId="7EDE62C1" w14:textId="77777777" w:rsidR="00C72F37" w:rsidRPr="00C72F37" w:rsidRDefault="00C72F37" w:rsidP="00C72F37">
      <w:pPr>
        <w:numPr>
          <w:ilvl w:val="0"/>
          <w:numId w:val="5"/>
        </w:numPr>
      </w:pPr>
      <w:r w:rsidRPr="00C72F37">
        <w:t>"New for the 2026/27 season" credibility block (design pedigree, opening date, "register your interest") — REPLACES the reviews/press section, since none exist yet</w:t>
      </w:r>
    </w:p>
    <w:p w14:paraId="347F9407" w14:textId="77777777" w:rsidR="00C72F37" w:rsidRPr="00C72F37" w:rsidRDefault="00C72F37" w:rsidP="00C72F37">
      <w:pPr>
        <w:numPr>
          <w:ilvl w:val="0"/>
          <w:numId w:val="5"/>
        </w:numPr>
      </w:pPr>
      <w:r w:rsidRPr="00C72F37">
        <w:t>Enquiry</w:t>
      </w:r>
    </w:p>
    <w:p w14:paraId="1D5EAB95" w14:textId="77777777" w:rsidR="00C72F37" w:rsidRPr="00C72F37" w:rsidRDefault="00C72F37" w:rsidP="00C72F37">
      <w:pPr>
        <w:numPr>
          <w:ilvl w:val="0"/>
          <w:numId w:val="5"/>
        </w:numPr>
      </w:pPr>
      <w:r w:rsidRPr="00C72F37">
        <w:t>Footer (contact, trust, secure-booking note, repeat tagline) Supporting pages: Terms &amp; Conditions, Privacy Policy (see Policies).</w:t>
      </w:r>
    </w:p>
    <w:p w14:paraId="53E94134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Amenities content (from the feature checklist — include only what exists or is "on request"; omit "No" and not-yet-built items)</w:t>
      </w:r>
    </w:p>
    <w:p w14:paraId="36774C12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Setting: direct beachfront with private beach, ocean &amp; sunset views, gated private entrance, walled/hedged for privacy, landscaped grounds (~1 acre), close to Rum Point.</w:t>
      </w:r>
    </w:p>
    <w:p w14:paraId="19AE22C3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Bedrooms/baths: 6 en-suite bedrooms incl. master, 2 ocean-view, 2 ground-floor, guest powder room.</w:t>
      </w:r>
    </w:p>
    <w:p w14:paraId="48784C9C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Indoor living: open-plan living + second lounge, formal + casual dining, library/reading nook, bar/wine room, double-height ceilings, floor-to-ceiling sliding glass walls.</w:t>
      </w:r>
    </w:p>
    <w:p w14:paraId="4A1FD83C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Kitchen/dining: chef's kitchen with premium appliances, secondary/catering kitchen, large island, wine fridge/cellar, espresso machine, outdoor kitchen/BBQ, indoor &amp; outdoor dining (screened-in porch).</w:t>
      </w:r>
    </w:p>
    <w:p w14:paraId="42B74E4A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Pool/outdoor: private heated infinity pool, jacuzzi/hot tub, pool deck &amp; loungers, outdoor lounge + al fresco dining, tropical gardens, outdoor shower, direct steps to the beach.</w:t>
      </w:r>
    </w:p>
    <w:p w14:paraId="0D433438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Wellness/leisure: fitness room, yoga/meditation deck, bicycles.</w:t>
      </w:r>
    </w:p>
    <w:p w14:paraId="6636F8D2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Beach/water: beach loungers &amp; umbrellas, easy access to reef/Stingray City; kayaks, SUPs, snorkel gear and private boat charter available on request.</w:t>
      </w:r>
    </w:p>
    <w:p w14:paraId="65F47E22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lastRenderedPageBreak/>
        <w:t>Technology: high-speed fibre WiFi, multi-room audio (Sonos), smart TVs/streaming, indoor &amp; outdoor sound, lighting &amp; climate control, battery backup power. Security cameras present and, for guest privacy, can be physically disabled on request.</w:t>
      </w:r>
    </w:p>
    <w:p w14:paraId="6F97C321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Family: family-friendly; high chairs and child equipment available on request via concierge; board games &amp; books. (Note in Terms: no pool fence — children must be supervised.)</w:t>
      </w:r>
    </w:p>
    <w:p w14:paraId="2C25AE98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Comfort/safety: A/C in all rooms, ceiling fans, blackout blinds, mosquito screens, in-room safes, first-aid/AED, fire-safety equipment, energy-efficient design.</w:t>
      </w:r>
    </w:p>
    <w:p w14:paraId="3CA7BC62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Services on request via concierge: private chef, daily housekeeping, butler, nanny, driver, pre-arrival provisioning, laundry, in-villa wellness. Included: concierge/villa manager, gardener, pool maintenance, airport transfers. Security is offsite.</w:t>
      </w:r>
    </w:p>
    <w:p w14:paraId="09F2DA2A" w14:textId="77777777" w:rsidR="00C72F37" w:rsidRPr="00C72F37" w:rsidRDefault="00C72F37" w:rsidP="00C72F37">
      <w:pPr>
        <w:numPr>
          <w:ilvl w:val="0"/>
          <w:numId w:val="6"/>
        </w:numPr>
      </w:pPr>
      <w:r w:rsidRPr="00C72F37">
        <w:t>Experiences (arranged on request): private chef dinners, Stingray City, snorkel/scuba, private boat/catamaran charter, deep-sea fishing, sunset cruise, spa/wellness, private yoga/trainer, kids' activities/childcare, fine-dining reservations, car/luxury car rental, golf, private photographer.</w:t>
      </w:r>
    </w:p>
    <w:p w14:paraId="44A83993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Rates (build from the Excel; show openly; USD)</w:t>
      </w:r>
    </w:p>
    <w:p w14:paraId="04B59EB6" w14:textId="77777777" w:rsidR="00C72F37" w:rsidRPr="00C72F37" w:rsidRDefault="00C72F37" w:rsidP="00C72F37">
      <w:pPr>
        <w:numPr>
          <w:ilvl w:val="0"/>
          <w:numId w:val="7"/>
        </w:numPr>
      </w:pPr>
      <w:r w:rsidRPr="00C72F37">
        <w:t>Read 260618_Seasonal_rental_Ratesxlsx.xlsx. Present CLEAN SEASON TIERS, not 40 weekly rows. Lead with weekly "from" pricing; 7-night minimum; currency USD. Add: "plus applicable taxes &amp; fees — see Terms." [TODO_CONFIRM: whether quoted rents include the 13% government tax.]</w:t>
      </w:r>
    </w:p>
    <w:p w14:paraId="46966B95" w14:textId="77777777" w:rsidR="00C72F37" w:rsidRPr="00C72F37" w:rsidRDefault="00C72F37" w:rsidP="00C72F37">
      <w:pPr>
        <w:numPr>
          <w:ilvl w:val="0"/>
          <w:numId w:val="7"/>
        </w:numPr>
      </w:pPr>
      <w:r w:rsidRPr="00C72F37">
        <w:t xml:space="preserve">Suggested tiers (verify figures against the sheet): </w:t>
      </w:r>
    </w:p>
    <w:p w14:paraId="13AA0734" w14:textId="77777777" w:rsidR="00C72F37" w:rsidRPr="00C72F37" w:rsidRDefault="00C72F37" w:rsidP="00C72F37">
      <w:pPr>
        <w:numPr>
          <w:ilvl w:val="1"/>
          <w:numId w:val="7"/>
        </w:numPr>
      </w:pPr>
      <w:r w:rsidRPr="00C72F37">
        <w:t>Festive (Christmas &amp; New Year): from US$63,000/week (Christmas week ~US$66,000)</w:t>
      </w:r>
    </w:p>
    <w:p w14:paraId="7CE301B8" w14:textId="77777777" w:rsidR="00C72F37" w:rsidRPr="00C72F37" w:rsidRDefault="00C72F37" w:rsidP="00C72F37">
      <w:pPr>
        <w:numPr>
          <w:ilvl w:val="1"/>
          <w:numId w:val="7"/>
        </w:numPr>
      </w:pPr>
      <w:r w:rsidRPr="00C72F37">
        <w:t>Winter Peak (Jan–mid March, incl. Presidents' weeks &amp; Spring Break/Easter): US$57,000–63,000/week</w:t>
      </w:r>
    </w:p>
    <w:p w14:paraId="2BC5FA03" w14:textId="77777777" w:rsidR="00C72F37" w:rsidRPr="00C72F37" w:rsidRDefault="00C72F37" w:rsidP="00C72F37">
      <w:pPr>
        <w:numPr>
          <w:ilvl w:val="1"/>
          <w:numId w:val="7"/>
        </w:numPr>
      </w:pPr>
      <w:r w:rsidRPr="00C72F37">
        <w:t>Late-Autumn Peak (Thanksgiving &amp; December run-up): US$58,000–63,000/week</w:t>
      </w:r>
    </w:p>
    <w:p w14:paraId="65151CD4" w14:textId="77777777" w:rsidR="00C72F37" w:rsidRPr="00C72F37" w:rsidRDefault="00C72F37" w:rsidP="00C72F37">
      <w:pPr>
        <w:numPr>
          <w:ilvl w:val="1"/>
          <w:numId w:val="7"/>
        </w:numPr>
      </w:pPr>
      <w:r w:rsidRPr="00C72F37">
        <w:t>Spring (May): US$37,000–43,000/week</w:t>
      </w:r>
    </w:p>
    <w:p w14:paraId="75FFE5C0" w14:textId="77777777" w:rsidR="00C72F37" w:rsidRPr="00C72F37" w:rsidRDefault="00C72F37" w:rsidP="00C72F37">
      <w:pPr>
        <w:numPr>
          <w:ilvl w:val="1"/>
          <w:numId w:val="7"/>
        </w:numPr>
      </w:pPr>
      <w:r w:rsidRPr="00C72F37">
        <w:t>Summer &amp; Low Season (June–early Sept; Oct–Nov): from US$19,000/week</w:t>
      </w:r>
    </w:p>
    <w:p w14:paraId="751DF6CD" w14:textId="77777777" w:rsidR="00C72F37" w:rsidRPr="00C72F37" w:rsidRDefault="00C72F37" w:rsidP="00C72F37">
      <w:pPr>
        <w:numPr>
          <w:ilvl w:val="0"/>
          <w:numId w:val="7"/>
        </w:numPr>
      </w:pPr>
      <w:r w:rsidRPr="00C72F37">
        <w:t>Note the inaugural season opens December 2026.</w:t>
      </w:r>
    </w:p>
    <w:p w14:paraId="199200A6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Conversion (high priority — per the guide)</w:t>
      </w:r>
    </w:p>
    <w:p w14:paraId="112FA29F" w14:textId="77777777" w:rsidR="00C72F37" w:rsidRPr="00C72F37" w:rsidRDefault="00C72F37" w:rsidP="00C72F37">
      <w:pPr>
        <w:numPr>
          <w:ilvl w:val="0"/>
          <w:numId w:val="8"/>
        </w:numPr>
      </w:pPr>
      <w:r w:rsidRPr="00C72F37">
        <w:lastRenderedPageBreak/>
        <w:t>One primary CTA everywhere: "Enquire". Sticky header CTA + persistent mobile bar with Enquire, tap-to-call and WhatsApp.</w:t>
      </w:r>
    </w:p>
    <w:p w14:paraId="6B7E57B8" w14:textId="77777777" w:rsidR="00C72F37" w:rsidRPr="00C72F37" w:rsidRDefault="00C72F37" w:rsidP="00C72F37">
      <w:pPr>
        <w:numPr>
          <w:ilvl w:val="0"/>
          <w:numId w:val="8"/>
        </w:numPr>
      </w:pPr>
      <w:r w:rsidRPr="00C72F37">
        <w:t xml:space="preserve">Enquiry form fields: name, email, phone/WhatsApp (optional), dates, guests/family, message. Inline validation, large mobile fields. Post to a single configurable FORM_ENDPOINT placeholder (hosting undecided — structure for Netlify Forms or Formspree; note both in the README). Route notifications to </w:t>
      </w:r>
      <w:hyperlink r:id="rId5" w:history="1">
        <w:r w:rsidRPr="00C72F37">
          <w:rPr>
            <w:rStyle w:val="Hyperlink"/>
          </w:rPr>
          <w:t>stay@nothingquitelikeit.com</w:t>
        </w:r>
      </w:hyperlink>
      <w:r w:rsidRPr="00C72F37">
        <w:t>.</w:t>
      </w:r>
    </w:p>
    <w:p w14:paraId="68F82341" w14:textId="77777777" w:rsidR="00C72F37" w:rsidRPr="00C72F37" w:rsidRDefault="00C72F37" w:rsidP="00C72F37">
      <w:pPr>
        <w:numPr>
          <w:ilvl w:val="0"/>
          <w:numId w:val="8"/>
        </w:numPr>
      </w:pPr>
      <w:r w:rsidRPr="00C72F37">
        <w:t>On submit: warm confirmation + stub auto-response promising a reply "within 1 business day."</w:t>
      </w:r>
    </w:p>
    <w:p w14:paraId="126D66BB" w14:textId="77777777" w:rsidR="00C72F37" w:rsidRPr="00C72F37" w:rsidRDefault="00C72F37" w:rsidP="00C72F37">
      <w:pPr>
        <w:numPr>
          <w:ilvl w:val="0"/>
          <w:numId w:val="8"/>
        </w:numPr>
      </w:pPr>
      <w:r w:rsidRPr="00C72F37">
        <w:t>Secondary CTA (no brochure exists yet): "Register your interest for the 2026/27 season" — simple email capture.</w:t>
      </w:r>
    </w:p>
    <w:p w14:paraId="0A0ADFEA" w14:textId="77777777" w:rsidR="00C72F37" w:rsidRPr="00C72F37" w:rsidRDefault="00C72F37" w:rsidP="00C72F37">
      <w:pPr>
        <w:numPr>
          <w:ilvl w:val="0"/>
          <w:numId w:val="8"/>
        </w:numPr>
      </w:pPr>
      <w:r w:rsidRPr="00C72F37">
        <w:t>Trust signals appropriate to a launch: architect/interior pedigree, "opening December 2026", secure-booking note, named concierge contact.</w:t>
      </w:r>
    </w:p>
    <w:p w14:paraId="5E3CCE86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Contact details</w:t>
      </w:r>
    </w:p>
    <w:p w14:paraId="5DCBE590" w14:textId="77777777" w:rsidR="00C72F37" w:rsidRPr="00C72F37" w:rsidRDefault="00C72F37" w:rsidP="00C72F37">
      <w:pPr>
        <w:numPr>
          <w:ilvl w:val="0"/>
          <w:numId w:val="9"/>
        </w:numPr>
      </w:pPr>
      <w:r w:rsidRPr="00C72F37">
        <w:t>Enquiries reach: Gabe Solano. On-island concierge/villa manager: Alan Wight, GCVC (Cayman). Owner/management entity: GCVC (Cayman).</w:t>
      </w:r>
    </w:p>
    <w:p w14:paraId="72329AF4" w14:textId="77777777" w:rsidR="00C72F37" w:rsidRPr="00C72F37" w:rsidRDefault="00C72F37" w:rsidP="00C72F37">
      <w:pPr>
        <w:numPr>
          <w:ilvl w:val="0"/>
          <w:numId w:val="9"/>
        </w:numPr>
      </w:pPr>
      <w:r w:rsidRPr="00C72F37">
        <w:t xml:space="preserve">Email: </w:t>
      </w:r>
      <w:hyperlink r:id="rId6" w:history="1">
        <w:r w:rsidRPr="00C72F37">
          <w:rPr>
            <w:rStyle w:val="Hyperlink"/>
          </w:rPr>
          <w:t>stay@nothingquitelikeit.com</w:t>
        </w:r>
      </w:hyperlink>
    </w:p>
    <w:p w14:paraId="1A6F7416" w14:textId="77777777" w:rsidR="00C72F37" w:rsidRPr="00C72F37" w:rsidRDefault="00C72F37" w:rsidP="00C72F37">
      <w:pPr>
        <w:numPr>
          <w:ilvl w:val="0"/>
          <w:numId w:val="9"/>
        </w:numPr>
      </w:pPr>
      <w:r w:rsidRPr="00C72F37">
        <w:t>Phone &amp; WhatsApp: +1 345 888 8888</w:t>
      </w:r>
    </w:p>
    <w:p w14:paraId="40C523C5" w14:textId="77777777" w:rsidR="00C72F37" w:rsidRPr="00C72F37" w:rsidRDefault="00C72F37" w:rsidP="00C72F37">
      <w:pPr>
        <w:numPr>
          <w:ilvl w:val="0"/>
          <w:numId w:val="9"/>
        </w:numPr>
      </w:pPr>
      <w:r w:rsidRPr="00C72F37">
        <w:t>Response promise to advertise: "within 1 business day."</w:t>
      </w:r>
    </w:p>
    <w:p w14:paraId="65FA03BF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Policies (build Terms &amp; Conditions + Privacy Policy pages)</w:t>
      </w:r>
    </w:p>
    <w:p w14:paraId="436EA5A8" w14:textId="77777777" w:rsidR="00C72F37" w:rsidRPr="00C72F37" w:rsidRDefault="00C72F37" w:rsidP="00C72F37">
      <w:pPr>
        <w:numPr>
          <w:ilvl w:val="0"/>
          <w:numId w:val="10"/>
        </w:numPr>
      </w:pPr>
      <w:r w:rsidRPr="00C72F37">
        <w:t>Base them on G260618_rand_Cayman_Policy_Parameters.docx. Use these Cayman-standard values: 13% government tourism tax; service charge in lieu of tipping; USD; 7-night minimum (high season); check-in 3:00 PM / check-out 11:00 AM; no pets; no smoking indoors (US$500 remediation); Government-licensed maximum occupancy [TODO_CONFIRM number]; pool-safety disclaimer (no fence — supervise children); Accidental Damage Protection ~US$5,000 with guests liable for negligent/intentional damage; hurricane/force-majeure handling; cancellation in writing; self-catering with housekeeping on request.</w:t>
      </w:r>
    </w:p>
    <w:p w14:paraId="06D5EDC2" w14:textId="77777777" w:rsidR="00C72F37" w:rsidRPr="00C72F37" w:rsidRDefault="00C72F37" w:rsidP="00C72F37">
      <w:pPr>
        <w:numPr>
          <w:ilvl w:val="0"/>
          <w:numId w:val="10"/>
        </w:numPr>
      </w:pPr>
      <w:r w:rsidRPr="00C72F37">
        <w:t>Liability: write OWNER-OPERATED wording (do NOT use the agency "no liability" model).</w:t>
      </w:r>
    </w:p>
    <w:p w14:paraId="580EE924" w14:textId="77777777" w:rsidR="00C72F37" w:rsidRPr="00C72F37" w:rsidRDefault="00C72F37" w:rsidP="00C72F37">
      <w:pPr>
        <w:numPr>
          <w:ilvl w:val="0"/>
          <w:numId w:val="10"/>
        </w:numPr>
      </w:pPr>
      <w:r w:rsidRPr="00C72F37">
        <w:t xml:space="preserve">DEPOSIT / PAYMENT: a deposit of 10% of the rent is due before the beginning of the rental period (confirmed by owner). Use this and align the payment-schedule </w:t>
      </w:r>
      <w:r w:rsidRPr="00C72F37">
        <w:lastRenderedPageBreak/>
        <w:t>wording to it — do NOT use the generic 50%-at-booking / 60-day model from the policy reference. Balance is due by the start of the rental period unless the signed rental contract specifies otherwise.</w:t>
      </w:r>
    </w:p>
    <w:p w14:paraId="4F12F6B9" w14:textId="77777777" w:rsidR="00C72F37" w:rsidRPr="00C72F37" w:rsidRDefault="00C72F37" w:rsidP="00C72F37">
      <w:pPr>
        <w:numPr>
          <w:ilvl w:val="0"/>
          <w:numId w:val="10"/>
        </w:numPr>
      </w:pPr>
      <w:r w:rsidRPr="00C72F37">
        <w:t>Add a visible note: "Draft policies — to be confirmed by Cayman legal counsel before publication."</w:t>
      </w:r>
    </w:p>
    <w:p w14:paraId="258FFF96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Tech &amp; constraints</w:t>
      </w:r>
    </w:p>
    <w:p w14:paraId="204CD1F2" w14:textId="77777777" w:rsidR="00C72F37" w:rsidRPr="00C72F37" w:rsidRDefault="00C72F37" w:rsidP="00C72F37">
      <w:pPr>
        <w:numPr>
          <w:ilvl w:val="0"/>
          <w:numId w:val="11"/>
        </w:numPr>
      </w:pPr>
      <w:r w:rsidRPr="00C72F37">
        <w:t>Stack: semantic HTML5 + modern CSS (custom properties, grid/flex) + minimal vanilla JS. No heavy frameworks. (If Astro is materially better for maintainability/image optimization, say so in your plan and I'll decide.)</w:t>
      </w:r>
    </w:p>
    <w:p w14:paraId="3E1EEA16" w14:textId="77777777" w:rsidR="00C72F37" w:rsidRPr="00C72F37" w:rsidRDefault="00C72F37" w:rsidP="00C72F37">
      <w:pPr>
        <w:numPr>
          <w:ilvl w:val="0"/>
          <w:numId w:val="11"/>
        </w:numPr>
      </w:pPr>
      <w:r w:rsidRPr="00C72F37">
        <w:t>Domain: nothingquitelikeit.com (set canonical, meta, OG tags, favicon).</w:t>
      </w:r>
    </w:p>
    <w:p w14:paraId="4307182C" w14:textId="77777777" w:rsidR="00C72F37" w:rsidRPr="00C72F37" w:rsidRDefault="00C72F37" w:rsidP="00C72F37">
      <w:pPr>
        <w:numPr>
          <w:ilvl w:val="0"/>
          <w:numId w:val="11"/>
        </w:numPr>
      </w:pPr>
      <w:r w:rsidRPr="00C72F37">
        <w:t>Accessibility (semantic landmarks, alt text, keyboard nav, AA contrast, reduced-motion); performance (responsive srcset, lazy-load, no layout shift, lean JS).</w:t>
      </w:r>
    </w:p>
    <w:p w14:paraId="02372315" w14:textId="77777777" w:rsidR="00C72F37" w:rsidRPr="00C72F37" w:rsidRDefault="00C72F37" w:rsidP="00C72F37">
      <w:pPr>
        <w:numPr>
          <w:ilvl w:val="0"/>
          <w:numId w:val="11"/>
        </w:numPr>
      </w:pPr>
      <w:r w:rsidRPr="00C72F37">
        <w:t>All copy original and editorial. Mark every TODO_CONFIRM clearly in code comments.</w:t>
      </w:r>
    </w:p>
    <w:p w14:paraId="1849A0F7" w14:textId="77777777" w:rsidR="00C72F37" w:rsidRPr="00C72F37" w:rsidRDefault="00C72F37" w:rsidP="00C72F37">
      <w:pPr>
        <w:rPr>
          <w:b/>
          <w:bCs/>
        </w:rPr>
      </w:pPr>
      <w:r w:rsidRPr="00C72F37">
        <w:rPr>
          <w:b/>
          <w:bCs/>
        </w:rPr>
        <w:t>Deliverables</w:t>
      </w:r>
    </w:p>
    <w:p w14:paraId="5BB0F062" w14:textId="77777777" w:rsidR="00C72F37" w:rsidRPr="00C72F37" w:rsidRDefault="00C72F37" w:rsidP="00C72F37">
      <w:pPr>
        <w:numPr>
          <w:ilvl w:val="0"/>
          <w:numId w:val="12"/>
        </w:numPr>
      </w:pPr>
      <w:r w:rsidRPr="00C72F37">
        <w:t>Organized project (/index.html, /css, /js, /assets/images, /terms, /privacy).</w:t>
      </w:r>
    </w:p>
    <w:p w14:paraId="2E02C97A" w14:textId="77777777" w:rsidR="00C72F37" w:rsidRPr="00C72F37" w:rsidRDefault="00C72F37" w:rsidP="00C72F37">
      <w:pPr>
        <w:numPr>
          <w:ilvl w:val="0"/>
          <w:numId w:val="12"/>
        </w:numPr>
      </w:pPr>
      <w:r w:rsidRPr="00C72F37">
        <w:t>README: local preview, where to set FORM_ENDPOINT (Netlify vs Formspree), how to replace renderings with photography at launch, where the TODO_CONFIRM items are, and how to deploy to Netlify/Vercel/Cloudflare Pages.</w:t>
      </w:r>
    </w:p>
    <w:p w14:paraId="3BF81A0C" w14:textId="77777777" w:rsidR="00C72F37" w:rsidRPr="00C72F37" w:rsidRDefault="00C72F37" w:rsidP="00C72F37">
      <w:pPr>
        <w:numPr>
          <w:ilvl w:val="0"/>
          <w:numId w:val="12"/>
        </w:numPr>
      </w:pPr>
      <w:r w:rsidRPr="00C72F37">
        <w:t>A list of all TODO_CONFIRM items and any image gaps.</w:t>
      </w:r>
    </w:p>
    <w:p w14:paraId="380C1833" w14:textId="77777777" w:rsidR="00C72F37" w:rsidRPr="00C72F37" w:rsidRDefault="00C72F37" w:rsidP="00C72F37">
      <w:r w:rsidRPr="00C72F37">
        <w:t>Begin by reading the files and inventorying the renderings, then propose your plan and pause.</w:t>
      </w:r>
    </w:p>
    <w:p w14:paraId="40425D31" w14:textId="77777777" w:rsidR="008A3F80" w:rsidRDefault="008A3F80"/>
    <w:sectPr w:rsidR="008A3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09D7"/>
    <w:multiLevelType w:val="multilevel"/>
    <w:tmpl w:val="3EB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704D"/>
    <w:multiLevelType w:val="multilevel"/>
    <w:tmpl w:val="13B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122B3"/>
    <w:multiLevelType w:val="multilevel"/>
    <w:tmpl w:val="CC5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917C4"/>
    <w:multiLevelType w:val="multilevel"/>
    <w:tmpl w:val="E5A4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A0348"/>
    <w:multiLevelType w:val="multilevel"/>
    <w:tmpl w:val="2BDE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83E0E"/>
    <w:multiLevelType w:val="multilevel"/>
    <w:tmpl w:val="B23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113B4"/>
    <w:multiLevelType w:val="multilevel"/>
    <w:tmpl w:val="405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653A9"/>
    <w:multiLevelType w:val="multilevel"/>
    <w:tmpl w:val="73B4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63513"/>
    <w:multiLevelType w:val="multilevel"/>
    <w:tmpl w:val="B37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41DFF"/>
    <w:multiLevelType w:val="multilevel"/>
    <w:tmpl w:val="101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A7938"/>
    <w:multiLevelType w:val="multilevel"/>
    <w:tmpl w:val="33C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D35F1"/>
    <w:multiLevelType w:val="multilevel"/>
    <w:tmpl w:val="51F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440401">
    <w:abstractNumId w:val="1"/>
  </w:num>
  <w:num w:numId="2" w16cid:durableId="975600475">
    <w:abstractNumId w:val="10"/>
  </w:num>
  <w:num w:numId="3" w16cid:durableId="287778962">
    <w:abstractNumId w:val="2"/>
  </w:num>
  <w:num w:numId="4" w16cid:durableId="1876117966">
    <w:abstractNumId w:val="3"/>
  </w:num>
  <w:num w:numId="5" w16cid:durableId="1972713468">
    <w:abstractNumId w:val="4"/>
  </w:num>
  <w:num w:numId="6" w16cid:durableId="2122607759">
    <w:abstractNumId w:val="0"/>
  </w:num>
  <w:num w:numId="7" w16cid:durableId="950476823">
    <w:abstractNumId w:val="11"/>
  </w:num>
  <w:num w:numId="8" w16cid:durableId="1463498032">
    <w:abstractNumId w:val="8"/>
  </w:num>
  <w:num w:numId="9" w16cid:durableId="784542820">
    <w:abstractNumId w:val="6"/>
  </w:num>
  <w:num w:numId="10" w16cid:durableId="169609411">
    <w:abstractNumId w:val="5"/>
  </w:num>
  <w:num w:numId="11" w16cid:durableId="1557662738">
    <w:abstractNumId w:val="9"/>
  </w:num>
  <w:num w:numId="12" w16cid:durableId="19373200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37"/>
    <w:rsid w:val="0006021A"/>
    <w:rsid w:val="00225471"/>
    <w:rsid w:val="008A3F80"/>
    <w:rsid w:val="009D2EF4"/>
    <w:rsid w:val="00C40483"/>
    <w:rsid w:val="00C7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B708"/>
  <w15:chartTrackingRefBased/>
  <w15:docId w15:val="{083DCDB9-33D6-4696-902A-2CD99F3F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F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ay@nothingquitelikeit.com" TargetMode="External"/><Relationship Id="rId5" Type="http://schemas.openxmlformats.org/officeDocument/2006/relationships/hyperlink" Target="mailto:stay@nothingquitelikei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1620</Words>
  <Characters>9236</Characters>
  <Application>Microsoft Office Word</Application>
  <DocSecurity>0</DocSecurity>
  <Lines>76</Lines>
  <Paragraphs>21</Paragraphs>
  <ScaleCrop>false</ScaleCrop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Hirt</dc:creator>
  <cp:keywords/>
  <dc:description/>
  <cp:lastModifiedBy>Martin Hirt</cp:lastModifiedBy>
  <cp:revision>1</cp:revision>
  <dcterms:created xsi:type="dcterms:W3CDTF">2026-06-20T21:15:00Z</dcterms:created>
  <dcterms:modified xsi:type="dcterms:W3CDTF">2026-06-20T21:16:00Z</dcterms:modified>
</cp:coreProperties>
</file>