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bookmarkStart w:colFirst="0" w:colLast="0" w:name="_heading=h.30j0zll" w:id="0"/>
      <w:bookmarkEnd w:id="0"/>
      <w:r w:rsidDel="00000000" w:rsidR="00000000" w:rsidRPr="00000000">
        <w:rPr>
          <w:b w:val="0"/>
          <w:color w:val="2152a8"/>
          <w:sz w:val="72"/>
          <w:szCs w:val="72"/>
          <w:rtl w:val="0"/>
        </w:rPr>
        <w:t xml:space="preserve">Universidad UCATEC</w:t>
      </w:r>
      <w:r w:rsidDel="00000000" w:rsidR="00000000" w:rsidRPr="00000000">
        <w:rPr>
          <w:rtl w:val="0"/>
        </w:rPr>
        <w:br w:type="textWrapping"/>
        <w:t xml:space="preserve">Demostración de competencias</w:t>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sz w:val="32"/>
          <w:szCs w:val="32"/>
        </w:rPr>
      </w:pPr>
      <w:r w:rsidDel="00000000" w:rsidR="00000000" w:rsidRPr="00000000">
        <w:rPr>
          <w:b w:val="1"/>
          <w:sz w:val="32"/>
          <w:szCs w:val="32"/>
          <w:rtl w:val="0"/>
        </w:rPr>
        <w:t xml:space="preserve">BioFit Tech</w:t>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rPr>
          <w:sz w:val="32"/>
          <w:szCs w:val="32"/>
        </w:rPr>
      </w:pPr>
      <w:r w:rsidDel="00000000" w:rsidR="00000000" w:rsidRPr="00000000">
        <w:rPr>
          <w:sz w:val="32"/>
          <w:szCs w:val="32"/>
          <w:rtl w:val="0"/>
        </w:rPr>
        <w:t xml:space="preserve">Condarco Gonzales Adrien Liev</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rPr>
          <w:sz w:val="32"/>
          <w:szCs w:val="32"/>
        </w:rPr>
      </w:pPr>
      <w:r w:rsidDel="00000000" w:rsidR="00000000" w:rsidRPr="00000000">
        <w:rPr>
          <w:sz w:val="32"/>
          <w:szCs w:val="32"/>
          <w:rtl w:val="0"/>
        </w:rPr>
        <w:t xml:space="preserve">Ponce de Leon Terrazas Alan Dayler</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rPr>
          <w:sz w:val="32"/>
          <w:szCs w:val="32"/>
        </w:rPr>
      </w:pPr>
      <w:r w:rsidDel="00000000" w:rsidR="00000000" w:rsidRPr="00000000">
        <w:rPr>
          <w:sz w:val="32"/>
          <w:szCs w:val="32"/>
          <w:rtl w:val="0"/>
        </w:rPr>
        <w:t xml:space="preserve">Ramallo Soliz Juan Manuel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rPr>
          <w:sz w:val="32"/>
          <w:szCs w:val="32"/>
        </w:rPr>
      </w:pPr>
      <w:r w:rsidDel="00000000" w:rsidR="00000000" w:rsidRPr="00000000">
        <w:rPr>
          <w:sz w:val="32"/>
          <w:szCs w:val="32"/>
          <w:rtl w:val="0"/>
        </w:rPr>
        <w:t xml:space="preserve">Torrico Pinto Jorge Sebastian</w:t>
      </w:r>
    </w:p>
    <w:p w:rsidR="00000000" w:rsidDel="00000000" w:rsidP="00000000" w:rsidRDefault="00000000" w:rsidRPr="00000000" w14:paraId="00000008">
      <w:pPr>
        <w:pBdr>
          <w:top w:space="0" w:sz="0" w:val="nil"/>
          <w:left w:space="0" w:sz="0" w:val="nil"/>
          <w:bottom w:space="0" w:sz="0" w:val="nil"/>
          <w:right w:space="0" w:sz="0" w:val="nil"/>
          <w:between w:space="0" w:sz="0" w:val="nil"/>
        </w:pBdr>
        <w:rPr>
          <w:sz w:val="32"/>
          <w:szCs w:val="3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sz w:val="32"/>
          <w:szCs w:val="32"/>
        </w:rPr>
      </w:pPr>
      <w:r w:rsidDel="00000000" w:rsidR="00000000" w:rsidRPr="00000000">
        <w:rPr>
          <w:sz w:val="32"/>
          <w:szCs w:val="32"/>
          <w:rtl w:val="0"/>
        </w:rPr>
        <w:t xml:space="preserve">Calle Guzman Erlanger Santos</w:t>
      </w:r>
    </w:p>
    <w:p w:rsidR="00000000" w:rsidDel="00000000" w:rsidP="00000000" w:rsidRDefault="00000000" w:rsidRPr="00000000" w14:paraId="0000000A">
      <w:pPr>
        <w:pBdr>
          <w:top w:space="0" w:sz="0" w:val="nil"/>
          <w:left w:space="0" w:sz="0" w:val="nil"/>
          <w:bottom w:space="0" w:sz="0" w:val="nil"/>
          <w:right w:space="0" w:sz="0" w:val="nil"/>
          <w:between w:space="0" w:sz="0" w:val="nil"/>
        </w:pBdr>
        <w:rPr>
          <w:sz w:val="32"/>
          <w:szCs w:val="3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color w:val="666666"/>
          <w:sz w:val="32"/>
          <w:szCs w:val="32"/>
        </w:rPr>
      </w:pPr>
      <w:r w:rsidDel="00000000" w:rsidR="00000000" w:rsidRPr="00000000">
        <w:rPr>
          <w:color w:val="666666"/>
          <w:sz w:val="32"/>
          <w:szCs w:val="32"/>
          <w:rtl w:val="0"/>
        </w:rPr>
        <w:t xml:space="preserve">21/10/2024</w:t>
      </w:r>
      <w:r w:rsidDel="00000000" w:rsidR="00000000" w:rsidRPr="00000000">
        <w:rPr>
          <w:sz w:val="32"/>
          <w:szCs w:val="32"/>
          <w:rtl w:val="0"/>
        </w:rPr>
        <w:br w:type="textWrapp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2et92p0">
            <w:r w:rsidDel="00000000" w:rsidR="00000000" w:rsidRPr="00000000">
              <w:rPr>
                <w:b w:val="1"/>
                <w:color w:val="000000"/>
                <w:rtl w:val="0"/>
              </w:rPr>
              <w:t xml:space="preserve">Introducción</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color w:val="000000"/>
            </w:rPr>
          </w:pPr>
          <w:hyperlink w:anchor="_heading=h.2et92p0">
            <w:r w:rsidDel="00000000" w:rsidR="00000000" w:rsidRPr="00000000">
              <w:rPr>
                <w:b w:val="1"/>
                <w:color w:val="000000"/>
                <w:rtl w:val="0"/>
              </w:rPr>
              <w:t xml:space="preserve">Identificación de la necesidad o problema</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color w:val="000000"/>
            </w:rPr>
          </w:pPr>
          <w:hyperlink w:anchor="_heading=h.2et92p0">
            <w:r w:rsidDel="00000000" w:rsidR="00000000" w:rsidRPr="00000000">
              <w:rPr>
                <w:b w:val="1"/>
                <w:color w:val="000000"/>
                <w:rtl w:val="0"/>
              </w:rPr>
              <w:t xml:space="preserve">Objetivos del trabajo de demostración de competencias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color w:val="000000"/>
            </w:rPr>
          </w:pPr>
          <w:hyperlink w:anchor="_heading=h.2et92p0">
            <w:r w:rsidDel="00000000" w:rsidR="00000000" w:rsidRPr="00000000">
              <w:rPr>
                <w:b w:val="1"/>
                <w:color w:val="000000"/>
                <w:rtl w:val="0"/>
              </w:rPr>
              <w:t xml:space="preserve">Objetivo general</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color w:val="000000"/>
            </w:rPr>
          </w:pPr>
          <w:hyperlink w:anchor="_heading=h.2et92p0">
            <w:r w:rsidDel="00000000" w:rsidR="00000000" w:rsidRPr="00000000">
              <w:rPr>
                <w:b w:val="1"/>
                <w:color w:val="000000"/>
                <w:rtl w:val="0"/>
              </w:rPr>
              <w:t xml:space="preserve">Objetivos específicos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color w:val="000000"/>
            </w:rPr>
          </w:pPr>
          <w:hyperlink w:anchor="_heading=h.2et92p0">
            <w:r w:rsidDel="00000000" w:rsidR="00000000" w:rsidRPr="00000000">
              <w:rPr>
                <w:b w:val="1"/>
                <w:color w:val="000000"/>
                <w:rtl w:val="0"/>
              </w:rPr>
              <w:t xml:space="preserve">Metodología aplicada en el proceso de elaboración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color w:val="000000"/>
            </w:rPr>
          </w:pPr>
          <w:hyperlink w:anchor="_heading=h.2et92p0">
            <w:r w:rsidDel="00000000" w:rsidR="00000000" w:rsidRPr="00000000">
              <w:rPr>
                <w:b w:val="1"/>
                <w:color w:val="000000"/>
                <w:rtl w:val="0"/>
              </w:rPr>
              <w:t xml:space="preserve">Fundamentos teóricos que sustenta el trabajo académico de demostración de 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color w:val="000000"/>
            </w:rPr>
          </w:pPr>
          <w:hyperlink w:anchor="_heading=h.2et92p0">
            <w:r w:rsidDel="00000000" w:rsidR="00000000" w:rsidRPr="00000000">
              <w:rPr>
                <w:b w:val="1"/>
                <w:color w:val="000000"/>
                <w:rtl w:val="0"/>
              </w:rPr>
              <w:t xml:space="preserve">Relevamiento de información respecto al tema elegido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color w:val="000000"/>
            </w:rPr>
          </w:pPr>
          <w:hyperlink w:anchor="_heading=h.2et92p0">
            <w:r w:rsidDel="00000000" w:rsidR="00000000" w:rsidRPr="00000000">
              <w:rPr>
                <w:b w:val="1"/>
                <w:color w:val="000000"/>
                <w:rtl w:val="0"/>
              </w:rPr>
              <w:t xml:space="preserve">Desarrollo de la propuesta del trabajo de demostración de competencias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color w:val="000000"/>
            </w:rPr>
          </w:pPr>
          <w:hyperlink w:anchor="_heading=h.2et92p0">
            <w:r w:rsidDel="00000000" w:rsidR="00000000" w:rsidRPr="00000000">
              <w:rPr>
                <w:b w:val="1"/>
                <w:color w:val="000000"/>
                <w:rtl w:val="0"/>
              </w:rPr>
              <w:t xml:space="preserve">Conclusiones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color w:val="000000"/>
            </w:rPr>
          </w:pPr>
          <w:hyperlink w:anchor="_heading=h.2et92p0">
            <w:r w:rsidDel="00000000" w:rsidR="00000000" w:rsidRPr="00000000">
              <w:rPr>
                <w:b w:val="1"/>
                <w:color w:val="000000"/>
                <w:rtl w:val="0"/>
              </w:rPr>
              <w:t xml:space="preserve">Bibliografía</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1fob9te" w:id="1"/>
      <w:bookmarkEnd w:id="1"/>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1"/>
        </w:numPr>
        <w:ind w:left="1440" w:hanging="360"/>
        <w:rPr>
          <w:color w:val="000000"/>
          <w:u w:val="none"/>
        </w:rPr>
      </w:pPr>
      <w:r w:rsidDel="00000000" w:rsidR="00000000" w:rsidRPr="00000000">
        <w:rPr>
          <w:color w:val="000000"/>
          <w:rtl w:val="0"/>
        </w:rPr>
        <w:t xml:space="preserve">Introducción</w:t>
      </w:r>
    </w:p>
    <w:p w:rsidR="00000000" w:rsidDel="00000000" w:rsidP="00000000" w:rsidRDefault="00000000" w:rsidRPr="00000000" w14:paraId="0000001B">
      <w:pPr>
        <w:rPr/>
      </w:pPr>
      <w:r w:rsidDel="00000000" w:rsidR="00000000" w:rsidRPr="00000000">
        <w:rPr>
          <w:rtl w:val="0"/>
        </w:rPr>
        <w:t xml:space="preserve">El bienestar y la salud son temas de creciente relevancia en la sociedad actual, impulsados por un estilo de vida más activo y la búsqueda de una alimentación equilibrada. Cada vez más personas están tomando conciencia sobre la importancia de cuidar su salud y mantenerse en forma, lo que ha llevado a un auge en la industria del fitness. Este sector no solo incluye la práctica de deportes y ejercicios, sino también la comercialización de productos relacionados, como suplementos nutricionales, maquinaria y accesorios de gimnasio. En este contexto, surge </w:t>
      </w:r>
      <w:r w:rsidDel="00000000" w:rsidR="00000000" w:rsidRPr="00000000">
        <w:rPr>
          <w:b w:val="1"/>
          <w:rtl w:val="0"/>
        </w:rPr>
        <w:t xml:space="preserve">BioFit Tech</w:t>
      </w:r>
      <w:r w:rsidDel="00000000" w:rsidR="00000000" w:rsidRPr="00000000">
        <w:rPr>
          <w:rtl w:val="0"/>
        </w:rPr>
        <w:t xml:space="preserve">, una empresa comprometida con la promoción de un estilo de vida saludable a través de la venta de productos de calidad en el ámbito del fitness.</w:t>
      </w:r>
    </w:p>
    <w:p w:rsidR="00000000" w:rsidDel="00000000" w:rsidP="00000000" w:rsidRDefault="00000000" w:rsidRPr="00000000" w14:paraId="0000001C">
      <w:pPr>
        <w:spacing w:after="240" w:before="240" w:lineRule="auto"/>
        <w:rPr/>
      </w:pPr>
      <w:r w:rsidDel="00000000" w:rsidR="00000000" w:rsidRPr="00000000">
        <w:rPr>
          <w:rtl w:val="0"/>
        </w:rPr>
        <w:t xml:space="preserve">BioFit Tech tiene como misión facilitar el acceso a equipamiento y suplementos que optimicen el rendimiento físico y la salud general de sus clientes. Sin embargo, para lograr este objetivo, es fundamental contar con una plataforma digital que no solo refleje la calidad de los productos ofrecidos, sino que también brinde una experiencia de compra excepcional. La digitalización se ha convertido en una necesidad imperiosa para las empresas que buscan mantenerse competitivas en el mercado actual. En este sentido, una tienda en línea eficiente y bien diseñada permitirá a BioFit Tech alcanzar una audiencia más amplia, facilitando la adquisición de productos y fomentando la lealtad del cliente.</w:t>
      </w:r>
    </w:p>
    <w:p w:rsidR="00000000" w:rsidDel="00000000" w:rsidP="00000000" w:rsidRDefault="00000000" w:rsidRPr="00000000" w14:paraId="0000001D">
      <w:pPr>
        <w:spacing w:after="240" w:before="240" w:lineRule="auto"/>
        <w:rPr/>
      </w:pPr>
      <w:r w:rsidDel="00000000" w:rsidR="00000000" w:rsidRPr="00000000">
        <w:rPr>
          <w:rtl w:val="0"/>
        </w:rPr>
        <w:t xml:space="preserve">Este trabajo tiene como objetivo demostrar las competencias adquiridas en la materia de programación avanzada mediante la creación de un sistema de </w:t>
      </w:r>
      <w:r w:rsidDel="00000000" w:rsidR="00000000" w:rsidRPr="00000000">
        <w:rPr>
          <w:b w:val="1"/>
          <w:rtl w:val="0"/>
        </w:rPr>
        <w:t xml:space="preserve">Producto Mínimo Viable (MVP)</w:t>
      </w:r>
      <w:r w:rsidDel="00000000" w:rsidR="00000000" w:rsidRPr="00000000">
        <w:rPr>
          <w:rtl w:val="0"/>
        </w:rPr>
        <w:t xml:space="preserve">. Este MVP servirá como una plataforma inicial que permita a BioFit Tech establecer su presencia en el mundo digital y comenzar a operar de manera efectiva. La implementación de este sistema no solo implicará la programación y el desarrollo de funcionalidades clave, sino que también se buscará integrar metodologías ágiles que permitan una rápida adaptación a los cambios y necesidades del mercado.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numPr>
          <w:ilvl w:val="0"/>
          <w:numId w:val="1"/>
        </w:numPr>
        <w:ind w:left="1440" w:hanging="360"/>
        <w:rPr>
          <w:u w:val="none"/>
        </w:rPr>
      </w:pPr>
      <w:r w:rsidDel="00000000" w:rsidR="00000000" w:rsidRPr="00000000">
        <w:rPr>
          <w:rtl w:val="0"/>
        </w:rPr>
        <w:t xml:space="preserve">Identificación de la necesidad o problema</w:t>
      </w:r>
    </w:p>
    <w:p w:rsidR="00000000" w:rsidDel="00000000" w:rsidP="00000000" w:rsidRDefault="00000000" w:rsidRPr="00000000" w14:paraId="00000025">
      <w:pPr>
        <w:ind w:left="0" w:firstLine="0"/>
        <w:rPr/>
      </w:pPr>
      <w:r w:rsidDel="00000000" w:rsidR="00000000" w:rsidRPr="00000000">
        <w:rPr>
          <w:rtl w:val="0"/>
        </w:rPr>
        <w:t xml:space="preserve">El avance de la tecnología ha transformado la forma en que los consumidores adquieren productos. Hoy en día, la mayoría de los usuarios prefiere realizar sus compras en línea debido a la comodidad y la eficiencia que esto ofrece. En este contexto, BioFit Tech enfrenta varios desafíos que justifican la creación de un sistema de venta en línea:</w:t>
      </w:r>
    </w:p>
    <w:p w:rsidR="00000000" w:rsidDel="00000000" w:rsidP="00000000" w:rsidRDefault="00000000" w:rsidRPr="00000000" w14:paraId="00000026">
      <w:pPr>
        <w:numPr>
          <w:ilvl w:val="0"/>
          <w:numId w:val="4"/>
        </w:numPr>
        <w:spacing w:after="0" w:afterAutospacing="0" w:before="240" w:lineRule="auto"/>
        <w:ind w:left="1440" w:hanging="360"/>
        <w:rPr>
          <w:u w:val="none"/>
        </w:rPr>
      </w:pPr>
      <w:r w:rsidDel="00000000" w:rsidR="00000000" w:rsidRPr="00000000">
        <w:rPr>
          <w:b w:val="1"/>
          <w:rtl w:val="0"/>
        </w:rPr>
        <w:t xml:space="preserve">Falta de presencia en línea:</w:t>
      </w:r>
      <w:r w:rsidDel="00000000" w:rsidR="00000000" w:rsidRPr="00000000">
        <w:rPr>
          <w:rtl w:val="0"/>
        </w:rPr>
        <w:t xml:space="preserve"> Actualmente, muchas empresas del sector fitness carecen de plataformas digitales adecuadas. Sin un sitio web o una aplicación, BioFit Tech podría perder la oportunidad de captar clientes que buscan productos fitness en línea.</w:t>
      </w:r>
    </w:p>
    <w:p w:rsidR="00000000" w:rsidDel="00000000" w:rsidP="00000000" w:rsidRDefault="00000000" w:rsidRPr="00000000" w14:paraId="00000027">
      <w:pPr>
        <w:numPr>
          <w:ilvl w:val="0"/>
          <w:numId w:val="4"/>
        </w:numPr>
        <w:spacing w:after="0" w:afterAutospacing="0" w:before="0" w:beforeAutospacing="0" w:lineRule="auto"/>
        <w:ind w:left="1440" w:hanging="360"/>
        <w:rPr>
          <w:u w:val="none"/>
        </w:rPr>
      </w:pPr>
      <w:r w:rsidDel="00000000" w:rsidR="00000000" w:rsidRPr="00000000">
        <w:rPr>
          <w:b w:val="1"/>
          <w:rtl w:val="0"/>
        </w:rPr>
        <w:t xml:space="preserve">Experiencia de usuario deficiente:</w:t>
      </w:r>
      <w:r w:rsidDel="00000000" w:rsidR="00000000" w:rsidRPr="00000000">
        <w:rPr>
          <w:rtl w:val="0"/>
        </w:rPr>
        <w:t xml:space="preserve"> Los sistemas de venta existentes en el mercado a menudo presentan interfaces poco amigables, lo que puede frustrar a los usuarios y afectar su decisión de compra. Un diseño centrado en el usuario es fundamental para asegurar una experiencia positiva.</w:t>
      </w:r>
    </w:p>
    <w:p w:rsidR="00000000" w:rsidDel="00000000" w:rsidP="00000000" w:rsidRDefault="00000000" w:rsidRPr="00000000" w14:paraId="00000028">
      <w:pPr>
        <w:numPr>
          <w:ilvl w:val="0"/>
          <w:numId w:val="4"/>
        </w:numPr>
        <w:spacing w:after="240" w:before="0" w:beforeAutospacing="0" w:lineRule="auto"/>
        <w:ind w:left="1440" w:hanging="360"/>
        <w:rPr>
          <w:u w:val="none"/>
        </w:rPr>
      </w:pPr>
      <w:r w:rsidDel="00000000" w:rsidR="00000000" w:rsidRPr="00000000">
        <w:rPr>
          <w:b w:val="1"/>
          <w:rtl w:val="0"/>
        </w:rPr>
        <w:t xml:space="preserve">Gestión ineficiente de productos y pagos:</w:t>
      </w:r>
      <w:r w:rsidDel="00000000" w:rsidR="00000000" w:rsidRPr="00000000">
        <w:rPr>
          <w:rtl w:val="0"/>
        </w:rPr>
        <w:t xml:space="preserve"> Sin un sistema centralizado, la gestión de inventarios y transacciones puede ser desorganizada y propensa a errores. La necesidad de un sistema que permita administrar eficazmente los productos y facilitar el procesamiento de pagos es esencial para el éxito del negocio.</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1"/>
        <w:numPr>
          <w:ilvl w:val="0"/>
          <w:numId w:val="1"/>
        </w:numPr>
        <w:ind w:left="1440" w:hanging="360"/>
        <w:rPr>
          <w:u w:val="none"/>
        </w:rPr>
      </w:pPr>
      <w:r w:rsidDel="00000000" w:rsidR="00000000" w:rsidRPr="00000000">
        <w:rPr>
          <w:rtl w:val="0"/>
        </w:rPr>
        <w:t xml:space="preserve">Objetivos del trabajo de demostración de competencias</w:t>
      </w:r>
    </w:p>
    <w:p w:rsidR="00000000" w:rsidDel="00000000" w:rsidP="00000000" w:rsidRDefault="00000000" w:rsidRPr="00000000" w14:paraId="00000034">
      <w:pPr>
        <w:pStyle w:val="Heading2"/>
        <w:ind w:firstLine="720"/>
        <w:rPr/>
      </w:pPr>
      <w:r w:rsidDel="00000000" w:rsidR="00000000" w:rsidRPr="00000000">
        <w:rPr>
          <w:rtl w:val="0"/>
        </w:rPr>
        <w:t xml:space="preserve">3.1 Objetivo general</w:t>
      </w:r>
    </w:p>
    <w:p w:rsidR="00000000" w:rsidDel="00000000" w:rsidP="00000000" w:rsidRDefault="00000000" w:rsidRPr="00000000" w14:paraId="00000035">
      <w:pPr>
        <w:ind w:left="720" w:firstLine="0"/>
        <w:rPr/>
      </w:pPr>
      <w:r w:rsidDel="00000000" w:rsidR="00000000" w:rsidRPr="00000000">
        <w:rPr>
          <w:rtl w:val="0"/>
        </w:rPr>
        <w:t xml:space="preserve">Aplicar los conocimientos adquiridos sobre la materia de programación avanzada en la implementación de un sistema de MVP startup aplicado a un sistema de venta de equipamiento, suplementación y accesorios fitness.</w:t>
      </w:r>
    </w:p>
    <w:p w:rsidR="00000000" w:rsidDel="00000000" w:rsidP="00000000" w:rsidRDefault="00000000" w:rsidRPr="00000000" w14:paraId="00000036">
      <w:pPr>
        <w:pStyle w:val="Heading2"/>
        <w:ind w:left="0" w:firstLine="720"/>
        <w:rPr/>
      </w:pPr>
      <w:bookmarkStart w:colFirst="0" w:colLast="0" w:name="_heading=h.3znysh7" w:id="2"/>
      <w:bookmarkEnd w:id="2"/>
      <w:r w:rsidDel="00000000" w:rsidR="00000000" w:rsidRPr="00000000">
        <w:rPr>
          <w:rtl w:val="0"/>
        </w:rPr>
        <w:t xml:space="preserve">3.2 Objetivos específicos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300" w:lineRule="auto"/>
        <w:ind w:left="25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Diseñar la arquitectura del sistema MVP:</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Desarrollar un modelo estructurado que defina los componentes esenciales del sistema de venta, incluyendo la base de datos, la interfaz de usuario y la lógica del negocio, asegurando que se integre de manera eficiente y escalable.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25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Implementar funcionalidades clave del sistema:</w:t>
      </w: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Programar y poner en marcha las características fundamentales del MVP, tales como la gestión de productos, el procesamiento de pagos, y la creación de cuentas de usuario, utilizando metodologías ágiles para garantizar la iteración rápida y la mejora continua.</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00" w:lineRule="auto"/>
        <w:ind w:left="2520" w:right="0" w:hanging="360"/>
        <w:jc w:val="left"/>
        <w:rPr>
          <w:u w:val="none"/>
        </w:rPr>
      </w:pPr>
      <w:r w:rsidDel="00000000" w:rsidR="00000000" w:rsidRPr="00000000">
        <w:rPr>
          <w:b w:val="1"/>
          <w:rtl w:val="0"/>
        </w:rPr>
        <w:t xml:space="preserve">Integrar un sistema de atención al cliente:</w:t>
      </w:r>
      <w:r w:rsidDel="00000000" w:rsidR="00000000" w:rsidRPr="00000000">
        <w:rPr>
          <w:rtl w:val="0"/>
        </w:rPr>
        <w:t xml:space="preserve"> La atención al cliente es un aspecto fundamental en cualquier negocio, especialmente en el comercio electrónico. Este objetivo contempla la implementación de un servicio de atención al cliente que permita resolver dudas y gestionar reclamos de manera eficiente. Se explorarán opciones como chatbots, correos electrónicos y líneas telefónicas para asegurar que los usuarios tengan múltiples formas de comunicarse con la empresa. Esto no solo mejorará la satisfacción del cliente, sino que también fomentará la fidelidad a la marca.</w:t>
      </w:r>
    </w:p>
    <w:p w:rsidR="00000000" w:rsidDel="00000000" w:rsidP="00000000" w:rsidRDefault="00000000" w:rsidRPr="00000000" w14:paraId="0000003A">
      <w:pPr>
        <w:pStyle w:val="Heading1"/>
        <w:numPr>
          <w:ilvl w:val="0"/>
          <w:numId w:val="1"/>
        </w:numPr>
        <w:spacing w:before="0" w:beforeAutospacing="0"/>
        <w:ind w:left="1440" w:hanging="360"/>
        <w:rPr>
          <w:u w:val="none"/>
        </w:rPr>
      </w:pPr>
      <w:r w:rsidDel="00000000" w:rsidR="00000000" w:rsidRPr="00000000">
        <w:rPr>
          <w:rtl w:val="0"/>
        </w:rPr>
        <w:t xml:space="preserve">Metodología aplicada en el proceso de elaboración</w:t>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pStyle w:val="Heading1"/>
        <w:numPr>
          <w:ilvl w:val="0"/>
          <w:numId w:val="1"/>
        </w:numPr>
        <w:ind w:left="1440" w:hanging="360"/>
        <w:rPr>
          <w:b w:val="1"/>
          <w:u w:val="none"/>
        </w:rPr>
      </w:pPr>
      <w:r w:rsidDel="00000000" w:rsidR="00000000" w:rsidRPr="00000000">
        <w:rPr>
          <w:b w:val="1"/>
          <w:rtl w:val="0"/>
        </w:rPr>
        <w:t xml:space="preserve">Fundamentos teóricos</w:t>
      </w:r>
    </w:p>
    <w:p w:rsidR="00000000" w:rsidDel="00000000" w:rsidP="00000000" w:rsidRDefault="00000000" w:rsidRPr="00000000" w14:paraId="0000003D">
      <w:pPr>
        <w:ind w:left="1440" w:firstLine="0"/>
        <w:rPr>
          <w:rFonts w:ascii="Arial" w:cs="Arial" w:eastAsia="Arial" w:hAnsi="Arial"/>
        </w:rPr>
      </w:pPr>
      <w:r w:rsidDel="00000000" w:rsidR="00000000" w:rsidRPr="00000000">
        <w:rPr>
          <w:rFonts w:ascii="Arial" w:cs="Arial" w:eastAsia="Arial" w:hAnsi="Arial"/>
          <w:rtl w:val="0"/>
        </w:rPr>
        <w:t xml:space="preserve">La propuesta de un servicio de alquiler de vehículos en Cochabamba, centrada en la sostenibilidad, se fundamenta en conceptos teóricos que abarcan desde la contaminación del aire y la movilidad sostenible hasta el uso de Python en el desarrollo de la aplicación. Al integrar estas ideas, se busca no solo ofrecer un servicio eficiente, sino también contribuir a la mejora ambiental y la calidad de vida de la comunidad. Estos conceptos teóricos se detallan acontinuación:</w:t>
      </w:r>
    </w:p>
    <w:p w:rsidR="00000000" w:rsidDel="00000000" w:rsidP="00000000" w:rsidRDefault="00000000" w:rsidRPr="00000000" w14:paraId="0000003E">
      <w:pPr>
        <w:pStyle w:val="Heading4"/>
        <w:keepNext w:val="0"/>
        <w:keepLines w:val="0"/>
        <w:spacing w:after="40" w:before="240" w:lineRule="auto"/>
        <w:ind w:left="1440" w:firstLine="0"/>
        <w:rPr>
          <w:rFonts w:ascii="Arial" w:cs="Arial" w:eastAsia="Arial" w:hAnsi="Arial"/>
          <w:b w:val="1"/>
          <w:color w:val="000000"/>
          <w:u w:val="none"/>
        </w:rPr>
      </w:pPr>
      <w:bookmarkStart w:colFirst="0" w:colLast="0" w:name="_heading=h.mllicnciz3h0" w:id="3"/>
      <w:bookmarkEnd w:id="3"/>
      <w:r w:rsidDel="00000000" w:rsidR="00000000" w:rsidRPr="00000000">
        <w:rPr>
          <w:rFonts w:ascii="Arial" w:cs="Arial" w:eastAsia="Arial" w:hAnsi="Arial"/>
          <w:b w:val="1"/>
          <w:color w:val="000000"/>
          <w:u w:val="none"/>
          <w:rtl w:val="0"/>
        </w:rPr>
        <w:t xml:space="preserve">5.1.  Programación en Python</w:t>
      </w:r>
    </w:p>
    <w:p w:rsidR="00000000" w:rsidDel="00000000" w:rsidP="00000000" w:rsidRDefault="00000000" w:rsidRPr="00000000" w14:paraId="0000003F">
      <w:pPr>
        <w:spacing w:after="240" w:before="240" w:lineRule="auto"/>
        <w:ind w:left="2160" w:firstLine="0"/>
        <w:rPr>
          <w:rFonts w:ascii="Arial" w:cs="Arial" w:eastAsia="Arial" w:hAnsi="Arial"/>
        </w:rPr>
      </w:pPr>
      <w:r w:rsidDel="00000000" w:rsidR="00000000" w:rsidRPr="00000000">
        <w:rPr>
          <w:rFonts w:ascii="Arial" w:cs="Arial" w:eastAsia="Arial" w:hAnsi="Arial"/>
          <w:highlight w:val="white"/>
          <w:rtl w:val="0"/>
        </w:rPr>
        <w:t xml:space="preserve">Python es un lenguaje del tipo interpretado, multiparadigma: – Soporta orientación a objetos (oop).- Programación imperativa y funcional.- Es de tipado dinámico, multiplataforma y multipropósito.</w:t>
      </w:r>
      <w:r w:rsidDel="00000000" w:rsidR="00000000" w:rsidRPr="00000000">
        <w:rPr>
          <w:rtl w:val="0"/>
        </w:rPr>
      </w:r>
    </w:p>
    <w:p w:rsidR="00000000" w:rsidDel="00000000" w:rsidP="00000000" w:rsidRDefault="00000000" w:rsidRPr="00000000" w14:paraId="00000040">
      <w:pPr>
        <w:spacing w:after="240" w:before="240" w:lineRule="auto"/>
        <w:ind w:left="2160" w:firstLine="0"/>
        <w:rPr>
          <w:rFonts w:ascii="Arial" w:cs="Arial" w:eastAsia="Arial" w:hAnsi="Arial"/>
        </w:rPr>
      </w:pPr>
      <w:r w:rsidDel="00000000" w:rsidR="00000000" w:rsidRPr="00000000">
        <w:rPr>
          <w:rFonts w:ascii="Arial" w:cs="Arial" w:eastAsia="Arial" w:hAnsi="Arial"/>
          <w:rtl w:val="0"/>
        </w:rPr>
        <w:t xml:space="preserve">En el desarrollo del sistema de gestión del servicio, Python se utilizará para crear la interfaz de usuario, gestionar la base de datos y procesar reservas y pagos, garantizando eficiencia y fluidez.</w:t>
      </w:r>
    </w:p>
    <w:p w:rsidR="00000000" w:rsidDel="00000000" w:rsidP="00000000" w:rsidRDefault="00000000" w:rsidRPr="00000000" w14:paraId="00000041">
      <w:pPr>
        <w:spacing w:after="240" w:before="240" w:lineRule="auto"/>
        <w:ind w:left="1440" w:firstLine="0"/>
        <w:rPr>
          <w:rFonts w:ascii="Arial" w:cs="Arial" w:eastAsia="Arial" w:hAnsi="Arial"/>
          <w:b w:val="1"/>
        </w:rPr>
      </w:pPr>
      <w:r w:rsidDel="00000000" w:rsidR="00000000" w:rsidRPr="00000000">
        <w:rPr>
          <w:rFonts w:ascii="Arial" w:cs="Arial" w:eastAsia="Arial" w:hAnsi="Arial"/>
          <w:b w:val="1"/>
          <w:rtl w:val="0"/>
        </w:rPr>
        <w:t xml:space="preserve">5.2. P.O.O (Programación Orientada a Objetos)</w:t>
      </w:r>
    </w:p>
    <w:p w:rsidR="00000000" w:rsidDel="00000000" w:rsidP="00000000" w:rsidRDefault="00000000" w:rsidRPr="00000000" w14:paraId="00000042">
      <w:pPr>
        <w:spacing w:after="240" w:before="240" w:lineRule="auto"/>
        <w:ind w:left="2160" w:firstLine="0"/>
        <w:rPr>
          <w:rFonts w:ascii="Arial" w:cs="Arial" w:eastAsia="Arial" w:hAnsi="Arial"/>
          <w:highlight w:val="white"/>
        </w:rPr>
      </w:pPr>
      <w:r w:rsidDel="00000000" w:rsidR="00000000" w:rsidRPr="00000000">
        <w:rPr>
          <w:rFonts w:ascii="Arial" w:cs="Arial" w:eastAsia="Arial" w:hAnsi="Arial"/>
          <w:highlight w:val="white"/>
          <w:rtl w:val="0"/>
        </w:rPr>
        <w:t xml:space="preserve">En el mundo de la programación, la POO es un paradigma que ha ganado una gran popularidad en los últimos años debido a su capacidad para crear aplicaciones más robustas, flexibles y fáciles de mantener. Esta metodología de desarrollo se basa en la idea de que los programas se pueden organizar como una colección de objetos interconectados, cada uno con su propio conjunto de datos y funcionalidades.</w:t>
      </w:r>
    </w:p>
    <w:p w:rsidR="00000000" w:rsidDel="00000000" w:rsidP="00000000" w:rsidRDefault="00000000" w:rsidRPr="00000000" w14:paraId="00000043">
      <w:pPr>
        <w:spacing w:after="240" w:before="240" w:lineRule="auto"/>
        <w:ind w:left="2160" w:firstLine="0"/>
        <w:rPr>
          <w:rFonts w:ascii="Arial" w:cs="Arial" w:eastAsia="Arial" w:hAnsi="Arial"/>
          <w:highlight w:val="white"/>
        </w:rPr>
      </w:pPr>
      <w:r w:rsidDel="00000000" w:rsidR="00000000" w:rsidRPr="00000000">
        <w:rPr>
          <w:rFonts w:ascii="Arial" w:cs="Arial" w:eastAsia="Arial" w:hAnsi="Arial"/>
          <w:highlight w:val="white"/>
          <w:rtl w:val="0"/>
        </w:rPr>
        <w:t xml:space="preserve">La POO en el presente proyecto facilitará la creación de clases para representar vehículos, usuarios y transacciones, mejorando la organización del código y su mantenibilidad.</w:t>
      </w:r>
    </w:p>
    <w:p w:rsidR="00000000" w:rsidDel="00000000" w:rsidP="00000000" w:rsidRDefault="00000000" w:rsidRPr="00000000" w14:paraId="00000044">
      <w:pPr>
        <w:spacing w:after="240" w:before="240" w:lineRule="auto"/>
        <w:ind w:left="0" w:firstLine="0"/>
        <w:rPr>
          <w:rFonts w:ascii="Arial" w:cs="Arial" w:eastAsia="Arial" w:hAnsi="Arial"/>
          <w:b w:val="1"/>
          <w:highlight w:val="white"/>
        </w:rPr>
      </w:pPr>
      <w:r w:rsidDel="00000000" w:rsidR="00000000" w:rsidRPr="00000000">
        <w:rPr>
          <w:rFonts w:ascii="Arial" w:cs="Arial" w:eastAsia="Arial" w:hAnsi="Arial"/>
          <w:highlight w:val="white"/>
          <w:rtl w:val="0"/>
        </w:rPr>
        <w:tab/>
        <w:tab/>
      </w:r>
      <w:r w:rsidDel="00000000" w:rsidR="00000000" w:rsidRPr="00000000">
        <w:rPr>
          <w:rFonts w:ascii="Arial" w:cs="Arial" w:eastAsia="Arial" w:hAnsi="Arial"/>
          <w:b w:val="1"/>
          <w:highlight w:val="white"/>
          <w:rtl w:val="0"/>
        </w:rPr>
        <w:t xml:space="preserve">5.3. Clases, Objetos y métodos en P.O.O</w:t>
      </w:r>
    </w:p>
    <w:p w:rsidR="00000000" w:rsidDel="00000000" w:rsidP="00000000" w:rsidRDefault="00000000" w:rsidRPr="00000000" w14:paraId="00000045">
      <w:pPr>
        <w:spacing w:after="240" w:before="240" w:lineRule="auto"/>
        <w:ind w:left="2160" w:firstLine="0"/>
        <w:rPr>
          <w:rFonts w:ascii="Arial" w:cs="Arial" w:eastAsia="Arial" w:hAnsi="Arial"/>
          <w:highlight w:val="white"/>
        </w:rPr>
      </w:pPr>
      <w:r w:rsidDel="00000000" w:rsidR="00000000" w:rsidRPr="00000000">
        <w:rPr>
          <w:rFonts w:ascii="Arial" w:cs="Arial" w:eastAsia="Arial" w:hAnsi="Arial"/>
          <w:highlight w:val="white"/>
          <w:rtl w:val="0"/>
        </w:rPr>
        <w:t xml:space="preserve">Python es un lenguaje de programación orientado a objetos. Esto quiere decir que casi todos los elementos y funcionalidades dentro del lenguaje son objetos con sus respectivas propiedades y métodos. </w:t>
      </w:r>
    </w:p>
    <w:p w:rsidR="00000000" w:rsidDel="00000000" w:rsidP="00000000" w:rsidRDefault="00000000" w:rsidRPr="00000000" w14:paraId="00000046">
      <w:pPr>
        <w:spacing w:after="240" w:before="240" w:lineRule="auto"/>
        <w:ind w:left="2160" w:firstLine="0"/>
        <w:rPr>
          <w:rFonts w:ascii="Arial" w:cs="Arial" w:eastAsia="Arial" w:hAnsi="Arial"/>
          <w:highlight w:val="white"/>
        </w:rPr>
      </w:pPr>
      <w:r w:rsidDel="00000000" w:rsidR="00000000" w:rsidRPr="00000000">
        <w:rPr>
          <w:rFonts w:ascii="Arial" w:cs="Arial" w:eastAsia="Arial" w:hAnsi="Arial"/>
          <w:highlight w:val="white"/>
          <w:rtl w:val="0"/>
        </w:rPr>
        <w:t xml:space="preserve">Las clases, por lo tanto, son plantillas o proyectos dentro de las que se guardan los objetos. Estas proporcionan un medio para agrupar datos y funcionalidades distintas.</w:t>
      </w:r>
    </w:p>
    <w:p w:rsidR="00000000" w:rsidDel="00000000" w:rsidP="00000000" w:rsidRDefault="00000000" w:rsidRPr="00000000" w14:paraId="00000047">
      <w:pPr>
        <w:spacing w:after="240" w:before="240" w:lineRule="auto"/>
        <w:ind w:left="2160" w:firstLine="0"/>
        <w:rPr>
          <w:rFonts w:ascii="Arial" w:cs="Arial" w:eastAsia="Arial" w:hAnsi="Arial"/>
          <w:highlight w:val="white"/>
        </w:rPr>
      </w:pPr>
      <w:r w:rsidDel="00000000" w:rsidR="00000000" w:rsidRPr="00000000">
        <w:rPr>
          <w:rFonts w:ascii="Arial" w:cs="Arial" w:eastAsia="Arial" w:hAnsi="Arial"/>
          <w:highlight w:val="white"/>
          <w:rtl w:val="0"/>
        </w:rPr>
        <w:t xml:space="preserve">Los objetos son aquellas instancias que van dentro de una clase, esto es, cualquier elemento dentro de esta. Cada una de estas instancias u objetos tiene unos atributos definidos para conservar su estado.</w:t>
      </w:r>
    </w:p>
    <w:p w:rsidR="00000000" w:rsidDel="00000000" w:rsidP="00000000" w:rsidRDefault="00000000" w:rsidRPr="00000000" w14:paraId="00000048">
      <w:pPr>
        <w:spacing w:after="240" w:before="240" w:lineRule="auto"/>
        <w:ind w:left="2160" w:firstLine="0"/>
        <w:rPr>
          <w:rFonts w:ascii="Arial" w:cs="Arial" w:eastAsia="Arial" w:hAnsi="Arial"/>
          <w:b w:val="1"/>
          <w:highlight w:val="white"/>
        </w:rPr>
      </w:pPr>
      <w:r w:rsidDel="00000000" w:rsidR="00000000" w:rsidRPr="00000000">
        <w:rPr>
          <w:rFonts w:ascii="Arial" w:cs="Arial" w:eastAsia="Arial" w:hAnsi="Arial"/>
          <w:highlight w:val="white"/>
          <w:rtl w:val="0"/>
        </w:rPr>
        <w:t xml:space="preserve">Los métodos son funciones que están definidas dentro de una clase y operan sobre los atributos de la misma, al tiempo que permiten definir las funcionalidades o responsabilidades de la clase.</w:t>
      </w:r>
      <w:r w:rsidDel="00000000" w:rsidR="00000000" w:rsidRPr="00000000">
        <w:rPr>
          <w:rtl w:val="0"/>
        </w:rPr>
      </w:r>
    </w:p>
    <w:p w:rsidR="00000000" w:rsidDel="00000000" w:rsidP="00000000" w:rsidRDefault="00000000" w:rsidRPr="00000000" w14:paraId="00000049">
      <w:pPr>
        <w:spacing w:after="240" w:before="240" w:lineRule="auto"/>
        <w:ind w:left="720" w:firstLine="720"/>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5.4. Contaminación Ambiental</w:t>
      </w:r>
    </w:p>
    <w:p w:rsidR="00000000" w:rsidDel="00000000" w:rsidP="00000000" w:rsidRDefault="00000000" w:rsidRPr="00000000" w14:paraId="0000004A">
      <w:pPr>
        <w:spacing w:after="240" w:before="240" w:lineRule="auto"/>
        <w:ind w:left="2160" w:firstLine="0"/>
        <w:rPr>
          <w:rFonts w:ascii="Arial" w:cs="Arial" w:eastAsia="Arial" w:hAnsi="Arial"/>
          <w:highlight w:val="white"/>
        </w:rPr>
      </w:pPr>
      <w:r w:rsidDel="00000000" w:rsidR="00000000" w:rsidRPr="00000000">
        <w:rPr>
          <w:rFonts w:ascii="Arial" w:cs="Arial" w:eastAsia="Arial" w:hAnsi="Arial"/>
          <w:highlight w:val="white"/>
          <w:rtl w:val="0"/>
        </w:rPr>
        <w:t xml:space="preserve">La calidad del aire empeoró  en Cochabamba por  la emisión de grandes  cantidades de humo de los incendios forestales que se reportan en el oriente del país.  </w:t>
      </w:r>
    </w:p>
    <w:p w:rsidR="00000000" w:rsidDel="00000000" w:rsidP="00000000" w:rsidRDefault="00000000" w:rsidRPr="00000000" w14:paraId="0000004B">
      <w:pPr>
        <w:shd w:fill="ffffff" w:val="clear"/>
        <w:spacing w:after="160" w:before="0" w:lineRule="auto"/>
        <w:ind w:left="21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La contaminación se agravará y   podría llegar a poner en riesgo la salud de la “toda la población”  el martes, según  el  Centro de Monitoreo Climático de la Universidad Mayor de San Simón (UMSS) .</w:t>
      </w:r>
    </w:p>
    <w:p w:rsidR="00000000" w:rsidDel="00000000" w:rsidP="00000000" w:rsidRDefault="00000000" w:rsidRPr="00000000" w14:paraId="0000004C">
      <w:pPr>
        <w:shd w:fill="ffffff" w:val="clear"/>
        <w:spacing w:after="160" w:before="0" w:lineRule="auto"/>
        <w:ind w:left="21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En la ciudad, la calidad del aire es “muy mala”, de acuerdo a datos proporcionados por  la  Red de Monitoreo de la Calidad del Aire (MoniCA). Las concentraciones de contaminantes subieron  ayer  a 169 microgramos por metro cúbico ( µg/m3).</w:t>
      </w:r>
    </w:p>
    <w:p w:rsidR="00000000" w:rsidDel="00000000" w:rsidP="00000000" w:rsidRDefault="00000000" w:rsidRPr="00000000" w14:paraId="0000004D">
      <w:pPr>
        <w:shd w:fill="ffffff" w:val="clear"/>
        <w:spacing w:after="160" w:before="0" w:lineRule="auto"/>
        <w:ind w:left="21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La propuesta de E-Motion Rent busca reducir la dependencia de vehículos motorizados tradicionales, disminuyendo así las emisiones de gases contaminantes.</w:t>
      </w:r>
    </w:p>
    <w:p w:rsidR="00000000" w:rsidDel="00000000" w:rsidP="00000000" w:rsidRDefault="00000000" w:rsidRPr="00000000" w14:paraId="0000004E">
      <w:pPr>
        <w:shd w:fill="ffffff" w:val="clear"/>
        <w:spacing w:after="160" w:before="0" w:lineRule="auto"/>
        <w:ind w:left="0" w:firstLine="0"/>
        <w:jc w:val="both"/>
        <w:rPr>
          <w:rFonts w:ascii="Arial" w:cs="Arial" w:eastAsia="Arial" w:hAnsi="Arial"/>
          <w:b w:val="1"/>
          <w:highlight w:val="white"/>
        </w:rPr>
      </w:pPr>
      <w:r w:rsidDel="00000000" w:rsidR="00000000" w:rsidRPr="00000000">
        <w:rPr>
          <w:rFonts w:ascii="Arial" w:cs="Arial" w:eastAsia="Arial" w:hAnsi="Arial"/>
          <w:highlight w:val="white"/>
          <w:rtl w:val="0"/>
        </w:rPr>
        <w:tab/>
        <w:tab/>
      </w:r>
      <w:r w:rsidDel="00000000" w:rsidR="00000000" w:rsidRPr="00000000">
        <w:rPr>
          <w:rFonts w:ascii="Arial" w:cs="Arial" w:eastAsia="Arial" w:hAnsi="Arial"/>
          <w:b w:val="1"/>
          <w:highlight w:val="white"/>
          <w:rtl w:val="0"/>
        </w:rPr>
        <w:t xml:space="preserve">5.5.  Movilidad sostenible</w:t>
      </w:r>
    </w:p>
    <w:p w:rsidR="00000000" w:rsidDel="00000000" w:rsidP="00000000" w:rsidRDefault="00000000" w:rsidRPr="00000000" w14:paraId="0000004F">
      <w:pPr>
        <w:shd w:fill="ffffff" w:val="clear"/>
        <w:spacing w:after="160" w:before="0" w:lineRule="auto"/>
        <w:ind w:left="21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La movilidad sostenible es el conjunto de medidas encaminadas a lograr que el desplazamiento y transporte de personas y mercancías sea eficiente y racional desde los puntos de vista económico, social y ambiental.</w:t>
      </w:r>
    </w:p>
    <w:p w:rsidR="00000000" w:rsidDel="00000000" w:rsidP="00000000" w:rsidRDefault="00000000" w:rsidRPr="00000000" w14:paraId="00000050">
      <w:pPr>
        <w:shd w:fill="ffffff" w:val="clear"/>
        <w:spacing w:after="160" w:before="0" w:lineRule="auto"/>
        <w:ind w:left="21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El servicio de E-Motion Rent promueve la movilidad sostenible al ofrecer opciones de transporte ecológicas, fomentando un estilo de vida saludable y alineándose con políticas de desarrollo urbano sostenible.</w:t>
      </w:r>
    </w:p>
    <w:p w:rsidR="00000000" w:rsidDel="00000000" w:rsidP="00000000" w:rsidRDefault="00000000" w:rsidRPr="00000000" w14:paraId="00000051">
      <w:pPr>
        <w:shd w:fill="ffffff" w:val="clear"/>
        <w:spacing w:after="160" w:before="0" w:lineRule="auto"/>
        <w:ind w:left="0" w:firstLine="0"/>
        <w:jc w:val="both"/>
        <w:rPr>
          <w:rFonts w:ascii="Arial" w:cs="Arial" w:eastAsia="Arial" w:hAnsi="Arial"/>
          <w:highlight w:val="white"/>
        </w:rPr>
      </w:pPr>
      <w:r w:rsidDel="00000000" w:rsidR="00000000" w:rsidRPr="00000000">
        <w:rPr>
          <w:rFonts w:ascii="Arial" w:cs="Arial" w:eastAsia="Arial" w:hAnsi="Arial"/>
          <w:highlight w:val="white"/>
          <w:rtl w:val="0"/>
        </w:rPr>
        <w:tab/>
        <w:tab/>
      </w:r>
    </w:p>
    <w:p w:rsidR="00000000" w:rsidDel="00000000" w:rsidP="00000000" w:rsidRDefault="00000000" w:rsidRPr="00000000" w14:paraId="00000052">
      <w:pPr>
        <w:shd w:fill="ffffff" w:val="clear"/>
        <w:spacing w:after="600" w:before="0" w:line="349.09090909090907"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53">
      <w:pPr>
        <w:shd w:fill="ffffff" w:val="clear"/>
        <w:spacing w:after="160" w:before="0" w:lineRule="auto"/>
        <w:ind w:left="0" w:firstLine="0"/>
        <w:jc w:val="both"/>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54">
      <w:pPr>
        <w:shd w:fill="ffffff" w:val="clear"/>
        <w:spacing w:after="160" w:before="0" w:lineRule="auto"/>
        <w:ind w:left="216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55">
      <w:pPr>
        <w:spacing w:after="240" w:before="240" w:lineRule="auto"/>
        <w:ind w:left="0" w:firstLine="0"/>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56">
      <w:pPr>
        <w:spacing w:after="240" w:before="240" w:lineRule="auto"/>
        <w:ind w:left="1440" w:firstLine="0"/>
        <w:rPr>
          <w:rFonts w:ascii="Arial" w:cs="Arial" w:eastAsia="Arial" w:hAnsi="Arial"/>
          <w:b w:val="1"/>
        </w:rPr>
      </w:pPr>
      <w:r w:rsidDel="00000000" w:rsidR="00000000" w:rsidRPr="00000000">
        <w:rPr>
          <w:rtl w:val="0"/>
        </w:rPr>
      </w:r>
    </w:p>
    <w:p w:rsidR="00000000" w:rsidDel="00000000" w:rsidP="00000000" w:rsidRDefault="00000000" w:rsidRPr="00000000" w14:paraId="00000057">
      <w:pPr>
        <w:spacing w:after="240" w:before="24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58">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Relevamiento de información respecto al tema elegido</w:t>
      </w:r>
    </w:p>
    <w:p w:rsidR="00000000" w:rsidDel="00000000" w:rsidP="00000000" w:rsidRDefault="00000000" w:rsidRPr="00000000" w14:paraId="0000005A">
      <w:pPr>
        <w:pStyle w:val="Heading1"/>
        <w:rPr/>
      </w:pPr>
      <w:r w:rsidDel="00000000" w:rsidR="00000000" w:rsidRPr="00000000">
        <w:rPr>
          <w:rtl w:val="0"/>
        </w:rPr>
        <w:t xml:space="preserve">Desarrollo de la propuesta del trabajo de demostración de competencias</w:t>
      </w:r>
    </w:p>
    <w:p w:rsidR="00000000" w:rsidDel="00000000" w:rsidP="00000000" w:rsidRDefault="00000000" w:rsidRPr="00000000" w14:paraId="0000005B">
      <w:pPr>
        <w:pStyle w:val="Heading1"/>
        <w:rPr/>
      </w:pPr>
      <w:r w:rsidDel="00000000" w:rsidR="00000000" w:rsidRPr="00000000">
        <w:rPr>
          <w:rtl w:val="0"/>
        </w:rPr>
        <w:t xml:space="preserve">Conclusiones</w:t>
      </w:r>
    </w:p>
    <w:p w:rsidR="00000000" w:rsidDel="00000000" w:rsidP="00000000" w:rsidRDefault="00000000" w:rsidRPr="00000000" w14:paraId="0000005C">
      <w:pPr>
        <w:pStyle w:val="Heading1"/>
        <w:rPr/>
      </w:pPr>
      <w:bookmarkStart w:colFirst="0" w:colLast="0" w:name="_heading=h.2et92p0" w:id="4"/>
      <w:bookmarkEnd w:id="4"/>
      <w:r w:rsidDel="00000000" w:rsidR="00000000" w:rsidRPr="00000000">
        <w:rPr>
          <w:rtl w:val="0"/>
        </w:rPr>
        <w:t xml:space="preserve">Bibliografía</w:t>
      </w:r>
    </w:p>
    <w:p w:rsidR="00000000" w:rsidDel="00000000" w:rsidP="00000000" w:rsidRDefault="00000000" w:rsidRPr="00000000" w14:paraId="0000005D">
      <w:pPr>
        <w:numPr>
          <w:ilvl w:val="0"/>
          <w:numId w:val="2"/>
        </w:numPr>
        <w:spacing w:after="0" w:afterAutospacing="0" w:before="240" w:line="480" w:lineRule="auto"/>
        <w:ind w:left="1440" w:hanging="360"/>
        <w:rPr>
          <w:rFonts w:ascii="Georgia" w:cs="Georgia" w:eastAsia="Georgia" w:hAnsi="Georgia"/>
          <w:u w:val="none"/>
        </w:rPr>
      </w:pPr>
      <w:r w:rsidDel="00000000" w:rsidR="00000000" w:rsidRPr="00000000">
        <w:rPr>
          <w:rFonts w:ascii="Georgia" w:cs="Georgia" w:eastAsia="Georgia" w:hAnsi="Georgia"/>
          <w:rtl w:val="0"/>
        </w:rPr>
        <w:t xml:space="preserve">¿Qué es Python? Definición, características y sus ventajas 🙂. (2018, septiembre 11). </w:t>
      </w:r>
      <w:r w:rsidDel="00000000" w:rsidR="00000000" w:rsidRPr="00000000">
        <w:rPr>
          <w:rFonts w:ascii="Georgia" w:cs="Georgia" w:eastAsia="Georgia" w:hAnsi="Georgia"/>
          <w:i w:val="1"/>
          <w:rtl w:val="0"/>
        </w:rPr>
        <w:t xml:space="preserve">Pythones</w:t>
      </w:r>
      <w:r w:rsidDel="00000000" w:rsidR="00000000" w:rsidRPr="00000000">
        <w:rPr>
          <w:rFonts w:ascii="Georgia" w:cs="Georgia" w:eastAsia="Georgia" w:hAnsi="Georgia"/>
          <w:rtl w:val="0"/>
        </w:rPr>
        <w:t xml:space="preserve">.</w:t>
      </w:r>
      <w:hyperlink r:id="rId7">
        <w:r w:rsidDel="00000000" w:rsidR="00000000" w:rsidRPr="00000000">
          <w:rPr>
            <w:rFonts w:ascii="Georgia" w:cs="Georgia" w:eastAsia="Georgia" w:hAnsi="Georgia"/>
            <w:color w:val="1155cc"/>
            <w:u w:val="single"/>
            <w:rtl w:val="0"/>
          </w:rPr>
          <w:t xml:space="preserve">https://pythones.net/que-es-python-y-sus-caracteristicas/</w:t>
        </w:r>
      </w:hyperlink>
      <w:r w:rsidDel="00000000" w:rsidR="00000000" w:rsidRPr="00000000">
        <w:rPr>
          <w:rtl w:val="0"/>
        </w:rPr>
      </w:r>
    </w:p>
    <w:p w:rsidR="00000000" w:rsidDel="00000000" w:rsidP="00000000" w:rsidRDefault="00000000" w:rsidRPr="00000000" w14:paraId="0000005E">
      <w:pPr>
        <w:numPr>
          <w:ilvl w:val="0"/>
          <w:numId w:val="2"/>
        </w:numPr>
        <w:spacing w:after="0" w:afterAutospacing="0" w:before="0" w:beforeAutospacing="0" w:line="480" w:lineRule="auto"/>
        <w:ind w:left="1440" w:hanging="360"/>
        <w:rPr>
          <w:rFonts w:ascii="Georgia" w:cs="Georgia" w:eastAsia="Georgia" w:hAnsi="Georgia"/>
        </w:rPr>
      </w:pPr>
      <w:r w:rsidDel="00000000" w:rsidR="00000000" w:rsidRPr="00000000">
        <w:rPr>
          <w:rFonts w:ascii="Georgia" w:cs="Georgia" w:eastAsia="Georgia" w:hAnsi="Georgia"/>
          <w:rtl w:val="0"/>
        </w:rPr>
        <w:t xml:space="preserve">Canelo, M. M. (2020, noviembre 2). </w:t>
      </w:r>
      <w:r w:rsidDel="00000000" w:rsidR="00000000" w:rsidRPr="00000000">
        <w:rPr>
          <w:rFonts w:ascii="Georgia" w:cs="Georgia" w:eastAsia="Georgia" w:hAnsi="Georgia"/>
          <w:i w:val="1"/>
          <w:rtl w:val="0"/>
        </w:rPr>
        <w:t xml:space="preserve">¿Qué es la Programación Orientada a Objetos?</w:t>
      </w:r>
      <w:r w:rsidDel="00000000" w:rsidR="00000000" w:rsidRPr="00000000">
        <w:rPr>
          <w:rFonts w:ascii="Georgia" w:cs="Georgia" w:eastAsia="Georgia" w:hAnsi="Georgia"/>
          <w:rtl w:val="0"/>
        </w:rPr>
        <w:t xml:space="preserve"> Profile Software Services. https://profile.es/blog/que-es-la-programacion-orientada-a-objetos/</w:t>
      </w:r>
    </w:p>
    <w:p w:rsidR="00000000" w:rsidDel="00000000" w:rsidP="00000000" w:rsidRDefault="00000000" w:rsidRPr="00000000" w14:paraId="0000005F">
      <w:pPr>
        <w:numPr>
          <w:ilvl w:val="0"/>
          <w:numId w:val="2"/>
        </w:numPr>
        <w:spacing w:after="0" w:afterAutospacing="0" w:before="0" w:beforeAutospacing="0" w:line="480" w:lineRule="auto"/>
        <w:ind w:left="1440" w:hanging="360"/>
        <w:rPr>
          <w:rFonts w:ascii="Georgia" w:cs="Georgia" w:eastAsia="Georgia" w:hAnsi="Georgia"/>
        </w:rPr>
      </w:pPr>
      <w:r w:rsidDel="00000000" w:rsidR="00000000" w:rsidRPr="00000000">
        <w:rPr>
          <w:rFonts w:ascii="Georgia" w:cs="Georgia" w:eastAsia="Georgia" w:hAnsi="Georgia"/>
          <w:i w:val="1"/>
          <w:rtl w:val="0"/>
        </w:rPr>
        <w:t xml:space="preserve">Movilidad sostenible: qué es, objetivos y ejemplos</w:t>
      </w:r>
      <w:r w:rsidDel="00000000" w:rsidR="00000000" w:rsidRPr="00000000">
        <w:rPr>
          <w:rFonts w:ascii="Georgia" w:cs="Georgia" w:eastAsia="Georgia" w:hAnsi="Georgia"/>
          <w:rtl w:val="0"/>
        </w:rPr>
        <w:t xml:space="preserve">. (2023, diciembre 4). REPSOL. https://www.repsol.com/es/energia-futuro/movilidad-sostenible/que-es-movilidad-sostenible/index.cshtml</w:t>
      </w:r>
    </w:p>
    <w:p w:rsidR="00000000" w:rsidDel="00000000" w:rsidP="00000000" w:rsidRDefault="00000000" w:rsidRPr="00000000" w14:paraId="00000060">
      <w:pPr>
        <w:numPr>
          <w:ilvl w:val="0"/>
          <w:numId w:val="2"/>
        </w:numPr>
        <w:spacing w:after="0" w:afterAutospacing="0" w:before="0" w:beforeAutospacing="0" w:line="480" w:lineRule="auto"/>
        <w:ind w:left="1440" w:hanging="360"/>
        <w:rPr>
          <w:rFonts w:ascii="Georgia" w:cs="Georgia" w:eastAsia="Georgia" w:hAnsi="Georgia"/>
        </w:rPr>
      </w:pPr>
      <w:r w:rsidDel="00000000" w:rsidR="00000000" w:rsidRPr="00000000">
        <w:rPr>
          <w:rFonts w:ascii="Georgia" w:cs="Georgia" w:eastAsia="Georgia" w:hAnsi="Georgia"/>
          <w:rtl w:val="0"/>
        </w:rPr>
        <w:t xml:space="preserve">Navarro, S. (2022, diciembre 1). ¿Cómo funcionan las clases y objetos en Python? </w:t>
      </w:r>
      <w:r w:rsidDel="00000000" w:rsidR="00000000" w:rsidRPr="00000000">
        <w:rPr>
          <w:rFonts w:ascii="Georgia" w:cs="Georgia" w:eastAsia="Georgia" w:hAnsi="Georgia"/>
          <w:i w:val="1"/>
          <w:rtl w:val="0"/>
        </w:rPr>
        <w:t xml:space="preserve">KeepCoding Bootcamps</w:t>
      </w:r>
      <w:r w:rsidDel="00000000" w:rsidR="00000000" w:rsidRPr="00000000">
        <w:rPr>
          <w:rFonts w:ascii="Georgia" w:cs="Georgia" w:eastAsia="Georgia" w:hAnsi="Georgia"/>
          <w:rtl w:val="0"/>
        </w:rPr>
        <w:t xml:space="preserve">. https://keepcoding.io/blog/como-funcionan-las-clases-y-objetos-en-python/</w:t>
      </w:r>
    </w:p>
    <w:p w:rsidR="00000000" w:rsidDel="00000000" w:rsidP="00000000" w:rsidRDefault="00000000" w:rsidRPr="00000000" w14:paraId="00000061">
      <w:pPr>
        <w:numPr>
          <w:ilvl w:val="0"/>
          <w:numId w:val="2"/>
        </w:numPr>
        <w:spacing w:after="0" w:afterAutospacing="0" w:before="0" w:beforeAutospacing="0" w:line="480" w:lineRule="auto"/>
        <w:ind w:left="1440" w:hanging="360"/>
        <w:rPr>
          <w:rFonts w:ascii="Georgia" w:cs="Georgia" w:eastAsia="Georgia" w:hAnsi="Georgia"/>
        </w:rPr>
      </w:pPr>
      <w:r w:rsidDel="00000000" w:rsidR="00000000" w:rsidRPr="00000000">
        <w:rPr>
          <w:rFonts w:ascii="Georgia" w:cs="Georgia" w:eastAsia="Georgia" w:hAnsi="Georgia"/>
          <w:i w:val="1"/>
          <w:rtl w:val="0"/>
        </w:rPr>
        <w:t xml:space="preserve">Calidad de aire empeora en Cochabamba y será dañino para la población el martes</w:t>
      </w:r>
      <w:r w:rsidDel="00000000" w:rsidR="00000000" w:rsidRPr="00000000">
        <w:rPr>
          <w:rFonts w:ascii="Georgia" w:cs="Georgia" w:eastAsia="Georgia" w:hAnsi="Georgia"/>
          <w:rtl w:val="0"/>
        </w:rPr>
        <w:t xml:space="preserve">. (2024, septiembre 8). Los Tiempos. https://www.lostiempos.com/actualidad/cochabamba/20240908/calidad-aire-empeora-cochabamba-sera-danino-poblacion-martes</w:t>
      </w:r>
    </w:p>
    <w:p w:rsidR="00000000" w:rsidDel="00000000" w:rsidP="00000000" w:rsidRDefault="00000000" w:rsidRPr="00000000" w14:paraId="00000062">
      <w:pPr>
        <w:numPr>
          <w:ilvl w:val="0"/>
          <w:numId w:val="2"/>
        </w:numPr>
        <w:spacing w:before="0" w:beforeAutospacing="0" w:line="480" w:lineRule="auto"/>
        <w:ind w:left="1440" w:hanging="360"/>
        <w:rPr>
          <w:rFonts w:ascii="Georgia" w:cs="Georgia" w:eastAsia="Georgia" w:hAnsi="Georgia"/>
        </w:rPr>
      </w:pPr>
      <w:r w:rsidDel="00000000" w:rsidR="00000000" w:rsidRPr="00000000">
        <w:rPr>
          <w:rtl w:val="0"/>
        </w:rPr>
      </w:r>
    </w:p>
    <w:p w:rsidR="00000000" w:rsidDel="00000000" w:rsidP="00000000" w:rsidRDefault="00000000" w:rsidRPr="00000000" w14:paraId="00000063">
      <w:pPr>
        <w:spacing w:before="240" w:line="480"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4">
      <w:pPr>
        <w:spacing w:before="240" w:line="480"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5">
      <w:pPr>
        <w:spacing w:before="240" w:line="480"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6">
      <w:pPr>
        <w:spacing w:before="240" w:line="480"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Georgia"/>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footer" id="12" name="image2.png"/>
          <a:graphic>
            <a:graphicData uri="http://schemas.openxmlformats.org/drawingml/2006/picture">
              <pic:pic>
                <pic:nvPicPr>
                  <pic:cNvPr descr="footer"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footer" id="8" name="image2.png"/>
          <a:graphic>
            <a:graphicData uri="http://schemas.openxmlformats.org/drawingml/2006/picture">
              <pic:pic>
                <pic:nvPicPr>
                  <pic:cNvPr descr="footer"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horizontal line" id="9"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0"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short line" id="11" name="image1.png"/>
          <a:graphic>
            <a:graphicData uri="http://schemas.openxmlformats.org/drawingml/2006/picture">
              <pic:pic>
                <pic:nvPicPr>
                  <pic:cNvPr descr="short line"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4648200</wp:posOffset>
          </wp:positionH>
          <wp:positionV relativeFrom="paragraph">
            <wp:posOffset>666750</wp:posOffset>
          </wp:positionV>
          <wp:extent cx="1462768" cy="1023938"/>
          <wp:effectExtent b="0" l="0" r="0" t="0"/>
          <wp:wrapNone/>
          <wp:docPr id="1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2768" cy="102393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3"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BO"/>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sz w:val="36"/>
      <w:szCs w:val="36"/>
    </w:rPr>
  </w:style>
  <w:style w:type="paragraph" w:styleId="Heading2">
    <w:name w:val="heading 2"/>
    <w:basedOn w:val="Normal"/>
    <w:next w:val="Normal"/>
    <w:pPr>
      <w:keepNext w:val="1"/>
      <w:keepLines w:val="1"/>
    </w:pPr>
    <w:rPr>
      <w:color w:val="434343"/>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sz w:val="36"/>
      <w:szCs w:val="36"/>
    </w:rPr>
  </w:style>
  <w:style w:type="paragraph" w:styleId="Ttulo2">
    <w:name w:val="heading 2"/>
    <w:basedOn w:val="Normal"/>
    <w:next w:val="Normal"/>
    <w:uiPriority w:val="9"/>
    <w:unhideWhenUsed w:val="1"/>
    <w:qFormat w:val="1"/>
    <w:pPr>
      <w:keepNext w:val="1"/>
      <w:keepLines w:val="1"/>
      <w:outlineLvl w:val="1"/>
    </w:pPr>
    <w:rPr>
      <w:color w:val="434343"/>
      <w:sz w:val="28"/>
      <w:szCs w:val="28"/>
    </w:rPr>
  </w:style>
  <w:style w:type="paragraph" w:styleId="Ttulo3">
    <w:name w:val="heading 3"/>
    <w:basedOn w:val="Normal"/>
    <w:next w:val="Normal"/>
    <w:uiPriority w:val="9"/>
    <w:semiHidden w:val="1"/>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paragraph" w:styleId="Prrafodelista">
    <w:name w:val="List Paragraph"/>
    <w:basedOn w:val="Normal"/>
    <w:uiPriority w:val="34"/>
    <w:qFormat w:val="1"/>
    <w:rsid w:val="00FA0443"/>
    <w:pPr>
      <w:ind w:left="720"/>
      <w:contextualSpacing w:val="1"/>
    </w:pPr>
  </w:style>
  <w:style w:type="paragraph" w:styleId="Subtitle">
    <w:name w:val="Subtitle"/>
    <w:basedOn w:val="Normal"/>
    <w:next w:val="Normal"/>
    <w:pPr>
      <w:keepNext w:val="1"/>
      <w:keepLines w:val="1"/>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ythones.net/que-es-python-y-sus-caracteristica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zI5pPUt+DLKLZj9bNrvDiGXTzw==">CgMxLjAyCWguMzBqMHpsbDIJaC4xZm9iOXRlMgloLjN6bnlzaDcyDmgubWxsaWNuY2l6M2gwMgloLjJldDkycDA4AHIhMUVHZDV5REZQOFVxM3lrRVU5NG1DX0xXaEs2ZDdQYnhS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2024-10-11T04:23:00Z</dcterms:created>
  <dc:creator>pc</dc:creator>
</cp:coreProperties>
</file>