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09" w:rsidRDefault="00AA2609" w:rsidP="00AA2609">
      <w:pPr>
        <w:pStyle w:val="a3"/>
        <w:jc w:val="center"/>
      </w:pPr>
      <w:r>
        <w:t>Структура приложения</w:t>
      </w:r>
    </w:p>
    <w:p w:rsidR="00764588" w:rsidRDefault="00AA2609" w:rsidP="00AA2609">
      <w:r w:rsidRPr="00764588">
        <w:rPr>
          <w:rStyle w:val="a6"/>
        </w:rPr>
        <w:t>Работа приложения при авторизации директора птицефабрики.</w:t>
      </w:r>
      <w:r>
        <w:t xml:space="preserve"> </w:t>
      </w:r>
    </w:p>
    <w:p w:rsidR="00AA2609" w:rsidRDefault="00AA2609" w:rsidP="00AA2609">
      <w:r>
        <w:t xml:space="preserve">Структура приложения будет похожа на приложение для кинотеатров. Для каждого цеха будет своя кнопка, которая будет сгенерирована после специальных настроек. </w:t>
      </w:r>
      <w:r>
        <w:rPr>
          <w:noProof/>
          <w:lang w:eastAsia="ru-RU"/>
        </w:rPr>
        <w:drawing>
          <wp:inline distT="0" distB="0" distL="0" distR="0">
            <wp:extent cx="5934075" cy="3019425"/>
            <wp:effectExtent l="0" t="0" r="9525" b="9525"/>
            <wp:docPr id="4" name="Рисунок 4" descr="C:\Users\Даниил\Desktop\Star-cinema-bolsh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Desktop\Star-cinema-bolsh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При нажатии на кнопку</w:t>
      </w:r>
      <w:r>
        <w:t xml:space="preserve"> цеха, </w:t>
      </w:r>
      <w:r w:rsidRPr="00AA2609">
        <w:rPr>
          <w:b/>
        </w:rPr>
        <w:t>директор</w:t>
      </w:r>
      <w:r>
        <w:rPr>
          <w:b/>
        </w:rPr>
        <w:t xml:space="preserve"> </w:t>
      </w:r>
      <w:r>
        <w:t>попадёт в окно, где будут располагаться кнопки для каждой клетки в цехе. При нажатии на кнопку, можно будет просмотреть информацию о клетке и курицах, а также сформировать отчёт.</w:t>
      </w:r>
    </w:p>
    <w:p w:rsidR="00764588" w:rsidRDefault="00764588" w:rsidP="00AA2609"/>
    <w:p w:rsidR="00764588" w:rsidRDefault="00764588" w:rsidP="00AA2609">
      <w:pPr>
        <w:rPr>
          <w:rStyle w:val="a6"/>
        </w:rPr>
      </w:pPr>
      <w:r w:rsidRPr="00764588">
        <w:rPr>
          <w:rStyle w:val="a6"/>
        </w:rPr>
        <w:t>Работа приложения при авторизации начальника цеха.</w:t>
      </w:r>
    </w:p>
    <w:p w:rsidR="00764588" w:rsidRDefault="00764588" w:rsidP="00764588">
      <w:pPr>
        <w:rPr>
          <w:rStyle w:val="a6"/>
          <w:i w:val="0"/>
          <w:color w:val="000000" w:themeColor="text1"/>
        </w:rPr>
      </w:pPr>
      <w:r>
        <w:rPr>
          <w:rStyle w:val="a6"/>
          <w:i w:val="0"/>
          <w:color w:val="000000" w:themeColor="text1"/>
        </w:rPr>
        <w:t xml:space="preserve">Структура приложения будет такая же, как и структура директора, но </w:t>
      </w:r>
      <w:r w:rsidRPr="00764588">
        <w:rPr>
          <w:rStyle w:val="a6"/>
          <w:b/>
          <w:i w:val="0"/>
          <w:color w:val="000000" w:themeColor="text1"/>
        </w:rPr>
        <w:t>начальник цеха</w:t>
      </w:r>
      <w:r>
        <w:rPr>
          <w:rStyle w:val="a6"/>
          <w:b/>
          <w:i w:val="0"/>
          <w:color w:val="000000" w:themeColor="text1"/>
        </w:rPr>
        <w:t xml:space="preserve"> </w:t>
      </w:r>
      <w:r>
        <w:rPr>
          <w:rStyle w:val="a6"/>
          <w:i w:val="0"/>
          <w:color w:val="000000" w:themeColor="text1"/>
        </w:rPr>
        <w:t xml:space="preserve">будет начинать работу в приложении сразу в цехе, в котором он является начальником. Он также может </w:t>
      </w:r>
      <w:r>
        <w:rPr>
          <w:rStyle w:val="a6"/>
          <w:i w:val="0"/>
          <w:color w:val="000000" w:themeColor="text1"/>
        </w:rPr>
        <w:lastRenderedPageBreak/>
        <w:t>просматривать нужную ему информацию о его цехе, но о других цехах информация ему недоступна.</w:t>
      </w:r>
    </w:p>
    <w:p w:rsidR="00764588" w:rsidRDefault="00764588" w:rsidP="00764588">
      <w:pPr>
        <w:rPr>
          <w:rStyle w:val="a6"/>
          <w:i w:val="0"/>
          <w:color w:val="000000" w:themeColor="text1"/>
        </w:rPr>
      </w:pPr>
    </w:p>
    <w:p w:rsidR="00764588" w:rsidRDefault="00764588" w:rsidP="00764588">
      <w:pPr>
        <w:rPr>
          <w:rStyle w:val="a6"/>
        </w:rPr>
      </w:pPr>
      <w:r>
        <w:rPr>
          <w:rStyle w:val="a6"/>
        </w:rPr>
        <w:t>Работа приложения при авторизации работника.</w:t>
      </w:r>
    </w:p>
    <w:p w:rsidR="00764588" w:rsidRPr="00764588" w:rsidRDefault="00764588" w:rsidP="00764588">
      <w:pPr>
        <w:rPr>
          <w:rStyle w:val="a6"/>
          <w:i w:val="0"/>
          <w:color w:val="000000" w:themeColor="text1"/>
        </w:rPr>
      </w:pPr>
      <w:r w:rsidRPr="00764588">
        <w:rPr>
          <w:rStyle w:val="a6"/>
          <w:b/>
          <w:i w:val="0"/>
          <w:color w:val="000000" w:themeColor="text1"/>
        </w:rPr>
        <w:t>Работник</w:t>
      </w:r>
      <w:r>
        <w:rPr>
          <w:rStyle w:val="a6"/>
          <w:i w:val="0"/>
          <w:color w:val="000000" w:themeColor="text1"/>
        </w:rPr>
        <w:t xml:space="preserve"> будет начинать свою работу из окна, где будут расположены кнопки со всеми клетками, за которыми он закреплён. Он может просматривать информац</w:t>
      </w:r>
      <w:bookmarkStart w:id="0" w:name="_GoBack"/>
      <w:bookmarkEnd w:id="0"/>
      <w:r>
        <w:rPr>
          <w:rStyle w:val="a6"/>
          <w:i w:val="0"/>
          <w:color w:val="000000" w:themeColor="text1"/>
        </w:rPr>
        <w:t>ию об этих клетках, но информация о других цехах и клетках ему недоступна.</w:t>
      </w:r>
    </w:p>
    <w:sectPr w:rsidR="00764588" w:rsidRPr="0076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91A"/>
    <w:multiLevelType w:val="hybridMultilevel"/>
    <w:tmpl w:val="5C5A3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0059"/>
    <w:multiLevelType w:val="hybridMultilevel"/>
    <w:tmpl w:val="16DE8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5B0E"/>
    <w:multiLevelType w:val="hybridMultilevel"/>
    <w:tmpl w:val="CDC0C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8F"/>
    <w:rsid w:val="00764588"/>
    <w:rsid w:val="00916189"/>
    <w:rsid w:val="0094508F"/>
    <w:rsid w:val="00AA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F90F"/>
  <w15:chartTrackingRefBased/>
  <w15:docId w15:val="{31549D05-5B88-4653-ACCE-42CA062B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09"/>
    <w:rPr>
      <w:rFonts w:ascii="JetBrains Mono" w:hAnsi="JetBrains Mono"/>
      <w:sz w:val="32"/>
    </w:rPr>
  </w:style>
  <w:style w:type="paragraph" w:styleId="1">
    <w:name w:val="heading 1"/>
    <w:basedOn w:val="a"/>
    <w:next w:val="a"/>
    <w:link w:val="10"/>
    <w:uiPriority w:val="9"/>
    <w:qFormat/>
    <w:rsid w:val="00AA2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2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2609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2609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A26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2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2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Intense Emphasis"/>
    <w:basedOn w:val="a0"/>
    <w:uiPriority w:val="21"/>
    <w:qFormat/>
    <w:rsid w:val="007645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2020-05-22T10:38:00Z</dcterms:created>
  <dcterms:modified xsi:type="dcterms:W3CDTF">2020-05-22T10:54:00Z</dcterms:modified>
</cp:coreProperties>
</file>