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79" w:rsidRPr="00D5377E" w:rsidRDefault="00D5377E" w:rsidP="00D5377E">
      <w:pPr>
        <w:jc w:val="center"/>
        <w:rPr>
          <w:b/>
          <w:sz w:val="32"/>
          <w:szCs w:val="32"/>
        </w:rPr>
      </w:pPr>
      <w:r w:rsidRPr="00D5377E">
        <w:rPr>
          <w:b/>
          <w:sz w:val="32"/>
          <w:szCs w:val="32"/>
        </w:rPr>
        <w:t>Tip on Expert Witnesses</w:t>
      </w:r>
    </w:p>
    <w:p w:rsidR="00D5377E" w:rsidRDefault="00D5377E"/>
    <w:p w:rsidR="00D5377E" w:rsidRDefault="00D5377E"/>
    <w:p w:rsidR="00D5377E" w:rsidRDefault="00D5377E">
      <w:r>
        <w:t>- Admin note: Email the request to the case paralegal, Chief &amp; NCOIC of Justice immediately</w:t>
      </w:r>
      <w:r w:rsidR="0030450A">
        <w:t>, or sooner</w:t>
      </w:r>
    </w:p>
    <w:p w:rsidR="00D5377E" w:rsidRDefault="00D5377E"/>
    <w:p w:rsidR="0030450A" w:rsidRDefault="00D5377E">
      <w:r>
        <w:t>- Determine if the case really requires an expert, or if the defense just wants someone to do their job for them (sidestepping the duty of competency)</w:t>
      </w:r>
      <w:r w:rsidR="00FB4662">
        <w:t xml:space="preserve"> </w:t>
      </w:r>
    </w:p>
    <w:p w:rsidR="0030450A" w:rsidRDefault="0030450A"/>
    <w:p w:rsidR="00D5377E" w:rsidRDefault="00D5377E">
      <w:r>
        <w:t xml:space="preserve">- </w:t>
      </w:r>
      <w:r w:rsidR="00FB4662">
        <w:t>Review the request IAW RCM 703(d) and obtain</w:t>
      </w:r>
      <w:r>
        <w:t xml:space="preserve"> clarification from the defense if it is not</w:t>
      </w:r>
      <w:r w:rsidR="0030450A">
        <w:t xml:space="preserve"> clear what they are requesting…early</w:t>
      </w:r>
      <w:r w:rsidR="00FB4662">
        <w:t xml:space="preserve"> </w:t>
      </w:r>
    </w:p>
    <w:p w:rsidR="00D5377E" w:rsidRDefault="00D5377E"/>
    <w:p w:rsidR="00D5377E" w:rsidRDefault="00D5377E">
      <w:r>
        <w:t xml:space="preserve">- If you think denial is appropriate, </w:t>
      </w:r>
      <w:proofErr w:type="spellStart"/>
      <w:r>
        <w:t>coord</w:t>
      </w:r>
      <w:proofErr w:type="spellEnd"/>
      <w:r>
        <w:t xml:space="preserve"> with CMJ and SJA; then </w:t>
      </w:r>
      <w:proofErr w:type="spellStart"/>
      <w:r>
        <w:t>coord</w:t>
      </w:r>
      <w:proofErr w:type="spellEnd"/>
      <w:r>
        <w:t xml:space="preserve"> with NAF/JA</w:t>
      </w:r>
    </w:p>
    <w:p w:rsidR="00D5377E" w:rsidRDefault="00D5377E"/>
    <w:p w:rsidR="00D5377E" w:rsidRDefault="00D5377E" w:rsidP="00D5377E">
      <w:pPr>
        <w:ind w:left="720"/>
      </w:pPr>
      <w:r>
        <w:t>- Deny the request in a timely manner if that is the decision; prepare for the motion</w:t>
      </w:r>
    </w:p>
    <w:p w:rsidR="0030450A" w:rsidRDefault="0030450A" w:rsidP="00D5377E">
      <w:pPr>
        <w:ind w:left="720"/>
      </w:pPr>
    </w:p>
    <w:p w:rsidR="00D5377E" w:rsidRDefault="00D5377E" w:rsidP="0030450A">
      <w:r>
        <w:t xml:space="preserve">- If approving the expert, get that done early and work the funding angle…you typically can’t receive their help until </w:t>
      </w:r>
      <w:r w:rsidR="0030450A">
        <w:t>an</w:t>
      </w:r>
      <w:r>
        <w:t xml:space="preserve"> agreement is in place</w:t>
      </w:r>
    </w:p>
    <w:p w:rsidR="00D5377E" w:rsidRDefault="00D5377E" w:rsidP="00D5377E">
      <w:pPr>
        <w:ind w:left="720"/>
      </w:pPr>
    </w:p>
    <w:p w:rsidR="00D5377E" w:rsidRDefault="00D5377E">
      <w:r>
        <w:t>- JAJG has a list of experts and examples of directs for different types of experts</w:t>
      </w:r>
    </w:p>
    <w:p w:rsidR="00486979" w:rsidRDefault="00486979"/>
    <w:p w:rsidR="00486979" w:rsidRDefault="00FF6E9F">
      <w:hyperlink r:id="rId5" w:history="1">
        <w:r w:rsidR="00486979" w:rsidRPr="00E305DE">
          <w:rPr>
            <w:rStyle w:val="Hyperlink"/>
          </w:rPr>
          <w:t>https://cs3.eis.af.mil/sites/afjagc/AFLOA/JAJ/JAJG/field/Experts/Forms/AllItems.aspx</w:t>
        </w:r>
      </w:hyperlink>
    </w:p>
    <w:p w:rsidR="00486979" w:rsidRDefault="00486979"/>
    <w:p w:rsidR="00D5377E" w:rsidRDefault="00D5377E">
      <w:r>
        <w:t>- Read a sample examination for your type of expert</w:t>
      </w:r>
      <w:r w:rsidR="00FF6E9F">
        <w:t xml:space="preserve"> (JAJG has some </w:t>
      </w:r>
      <w:hyperlink r:id="rId6" w:history="1">
        <w:r w:rsidR="00FF6E9F" w:rsidRPr="00FF6E9F">
          <w:rPr>
            <w:rStyle w:val="Hyperlink"/>
          </w:rPr>
          <w:t>examples</w:t>
        </w:r>
      </w:hyperlink>
      <w:r w:rsidR="00FF6E9F">
        <w:t>)</w:t>
      </w:r>
    </w:p>
    <w:p w:rsidR="00D5377E" w:rsidRDefault="00D5377E"/>
    <w:p w:rsidR="00D5377E" w:rsidRDefault="00D5377E">
      <w:r>
        <w:t>- Brush up on the MREs</w:t>
      </w:r>
      <w:r w:rsidR="0030450A">
        <w:t xml:space="preserve"> 702-706 on experts and </w:t>
      </w:r>
      <w:r w:rsidR="0030450A" w:rsidRPr="00C74A0A">
        <w:t xml:space="preserve">hearsay as it pertains to </w:t>
      </w:r>
      <w:r w:rsidR="00C74A0A">
        <w:t>expert</w:t>
      </w:r>
      <w:r w:rsidR="0030450A" w:rsidRPr="00C74A0A">
        <w:t xml:space="preserve"> testimony</w:t>
      </w:r>
    </w:p>
    <w:p w:rsidR="00D5377E" w:rsidRDefault="00D5377E"/>
    <w:p w:rsidR="0030450A" w:rsidRDefault="0030450A">
      <w:r>
        <w:t>- Send a copy of the case file</w:t>
      </w:r>
    </w:p>
    <w:p w:rsidR="0030450A" w:rsidRDefault="0030450A"/>
    <w:p w:rsidR="00847396" w:rsidRDefault="00112265">
      <w:r>
        <w:t xml:space="preserve">- </w:t>
      </w:r>
      <w:r w:rsidR="00847396">
        <w:t>For sexual assault cases, the following experts are often implicated</w:t>
      </w:r>
      <w:bookmarkStart w:id="0" w:name="_GoBack"/>
      <w:bookmarkEnd w:id="0"/>
    </w:p>
    <w:p w:rsidR="00847396" w:rsidRDefault="00847396"/>
    <w:p w:rsidR="00847396" w:rsidRDefault="00112265">
      <w:r>
        <w:tab/>
        <w:t xml:space="preserve">-- </w:t>
      </w:r>
      <w:r w:rsidR="00847396">
        <w:t>DNA, SANE, Forensic Psychologist, Toxicologist, Computer/Cell Phone Forensics</w:t>
      </w:r>
    </w:p>
    <w:p w:rsidR="00DA2EA1" w:rsidRDefault="00DA2EA1"/>
    <w:sectPr w:rsidR="00DA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79"/>
    <w:rsid w:val="00034D2A"/>
    <w:rsid w:val="000558AB"/>
    <w:rsid w:val="00112265"/>
    <w:rsid w:val="0018187D"/>
    <w:rsid w:val="0030450A"/>
    <w:rsid w:val="00455F2D"/>
    <w:rsid w:val="00486979"/>
    <w:rsid w:val="0062246F"/>
    <w:rsid w:val="00847396"/>
    <w:rsid w:val="00C74A0A"/>
    <w:rsid w:val="00D5377E"/>
    <w:rsid w:val="00DA2EA1"/>
    <w:rsid w:val="00DC09C7"/>
    <w:rsid w:val="00E118DE"/>
    <w:rsid w:val="00F63312"/>
    <w:rsid w:val="00F65298"/>
    <w:rsid w:val="00FB466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s3.eis.af.mil/sites/afjagc/AFLOA/JAJ/JAJG/field/Experts/Forms/AllItems.aspx" TargetMode="External"/><Relationship Id="rId5" Type="http://schemas.openxmlformats.org/officeDocument/2006/relationships/hyperlink" Target="https://cs3.eis.af.mil/sites/afjagc/AFLOA/JAJ/JAJG/field/Experts/Forms/AllItem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9</cp:revision>
  <dcterms:created xsi:type="dcterms:W3CDTF">2015-10-13T17:21:00Z</dcterms:created>
  <dcterms:modified xsi:type="dcterms:W3CDTF">2015-10-15T20:53:00Z</dcterms:modified>
</cp:coreProperties>
</file>