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020505" w:rsidRDefault="00020505" w:rsidP="00020505">
      <w:pPr>
        <w:jc w:val="center"/>
        <w:rPr>
          <w:b/>
          <w:sz w:val="32"/>
          <w:szCs w:val="32"/>
        </w:rPr>
      </w:pPr>
      <w:r w:rsidRPr="00020505">
        <w:rPr>
          <w:b/>
          <w:sz w:val="32"/>
          <w:szCs w:val="32"/>
        </w:rPr>
        <w:t>Tip for Maximum Punishment</w:t>
      </w:r>
    </w:p>
    <w:p w:rsidR="00020505" w:rsidRDefault="00020505"/>
    <w:p w:rsidR="00020505" w:rsidRDefault="00020505"/>
    <w:p w:rsidR="00020505" w:rsidRDefault="00020505">
      <w:r>
        <w:t xml:space="preserve">- </w:t>
      </w:r>
      <w:hyperlink r:id="rId5" w:history="1">
        <w:r w:rsidRPr="0039444F">
          <w:rPr>
            <w:rStyle w:val="Hyperlink"/>
          </w:rPr>
          <w:t>Appendix 12</w:t>
        </w:r>
      </w:hyperlink>
      <w:r>
        <w:t xml:space="preserve"> from the 2012 MCM is included in this Tab</w:t>
      </w:r>
    </w:p>
    <w:p w:rsidR="00020505" w:rsidRDefault="00020505"/>
    <w:p w:rsidR="00020505" w:rsidRDefault="00020505">
      <w:r>
        <w:tab/>
        <w:t>-- As the MCM is periodically updated, extract and replace the version in this Tab</w:t>
      </w:r>
    </w:p>
    <w:p w:rsidR="00020505" w:rsidRDefault="00020505">
      <w:bookmarkStart w:id="0" w:name="_GoBack"/>
      <w:bookmarkEnd w:id="0"/>
    </w:p>
    <w:p w:rsidR="00020505" w:rsidRDefault="00020505">
      <w:r>
        <w:t>- To be ready to discuss the maximum punishment after findings are announced:</w:t>
      </w:r>
    </w:p>
    <w:p w:rsidR="00020505" w:rsidRDefault="00020505"/>
    <w:p w:rsidR="00020505" w:rsidRDefault="00020505" w:rsidP="00020505">
      <w:pPr>
        <w:ind w:left="720"/>
      </w:pPr>
      <w:r>
        <w:t>-- Copy and paste the max punishment from each offense in the proof analysis to the bottom of this (or other) document</w:t>
      </w:r>
    </w:p>
    <w:p w:rsidR="00020505" w:rsidRDefault="00020505" w:rsidP="00020505">
      <w:pPr>
        <w:ind w:left="720"/>
      </w:pPr>
    </w:p>
    <w:p w:rsidR="00020505" w:rsidRDefault="00020505" w:rsidP="00020505">
      <w:pPr>
        <w:ind w:left="720"/>
      </w:pPr>
      <w:r>
        <w:t>-- Include each specification and its maximum punishment</w:t>
      </w:r>
    </w:p>
    <w:p w:rsidR="00020505" w:rsidRDefault="00020505" w:rsidP="00020505">
      <w:pPr>
        <w:ind w:left="720"/>
      </w:pPr>
    </w:p>
    <w:p w:rsidR="00020505" w:rsidRDefault="00020505" w:rsidP="00020505">
      <w:pPr>
        <w:ind w:left="720"/>
      </w:pPr>
      <w:r>
        <w:t xml:space="preserve">-- This allows flexibility for quick calculation for cases with mixed findings </w:t>
      </w:r>
    </w:p>
    <w:p w:rsidR="00020505" w:rsidRDefault="00020505" w:rsidP="00020505">
      <w:pPr>
        <w:ind w:left="720"/>
      </w:pPr>
    </w:p>
    <w:p w:rsidR="00020505" w:rsidRDefault="00020505" w:rsidP="00020505">
      <w:pPr>
        <w:ind w:left="720"/>
      </w:pPr>
      <w:r>
        <w:t>-- Appendix 12 will assist in determining max punishments for LIOs</w:t>
      </w:r>
    </w:p>
    <w:p w:rsidR="00020505" w:rsidRDefault="00020505" w:rsidP="00020505">
      <w:pPr>
        <w:ind w:left="720"/>
      </w:pPr>
    </w:p>
    <w:sectPr w:rsidR="0002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05"/>
    <w:rsid w:val="00020505"/>
    <w:rsid w:val="000558AB"/>
    <w:rsid w:val="0018187D"/>
    <w:rsid w:val="0039444F"/>
    <w:rsid w:val="00455F2D"/>
    <w:rsid w:val="0062246F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x%20Punishments%20Appendix%2012%20MCM-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2</cp:revision>
  <dcterms:created xsi:type="dcterms:W3CDTF">2015-10-19T20:24:00Z</dcterms:created>
  <dcterms:modified xsi:type="dcterms:W3CDTF">2015-10-20T17:16:00Z</dcterms:modified>
</cp:coreProperties>
</file>