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6E0414" w:rsidRDefault="006E0414" w:rsidP="006E0414">
      <w:pPr>
        <w:jc w:val="center"/>
        <w:rPr>
          <w:b/>
          <w:sz w:val="32"/>
          <w:szCs w:val="32"/>
        </w:rPr>
      </w:pPr>
      <w:r w:rsidRPr="006E0414">
        <w:rPr>
          <w:b/>
          <w:sz w:val="32"/>
          <w:szCs w:val="32"/>
        </w:rPr>
        <w:t xml:space="preserve">Tip:  </w:t>
      </w:r>
      <w:r w:rsidR="00D5389F">
        <w:rPr>
          <w:b/>
          <w:sz w:val="32"/>
          <w:szCs w:val="32"/>
        </w:rPr>
        <w:t>Obtain</w:t>
      </w:r>
      <w:r w:rsidR="00F8562A">
        <w:rPr>
          <w:b/>
          <w:sz w:val="32"/>
          <w:szCs w:val="32"/>
        </w:rPr>
        <w:t>ing</w:t>
      </w:r>
      <w:r w:rsidR="00D5389F">
        <w:rPr>
          <w:b/>
          <w:sz w:val="32"/>
          <w:szCs w:val="32"/>
        </w:rPr>
        <w:t xml:space="preserve"> Evidence</w:t>
      </w:r>
      <w:r w:rsidR="00ED4BFA">
        <w:rPr>
          <w:b/>
          <w:sz w:val="32"/>
          <w:szCs w:val="32"/>
        </w:rPr>
        <w:t>/Discovery</w:t>
      </w:r>
      <w:r w:rsidR="00F8562A">
        <w:rPr>
          <w:b/>
          <w:sz w:val="32"/>
          <w:szCs w:val="32"/>
        </w:rPr>
        <w:t xml:space="preserve"> from </w:t>
      </w:r>
      <w:r w:rsidR="00FF221C">
        <w:rPr>
          <w:b/>
          <w:sz w:val="32"/>
          <w:szCs w:val="32"/>
        </w:rPr>
        <w:t>OSI/</w:t>
      </w:r>
      <w:r w:rsidR="00F8562A">
        <w:rPr>
          <w:b/>
          <w:sz w:val="32"/>
          <w:szCs w:val="32"/>
        </w:rPr>
        <w:t>Law Enforcement</w:t>
      </w:r>
    </w:p>
    <w:p w:rsidR="006E0414" w:rsidRDefault="006E0414"/>
    <w:p w:rsidR="00ED4BFA" w:rsidRDefault="00ED4BFA" w:rsidP="00ED4BFA">
      <w:r>
        <w:t xml:space="preserve">- </w:t>
      </w:r>
      <w:r w:rsidRPr="00ED4BFA">
        <w:t>Report of Investigation</w:t>
      </w:r>
      <w:r>
        <w:t xml:space="preserve"> – this is </w:t>
      </w:r>
      <w:r w:rsidR="005C7DC4">
        <w:t>obvious</w:t>
      </w:r>
      <w:r>
        <w:t xml:space="preserve">, but sometimes the ROI isn’t finished until shortly before trial, so remember to disclose </w:t>
      </w:r>
      <w:r w:rsidR="00FF221C">
        <w:t>the ROI</w:t>
      </w:r>
      <w:r>
        <w:t xml:space="preserve"> as soon as you obtain it</w:t>
      </w:r>
      <w:r w:rsidR="004A7082">
        <w:t xml:space="preserve"> (even if after trial)</w:t>
      </w:r>
    </w:p>
    <w:p w:rsidR="00ED4BFA" w:rsidRDefault="00ED4BFA" w:rsidP="00ED4BFA"/>
    <w:p w:rsidR="00ED4BFA" w:rsidRDefault="00ED4BFA" w:rsidP="00ED4BFA">
      <w:r>
        <w:t xml:space="preserve">- Just like with trial counsel </w:t>
      </w:r>
      <w:r w:rsidR="008A167C">
        <w:t xml:space="preserve">(TC) </w:t>
      </w:r>
      <w:r>
        <w:t xml:space="preserve">in a wing legal office, OSI agents are swapped in and out of cases IAW mission needs; </w:t>
      </w:r>
      <w:r w:rsidRPr="00040825">
        <w:rPr>
          <w:i/>
        </w:rPr>
        <w:t>each agent produces investigative product that you’ll need to disclose</w:t>
      </w:r>
    </w:p>
    <w:p w:rsidR="00ED4BFA" w:rsidRDefault="00ED4BFA" w:rsidP="00ED4BFA"/>
    <w:p w:rsidR="00F706E7" w:rsidRDefault="00ED4BFA" w:rsidP="00F706E7">
      <w:r>
        <w:t xml:space="preserve">- OSI </w:t>
      </w:r>
      <w:r w:rsidR="00A939FA">
        <w:t>a</w:t>
      </w:r>
      <w:r>
        <w:t>gent</w:t>
      </w:r>
      <w:r w:rsidR="00A939FA">
        <w:t>s</w:t>
      </w:r>
      <w:r>
        <w:t xml:space="preserve"> </w:t>
      </w:r>
      <w:r w:rsidR="00087D31">
        <w:t>may think some things are not relevant</w:t>
      </w:r>
      <w:r w:rsidR="00F706E7">
        <w:t xml:space="preserve"> to discovery</w:t>
      </w:r>
      <w:r w:rsidR="00087D31">
        <w:t>, or</w:t>
      </w:r>
      <w:r w:rsidR="00087D31">
        <w:t xml:space="preserve"> </w:t>
      </w:r>
      <w:r w:rsidR="00A939FA">
        <w:t xml:space="preserve">may not want to turn over everything in the </w:t>
      </w:r>
      <w:r w:rsidR="00F706E7">
        <w:t xml:space="preserve">case </w:t>
      </w:r>
      <w:r w:rsidR="00A939FA">
        <w:t>file</w:t>
      </w:r>
      <w:r w:rsidR="00087D31">
        <w:t xml:space="preserve"> (</w:t>
      </w:r>
      <w:r w:rsidR="00087D31" w:rsidRPr="00087D31">
        <w:rPr>
          <w:i/>
        </w:rPr>
        <w:t>e.g</w:t>
      </w:r>
      <w:r w:rsidR="00087D31">
        <w:t xml:space="preserve">., </w:t>
      </w:r>
      <w:r w:rsidR="00087D31" w:rsidRPr="00ED4BFA">
        <w:t>Internal Data Pages (IDP)</w:t>
      </w:r>
      <w:r w:rsidR="00087D31">
        <w:t xml:space="preserve">, </w:t>
      </w:r>
      <w:r w:rsidR="00087D31" w:rsidRPr="00ED4BFA">
        <w:t>Law Enforcement</w:t>
      </w:r>
      <w:r w:rsidR="00087D31">
        <w:t xml:space="preserve">/  </w:t>
      </w:r>
      <w:r w:rsidR="00087D31" w:rsidRPr="00ED4BFA">
        <w:t>Interrogation Techniques</w:t>
      </w:r>
      <w:r w:rsidR="00087D31">
        <w:t xml:space="preserve">, </w:t>
      </w:r>
      <w:r w:rsidR="00087D31" w:rsidRPr="00ED4BFA">
        <w:t>Confidential Source (CS) Information/Identity</w:t>
      </w:r>
      <w:r w:rsidR="00087D31">
        <w:t xml:space="preserve">, </w:t>
      </w:r>
      <w:r w:rsidR="00087D31" w:rsidRPr="00ED4BFA">
        <w:t>Tradecraft Information</w:t>
      </w:r>
      <w:r w:rsidR="00087D31">
        <w:t>)</w:t>
      </w:r>
    </w:p>
    <w:p w:rsidR="00F706E7" w:rsidRPr="00ED4BFA" w:rsidRDefault="00F706E7" w:rsidP="00F706E7">
      <w:pPr>
        <w:ind w:left="720"/>
      </w:pPr>
      <w:r>
        <w:t xml:space="preserve">-- </w:t>
      </w:r>
      <w:r w:rsidRPr="00ED4BFA">
        <w:t>Internal policies of OSI do not dictate what is turned over in discovery</w:t>
      </w:r>
      <w:r>
        <w:t>, but work with them on the timing of sensitive disclosures</w:t>
      </w:r>
    </w:p>
    <w:p w:rsidR="00ED4BFA" w:rsidRDefault="00ED4BFA" w:rsidP="00F706E7">
      <w:pPr>
        <w:ind w:left="720"/>
      </w:pPr>
      <w:r>
        <w:t xml:space="preserve">-- </w:t>
      </w:r>
      <w:r w:rsidR="008A167C">
        <w:t>TC</w:t>
      </w:r>
      <w:r>
        <w:t xml:space="preserve"> </w:t>
      </w:r>
      <w:r w:rsidR="005C7DC4">
        <w:t>is</w:t>
      </w:r>
      <w:r>
        <w:t xml:space="preserve"> </w:t>
      </w:r>
      <w:r w:rsidR="002E7EA6">
        <w:t xml:space="preserve">subject to different rules and </w:t>
      </w:r>
      <w:r w:rsidR="008A167C">
        <w:t xml:space="preserve">must </w:t>
      </w:r>
      <w:r>
        <w:t>make</w:t>
      </w:r>
      <w:r w:rsidR="00A939FA">
        <w:t xml:space="preserve"> an</w:t>
      </w:r>
      <w:r>
        <w:t xml:space="preserve"> independent </w:t>
      </w:r>
      <w:r w:rsidR="002E7EA6">
        <w:t>assessment</w:t>
      </w:r>
      <w:r>
        <w:t xml:space="preserve"> of “relevance”</w:t>
      </w:r>
    </w:p>
    <w:p w:rsidR="00A939FA" w:rsidRDefault="002E7EA6" w:rsidP="00A939FA">
      <w:pPr>
        <w:ind w:left="720"/>
      </w:pPr>
      <w:r>
        <w:t xml:space="preserve">-- </w:t>
      </w:r>
      <w:r w:rsidR="00A939FA">
        <w:t xml:space="preserve">Generally, </w:t>
      </w:r>
      <w:r w:rsidR="008A167C">
        <w:t>TC</w:t>
      </w:r>
      <w:r>
        <w:t xml:space="preserve"> should simply turn over everything</w:t>
      </w:r>
      <w:r w:rsidR="005C7DC4">
        <w:t xml:space="preserve"> after</w:t>
      </w:r>
      <w:r>
        <w:t xml:space="preserve"> redact</w:t>
      </w:r>
      <w:r w:rsidR="005C7DC4">
        <w:t>ing</w:t>
      </w:r>
      <w:r>
        <w:t xml:space="preserve"> </w:t>
      </w:r>
      <w:r w:rsidR="008A167C">
        <w:t xml:space="preserve">privileged </w:t>
      </w:r>
      <w:r w:rsidR="005C7DC4">
        <w:t xml:space="preserve">and </w:t>
      </w:r>
      <w:r w:rsidR="00A939FA">
        <w:t>PII/</w:t>
      </w:r>
      <w:r w:rsidRPr="00A939FA">
        <w:t>Privacy Act</w:t>
      </w:r>
      <w:r>
        <w:t xml:space="preserve"> </w:t>
      </w:r>
      <w:r w:rsidR="00A939FA">
        <w:t>info</w:t>
      </w:r>
    </w:p>
    <w:p w:rsidR="00A939FA" w:rsidRDefault="00A939FA" w:rsidP="00A939FA">
      <w:pPr>
        <w:ind w:left="1440"/>
      </w:pPr>
      <w:r>
        <w:t xml:space="preserve">--- See </w:t>
      </w:r>
      <w:hyperlink r:id="rId5" w:history="1">
        <w:r w:rsidRPr="00A939FA">
          <w:rPr>
            <w:rStyle w:val="Hyperlink"/>
          </w:rPr>
          <w:t>AFJAGS</w:t>
        </w:r>
        <w:r w:rsidRPr="00A939FA">
          <w:rPr>
            <w:rStyle w:val="Hyperlink"/>
          </w:rPr>
          <w:t xml:space="preserve"> </w:t>
        </w:r>
        <w:r w:rsidRPr="00A939FA">
          <w:rPr>
            <w:rStyle w:val="Hyperlink"/>
          </w:rPr>
          <w:t>training</w:t>
        </w:r>
      </w:hyperlink>
      <w:r>
        <w:t xml:space="preserve"> on how to </w:t>
      </w:r>
      <w:r w:rsidR="00087D31">
        <w:t>copy/organize</w:t>
      </w:r>
      <w:r>
        <w:t xml:space="preserve"> OSI files </w:t>
      </w:r>
      <w:r w:rsidR="00087D31">
        <w:t>and how to redact PII</w:t>
      </w:r>
    </w:p>
    <w:p w:rsidR="002E7EA6" w:rsidRDefault="002E7EA6" w:rsidP="00ED4BFA"/>
    <w:p w:rsidR="002E7EA6" w:rsidRDefault="002E7EA6" w:rsidP="00ED4BFA">
      <w:r>
        <w:t xml:space="preserve">- Trial counsel needs to go over to OSI and ask to look through the case file and evidence locker; </w:t>
      </w:r>
      <w:r w:rsidRPr="00087D31">
        <w:rPr>
          <w:u w:val="single"/>
        </w:rPr>
        <w:t>then</w:t>
      </w:r>
      <w:r>
        <w:t xml:space="preserve"> ask </w:t>
      </w:r>
      <w:r w:rsidR="00087D31">
        <w:t xml:space="preserve">for other places where </w:t>
      </w:r>
      <w:r>
        <w:t>case information is stored</w:t>
      </w:r>
      <w:r w:rsidR="00087D31">
        <w:t>;</w:t>
      </w:r>
      <w:r>
        <w:t xml:space="preserve"> look through that too</w:t>
      </w:r>
    </w:p>
    <w:p w:rsidR="002E7EA6" w:rsidRDefault="002E7EA6" w:rsidP="00ED4BFA"/>
    <w:p w:rsidR="002E7EA6" w:rsidRDefault="002E7EA6" w:rsidP="00ED4BFA">
      <w:r>
        <w:t>- OSI case file</w:t>
      </w:r>
      <w:r w:rsidR="00087D31">
        <w:t xml:space="preserve"> includes</w:t>
      </w:r>
      <w:r w:rsidR="00F706E7">
        <w:t xml:space="preserve"> </w:t>
      </w:r>
      <w:r w:rsidR="00087D31">
        <w:t>the ROI</w:t>
      </w:r>
      <w:r w:rsidR="00F706E7">
        <w:t xml:space="preserve"> and additional information</w:t>
      </w:r>
      <w:r w:rsidR="00087D31">
        <w:t xml:space="preserve"> (</w:t>
      </w:r>
      <w:r w:rsidR="00F706E7">
        <w:t>including agent notes</w:t>
      </w:r>
      <w:r w:rsidR="00F3716E">
        <w:t>)</w:t>
      </w:r>
    </w:p>
    <w:p w:rsidR="002E7EA6" w:rsidRDefault="002E7EA6" w:rsidP="00ED4BFA">
      <w:r>
        <w:tab/>
        <w:t>-- With limited exceptions, the entire case file is discoverable</w:t>
      </w:r>
      <w:r w:rsidR="00A939FA">
        <w:t xml:space="preserve"> (minus MRE privileged info)</w:t>
      </w:r>
    </w:p>
    <w:p w:rsidR="001404D0" w:rsidRDefault="001404D0" w:rsidP="00ED4BFA">
      <w:r>
        <w:tab/>
        <w:t>-- Specifically ask about any audio/video recordings and any other electronic media</w:t>
      </w:r>
    </w:p>
    <w:p w:rsidR="002E7EA6" w:rsidRDefault="002E7EA6" w:rsidP="00ED4BFA"/>
    <w:p w:rsidR="002E7EA6" w:rsidRDefault="008A167C" w:rsidP="00ED4BFA">
      <w:r>
        <w:t xml:space="preserve">- OSI evidence locker </w:t>
      </w:r>
      <w:r w:rsidR="00087D31">
        <w:t>is the</w:t>
      </w:r>
      <w:r>
        <w:t xml:space="preserve"> secure storage area for all physical evidence OSI has in all of its cases</w:t>
      </w:r>
    </w:p>
    <w:p w:rsidR="008A167C" w:rsidRDefault="008A167C" w:rsidP="00ED4BFA">
      <w:r>
        <w:tab/>
        <w:t xml:space="preserve">-- Go through the OSI evidence custodian to </w:t>
      </w:r>
      <w:r w:rsidR="00E555F6">
        <w:t xml:space="preserve">view or </w:t>
      </w:r>
      <w:r>
        <w:t>remove evidence from the locker</w:t>
      </w:r>
    </w:p>
    <w:p w:rsidR="008A167C" w:rsidRDefault="008A167C" w:rsidP="00ED4BFA">
      <w:r>
        <w:tab/>
        <w:t>-- Notify defense of any physical evidence</w:t>
      </w:r>
      <w:r w:rsidR="00220F42">
        <w:t xml:space="preserve"> at OSI</w:t>
      </w:r>
      <w:r>
        <w:t>; consider sending a picture of the evidence in your discovery response/notification</w:t>
      </w:r>
    </w:p>
    <w:p w:rsidR="008A167C" w:rsidRDefault="008A167C" w:rsidP="00ED4BFA"/>
    <w:p w:rsidR="00FF221C" w:rsidRDefault="00FF221C" w:rsidP="00FF221C">
      <w:r>
        <w:t>- When copying OSI files:</w:t>
      </w:r>
    </w:p>
    <w:p w:rsidR="00FF221C" w:rsidRDefault="00E555F6" w:rsidP="00E555F6">
      <w:pPr>
        <w:ind w:left="720"/>
      </w:pPr>
      <w:r>
        <w:t>-</w:t>
      </w:r>
      <w:r w:rsidR="00FF221C">
        <w:t>- B</w:t>
      </w:r>
      <w:r w:rsidR="00FF221C">
        <w:t>reak the PDF into the same volumes that OSI does with the first page being the outside of the manila</w:t>
      </w:r>
      <w:r>
        <w:t xml:space="preserve"> </w:t>
      </w:r>
      <w:r w:rsidR="00FF221C">
        <w:t>envelope with a content listing. This ensu</w:t>
      </w:r>
      <w:r>
        <w:t>res nothing is missed</w:t>
      </w:r>
    </w:p>
    <w:p w:rsidR="00F706E7" w:rsidRDefault="00F706E7" w:rsidP="00F706E7">
      <w:pPr>
        <w:ind w:left="1440"/>
      </w:pPr>
      <w:r>
        <w:t xml:space="preserve">--- See </w:t>
      </w:r>
      <w:hyperlink r:id="rId6" w:history="1">
        <w:r>
          <w:rPr>
            <w:rStyle w:val="Hyperlink"/>
          </w:rPr>
          <w:t xml:space="preserve">Managing </w:t>
        </w:r>
        <w:r w:rsidRPr="00F706E7">
          <w:rPr>
            <w:rStyle w:val="Hyperlink"/>
          </w:rPr>
          <w:t>Discovery Training</w:t>
        </w:r>
      </w:hyperlink>
      <w:r>
        <w:t>, slides 8-18</w:t>
      </w:r>
    </w:p>
    <w:p w:rsidR="00E555F6" w:rsidRDefault="00E555F6" w:rsidP="00E555F6">
      <w:pPr>
        <w:ind w:left="720"/>
      </w:pPr>
      <w:r>
        <w:t>-</w:t>
      </w:r>
      <w:r w:rsidR="00FF221C">
        <w:t xml:space="preserve">-  </w:t>
      </w:r>
      <w:r w:rsidR="00FF221C">
        <w:t xml:space="preserve">OSI is supposed to accomplish case files in </w:t>
      </w:r>
      <w:r w:rsidR="00F706E7">
        <w:t xml:space="preserve">a </w:t>
      </w:r>
      <w:r w:rsidR="00FF221C">
        <w:t>series</w:t>
      </w:r>
      <w:r w:rsidR="00F706E7">
        <w:t xml:space="preserve"> of volumes</w:t>
      </w:r>
      <w:r>
        <w:t>;</w:t>
      </w:r>
      <w:r w:rsidR="00FF221C">
        <w:t xml:space="preserve"> once a volume is "finished</w:t>
      </w:r>
      <w:r w:rsidR="00F706E7">
        <w:t>,</w:t>
      </w:r>
      <w:r w:rsidR="00FF221C">
        <w:t>" all additional information s</w:t>
      </w:r>
      <w:r>
        <w:t>hould follow in a later volume; review as case progresses to ensure nothing was added</w:t>
      </w:r>
    </w:p>
    <w:p w:rsidR="00FF221C" w:rsidRDefault="00E555F6" w:rsidP="00E555F6">
      <w:pPr>
        <w:ind w:left="720"/>
      </w:pPr>
      <w:r>
        <w:t>-</w:t>
      </w:r>
      <w:r w:rsidR="00FF221C">
        <w:t>- Note the</w:t>
      </w:r>
      <w:r w:rsidR="00FF221C">
        <w:t xml:space="preserve"> general parts of a case file to be copied: </w:t>
      </w:r>
    </w:p>
    <w:p w:rsidR="00FF221C" w:rsidRDefault="00FF221C" w:rsidP="00E555F6">
      <w:pPr>
        <w:ind w:left="1440"/>
      </w:pPr>
      <w:r>
        <w:t>-</w:t>
      </w:r>
      <w:r w:rsidR="00E555F6">
        <w:t>-</w:t>
      </w:r>
      <w:r>
        <w:t>- A</w:t>
      </w:r>
      <w:r>
        <w:t>ll volumes including covers</w:t>
      </w:r>
    </w:p>
    <w:p w:rsidR="00FF221C" w:rsidRDefault="00FF221C" w:rsidP="00E555F6">
      <w:pPr>
        <w:ind w:left="1440"/>
      </w:pPr>
      <w:r>
        <w:t>-</w:t>
      </w:r>
      <w:r w:rsidR="00E555F6">
        <w:t>-</w:t>
      </w:r>
      <w:r>
        <w:t>- Al</w:t>
      </w:r>
      <w:r>
        <w:t>l digital media held by the detachment (so long as it is not contraband)</w:t>
      </w:r>
    </w:p>
    <w:p w:rsidR="00FF221C" w:rsidRDefault="00FF221C" w:rsidP="00E555F6">
      <w:pPr>
        <w:ind w:left="1440"/>
      </w:pPr>
      <w:r>
        <w:t>-</w:t>
      </w:r>
      <w:r w:rsidR="00E555F6">
        <w:t>-</w:t>
      </w:r>
      <w:r>
        <w:t>- A</w:t>
      </w:r>
      <w:r>
        <w:t>ll records included in I2MS that might not have been printed and included in the case file</w:t>
      </w:r>
    </w:p>
    <w:p w:rsidR="00FF221C" w:rsidRDefault="00FF221C" w:rsidP="00E555F6">
      <w:pPr>
        <w:ind w:left="1440"/>
      </w:pPr>
      <w:r>
        <w:t>-</w:t>
      </w:r>
      <w:r w:rsidR="00E555F6">
        <w:t>-</w:t>
      </w:r>
      <w:r>
        <w:t>- A</w:t>
      </w:r>
      <w:r>
        <w:t>ll IDPs and all investigative plans</w:t>
      </w:r>
    </w:p>
    <w:p w:rsidR="00A939FA" w:rsidRDefault="00A939FA" w:rsidP="00A939FA"/>
    <w:p w:rsidR="00A939FA" w:rsidRDefault="00A939FA" w:rsidP="00A939FA">
      <w:r>
        <w:t xml:space="preserve">- Ask OSI whether </w:t>
      </w:r>
      <w:r>
        <w:t>any</w:t>
      </w:r>
      <w:r>
        <w:t xml:space="preserve"> civilian law enforcement have been involved; if so, ask OSI to obtain </w:t>
      </w:r>
      <w:r>
        <w:t>all evidence from them</w:t>
      </w:r>
      <w:r w:rsidR="00F706E7">
        <w:t xml:space="preserve">. </w:t>
      </w:r>
      <w:r>
        <w:t xml:space="preserve"> TC may need to coordinate with the civilian prosecutor</w:t>
      </w:r>
    </w:p>
    <w:p w:rsidR="00A939FA" w:rsidRDefault="00A939FA" w:rsidP="00A939FA"/>
    <w:p w:rsidR="00E555F6" w:rsidRDefault="00FF221C" w:rsidP="00E555F6">
      <w:r>
        <w:t xml:space="preserve"> </w:t>
      </w:r>
      <w:r w:rsidR="00E555F6">
        <w:t>- Also visit SFOI to view their case file and evidence locker and obtain any evidence they have</w:t>
      </w:r>
    </w:p>
    <w:p w:rsidR="00E555F6" w:rsidRDefault="00E555F6" w:rsidP="00087D31">
      <w:pPr>
        <w:ind w:left="720"/>
      </w:pPr>
      <w:r>
        <w:t>-- If the incident was reported in the Blotter, obtain the blotter, and disclose it to defense</w:t>
      </w:r>
      <w:bookmarkStart w:id="0" w:name="_GoBack"/>
      <w:bookmarkEnd w:id="0"/>
    </w:p>
    <w:sectPr w:rsidR="00E555F6" w:rsidSect="00E555F6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14"/>
    <w:rsid w:val="00040825"/>
    <w:rsid w:val="000558AB"/>
    <w:rsid w:val="00077A72"/>
    <w:rsid w:val="00087D31"/>
    <w:rsid w:val="000E2C3F"/>
    <w:rsid w:val="001404D0"/>
    <w:rsid w:val="0018187D"/>
    <w:rsid w:val="00220F42"/>
    <w:rsid w:val="002E7EA6"/>
    <w:rsid w:val="003F1932"/>
    <w:rsid w:val="00455F2D"/>
    <w:rsid w:val="004A7082"/>
    <w:rsid w:val="0056053D"/>
    <w:rsid w:val="005C7DC4"/>
    <w:rsid w:val="0062246F"/>
    <w:rsid w:val="006E0414"/>
    <w:rsid w:val="008A167C"/>
    <w:rsid w:val="00A939FA"/>
    <w:rsid w:val="00D5389F"/>
    <w:rsid w:val="00DE0562"/>
    <w:rsid w:val="00E118DE"/>
    <w:rsid w:val="00E555F6"/>
    <w:rsid w:val="00EB7906"/>
    <w:rsid w:val="00ED4BFA"/>
    <w:rsid w:val="00F3716E"/>
    <w:rsid w:val="00F63312"/>
    <w:rsid w:val="00F706E7"/>
    <w:rsid w:val="00F8562A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F221C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21C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A93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6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F221C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21C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A93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6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G%20School%20Discovery%20Managment%20Course/Managing%20Discovery%20Rules,%20Common%20Issues,%20and%20Tips.ppt" TargetMode="External"/><Relationship Id="rId5" Type="http://schemas.openxmlformats.org/officeDocument/2006/relationships/hyperlink" Target="JAG%20School%20Discovery%20Managment%20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TULLOS, OWEN W Lt Col USAF ACC 49 WG/JA</dc:creator>
  <cp:lastModifiedBy>TULLOS, OWEN W Lt Col USAF ACC 49 WG/JA</cp:lastModifiedBy>
  <cp:revision>15</cp:revision>
  <dcterms:created xsi:type="dcterms:W3CDTF">2015-10-19T14:42:00Z</dcterms:created>
  <dcterms:modified xsi:type="dcterms:W3CDTF">2015-10-19T16:55:00Z</dcterms:modified>
</cp:coreProperties>
</file>