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svg" ContentType="image/svg+xml"/>
  <Override PartName="/word/media/image2.svg" ContentType="image/svg+xml"/>
  <Override PartName="/word/media/image3.svg" ContentType="image/svg+xml"/>
  <Override PartName="/word/media/image4.svg" ContentType="image/svg+xml"/>
  <Override PartName="/word/media/image5.svg" ContentType="image/svg+xml"/>
  <Override PartName="/word/media/image6.svg" ContentType="image/svg+xml"/>
  <Override PartName="/word/media/image7.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ind w:firstLine="960" w:firstLineChars="200"/>
        <w:jc w:val="center"/>
        <w:rPr>
          <w:rFonts w:hint="eastAsia" w:ascii="黑体" w:hAnsi="黑体" w:eastAsia="黑体" w:cs="黑体"/>
          <w:sz w:val="48"/>
          <w:szCs w:val="48"/>
          <w:lang w:val="en-US" w:eastAsia="zh-CN"/>
        </w:rPr>
      </w:pPr>
      <w:r>
        <w:rPr>
          <w:rFonts w:hint="eastAsia" w:ascii="黑体" w:hAnsi="黑体" w:eastAsia="黑体" w:cs="黑体"/>
          <w:sz w:val="48"/>
          <w:szCs w:val="48"/>
          <w:lang w:val="en-US" w:eastAsia="zh-CN"/>
        </w:rPr>
        <w:drawing>
          <wp:inline distT="0" distB="0" distL="114300" distR="114300">
            <wp:extent cx="1002665" cy="1016000"/>
            <wp:effectExtent l="0" t="0" r="0" b="0"/>
            <wp:docPr id="1" name="图片 1" descr="重邮校名校徽矢量图 -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重邮校名校徽矢量图 - 副本"/>
                    <pic:cNvPicPr>
                      <a:picLocks noChangeAspect="1"/>
                    </pic:cNvPicPr>
                  </pic:nvPicPr>
                  <pic:blipFill>
                    <a:blip r:embed="rId6"/>
                    <a:stretch>
                      <a:fillRect/>
                    </a:stretch>
                  </pic:blipFill>
                  <pic:spPr>
                    <a:xfrm>
                      <a:off x="0" y="0"/>
                      <a:ext cx="1002665" cy="1016000"/>
                    </a:xfrm>
                    <a:prstGeom prst="rect">
                      <a:avLst/>
                    </a:prstGeom>
                  </pic:spPr>
                </pic:pic>
              </a:graphicData>
            </a:graphic>
          </wp:inline>
        </w:drawing>
      </w:r>
    </w:p>
    <w:p>
      <w:pPr>
        <w:bidi w:val="0"/>
        <w:ind w:firstLine="960" w:firstLineChars="200"/>
        <w:jc w:val="center"/>
        <w:rPr>
          <w:rFonts w:hint="eastAsia" w:ascii="黑体" w:hAnsi="黑体" w:eastAsia="黑体" w:cs="黑体"/>
          <w:sz w:val="48"/>
          <w:szCs w:val="48"/>
          <w:lang w:val="en-US" w:eastAsia="zh-CN"/>
        </w:rPr>
      </w:pPr>
      <w:r>
        <w:rPr>
          <w:rFonts w:hint="eastAsia" w:ascii="黑体" w:hAnsi="黑体" w:eastAsia="黑体" w:cs="黑体"/>
          <w:sz w:val="48"/>
          <w:szCs w:val="48"/>
          <w:lang w:val="en-US" w:eastAsia="zh-CN"/>
        </w:rPr>
        <w:t>重庆市高校数据库应用程序设计大赛</w:t>
      </w:r>
    </w:p>
    <w:p>
      <w:pPr>
        <w:keepNext w:val="0"/>
        <w:keepLines w:val="0"/>
        <w:widowControl/>
        <w:suppressLineNumbers w:val="0"/>
        <w:ind w:firstLine="640" w:firstLineChars="200"/>
        <w:jc w:val="center"/>
        <w:rPr>
          <w:rFonts w:hint="eastAsia" w:ascii="黑体" w:hAnsi="黑体" w:eastAsia="黑体" w:cs="黑体"/>
          <w:color w:val="000000"/>
          <w:kern w:val="0"/>
          <w:sz w:val="32"/>
          <w:szCs w:val="32"/>
          <w:lang w:val="en-US" w:eastAsia="zh-CN" w:bidi="ar"/>
        </w:rPr>
      </w:pPr>
      <w:r>
        <w:rPr>
          <w:rFonts w:hint="eastAsia" w:ascii="黑体" w:hAnsi="黑体" w:eastAsia="黑体" w:cs="黑体"/>
          <w:color w:val="000000"/>
          <w:kern w:val="0"/>
          <w:sz w:val="32"/>
          <w:szCs w:val="32"/>
          <w:lang w:val="en-US" w:eastAsia="zh-CN" w:bidi="ar"/>
        </w:rPr>
        <w:t>作 品：菜鸟小邮——错取快递管理系统</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参  赛   学   校：</w:t>
      </w:r>
      <w:r>
        <w:rPr>
          <w:rFonts w:hint="eastAsia" w:ascii="黑体" w:hAnsi="黑体" w:eastAsia="黑体" w:cs="黑体"/>
          <w:sz w:val="24"/>
          <w:szCs w:val="24"/>
          <w:u w:val="single"/>
          <w:lang w:val="en-US" w:eastAsia="zh-CN"/>
        </w:rPr>
        <w:t xml:space="preserve">重庆邮电大学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参  赛   队   伍：</w:t>
      </w:r>
      <w:r>
        <w:rPr>
          <w:rFonts w:hint="eastAsia" w:ascii="黑体" w:hAnsi="黑体" w:eastAsia="黑体" w:cs="黑体"/>
          <w:sz w:val="24"/>
          <w:szCs w:val="24"/>
          <w:u w:val="single"/>
          <w:lang w:val="en-US" w:eastAsia="zh-CN"/>
        </w:rPr>
        <w:t xml:space="preserve">菜鸟小邮         </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队员1学号与姓名：</w:t>
      </w:r>
      <w:r>
        <w:rPr>
          <w:rFonts w:hint="eastAsia" w:ascii="黑体" w:hAnsi="黑体" w:eastAsia="黑体" w:cs="黑体"/>
          <w:sz w:val="24"/>
          <w:szCs w:val="24"/>
          <w:u w:val="single"/>
          <w:lang w:val="en-US" w:eastAsia="zh-CN"/>
        </w:rPr>
        <w:t>2020211370 龚南桥</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队员2学号与姓名：</w:t>
      </w:r>
      <w:r>
        <w:rPr>
          <w:rFonts w:hint="eastAsia" w:ascii="黑体" w:hAnsi="黑体" w:eastAsia="黑体" w:cs="黑体"/>
          <w:sz w:val="24"/>
          <w:szCs w:val="24"/>
          <w:u w:val="single"/>
          <w:lang w:val="en-US" w:eastAsia="zh-CN"/>
        </w:rPr>
        <w:t>2020211835梁   前</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队员3学号与姓名：</w:t>
      </w:r>
      <w:r>
        <w:rPr>
          <w:rFonts w:hint="eastAsia" w:ascii="黑体" w:hAnsi="黑体" w:eastAsia="黑体" w:cs="黑体"/>
          <w:sz w:val="24"/>
          <w:szCs w:val="24"/>
          <w:u w:val="single"/>
          <w:lang w:val="en-US" w:eastAsia="zh-CN"/>
        </w:rPr>
        <w:t>2020211442王   俊</w:t>
      </w:r>
    </w:p>
    <w:p>
      <w:pPr>
        <w:bidi w:val="0"/>
        <w:ind w:left="1260" w:leftChars="0" w:firstLine="480" w:firstLineChars="200"/>
        <w:jc w:val="both"/>
        <w:rPr>
          <w:rFonts w:hint="eastAsia" w:ascii="黑体" w:hAnsi="黑体" w:eastAsia="黑体" w:cs="黑体"/>
          <w:sz w:val="24"/>
          <w:szCs w:val="24"/>
          <w:u w:val="single"/>
          <w:lang w:val="en-US" w:eastAsia="zh-CN"/>
        </w:rPr>
      </w:pPr>
      <w:r>
        <w:rPr>
          <w:rFonts w:hint="eastAsia" w:ascii="黑体" w:hAnsi="黑体" w:eastAsia="黑体" w:cs="黑体"/>
          <w:sz w:val="24"/>
          <w:szCs w:val="24"/>
          <w:lang w:val="en-US" w:eastAsia="zh-CN"/>
        </w:rPr>
        <w:t>指  导   老   师：</w:t>
      </w:r>
      <w:r>
        <w:rPr>
          <w:rFonts w:hint="eastAsia" w:ascii="黑体" w:hAnsi="黑体" w:eastAsia="黑体" w:cs="黑体"/>
          <w:sz w:val="24"/>
          <w:szCs w:val="24"/>
          <w:u w:val="single"/>
          <w:lang w:val="en-US" w:eastAsia="zh-CN"/>
        </w:rPr>
        <w:t xml:space="preserve">吴桂军            </w:t>
      </w:r>
    </w:p>
    <w:p>
      <w:pPr>
        <w:bidi w:val="0"/>
        <w:ind w:firstLine="480" w:firstLineChars="200"/>
        <w:jc w:val="center"/>
        <w:rPr>
          <w:rFonts w:hint="eastAsia" w:ascii="黑体" w:hAnsi="黑体" w:eastAsia="黑体" w:cs="黑体"/>
          <w:sz w:val="24"/>
          <w:szCs w:val="24"/>
          <w:lang w:val="en-US" w:eastAsia="zh-CN"/>
        </w:rPr>
        <w:sectPr>
          <w:headerReference r:id="rId3" w:type="default"/>
          <w:pgSz w:w="11906" w:h="16838"/>
          <w:pgMar w:top="1440" w:right="1800" w:bottom="1440" w:left="1800" w:header="851" w:footer="992" w:gutter="0"/>
          <w:cols w:space="425" w:num="1"/>
          <w:docGrid w:type="lines" w:linePitch="312" w:charSpace="0"/>
        </w:sectPr>
      </w:pPr>
      <w:r>
        <w:rPr>
          <w:rFonts w:hint="eastAsia" w:ascii="黑体" w:hAnsi="黑体" w:eastAsia="黑体" w:cs="黑体"/>
          <w:sz w:val="24"/>
          <w:szCs w:val="24"/>
          <w:lang w:val="en-US" w:eastAsia="zh-CN"/>
        </w:rPr>
        <w:t>2022年6月</w:t>
      </w:r>
    </w:p>
    <w:sdt>
      <w:sdtPr>
        <w:rPr>
          <w:rFonts w:ascii="宋体" w:hAnsi="宋体" w:eastAsia="宋体" w:cstheme="minorBidi"/>
          <w:kern w:val="2"/>
          <w:sz w:val="21"/>
          <w:szCs w:val="24"/>
          <w:lang w:val="en-US" w:eastAsia="zh-CN" w:bidi="ar-SA"/>
        </w:rPr>
        <w:id w:val="147481992"/>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420" w:firstLineChars="200"/>
            <w:jc w:val="center"/>
          </w:pPr>
          <w:r>
            <w:rPr>
              <w:rFonts w:ascii="宋体" w:hAnsi="宋体" w:eastAsia="宋体"/>
              <w:sz w:val="21"/>
            </w:rPr>
            <w:t>目录</w:t>
          </w:r>
        </w:p>
        <w:p>
          <w:pPr>
            <w:pStyle w:val="10"/>
            <w:tabs>
              <w:tab w:val="right" w:leader="dot" w:pos="9094"/>
            </w:tabs>
            <w:ind w:firstLine="420" w:firstLineChars="200"/>
          </w:pPr>
          <w:r>
            <w:fldChar w:fldCharType="begin"/>
          </w:r>
          <w:r>
            <w:instrText xml:space="preserve">TOC \o "1-3" \h \u </w:instrText>
          </w:r>
          <w:r>
            <w:fldChar w:fldCharType="separate"/>
          </w:r>
          <w:r>
            <w:fldChar w:fldCharType="begin"/>
          </w:r>
          <w:r>
            <w:instrText xml:space="preserve"> HYPERLINK \l _Toc16971 </w:instrText>
          </w:r>
          <w:r>
            <w:fldChar w:fldCharType="separate"/>
          </w:r>
          <w:r>
            <w:rPr>
              <w:rFonts w:hint="eastAsia"/>
              <w:szCs w:val="44"/>
              <w:lang w:val="en-US" w:eastAsia="zh-CN"/>
            </w:rPr>
            <w:t>错取快递管理系统</w:t>
          </w:r>
          <w:r>
            <w:tab/>
          </w:r>
          <w:r>
            <w:fldChar w:fldCharType="begin"/>
          </w:r>
          <w:r>
            <w:instrText xml:space="preserve"> PAGEREF _Toc16971 \h </w:instrText>
          </w:r>
          <w:r>
            <w:fldChar w:fldCharType="separate"/>
          </w:r>
          <w:r>
            <w:t>2</w:t>
          </w:r>
          <w:r>
            <w:fldChar w:fldCharType="end"/>
          </w:r>
          <w:r>
            <w:fldChar w:fldCharType="end"/>
          </w:r>
        </w:p>
        <w:p>
          <w:pPr>
            <w:pStyle w:val="10"/>
            <w:tabs>
              <w:tab w:val="right" w:leader="dot" w:pos="9094"/>
            </w:tabs>
            <w:ind w:firstLine="420" w:firstLineChars="200"/>
          </w:pPr>
          <w:r>
            <w:fldChar w:fldCharType="begin"/>
          </w:r>
          <w:r>
            <w:instrText xml:space="preserve"> HYPERLINK \l _Toc28504 </w:instrText>
          </w:r>
          <w:r>
            <w:fldChar w:fldCharType="separate"/>
          </w:r>
          <w:r>
            <w:rPr>
              <w:rFonts w:hint="eastAsia"/>
              <w:lang w:val="en-US" w:eastAsia="zh-CN"/>
            </w:rPr>
            <w:t>一、 背景介绍</w:t>
          </w:r>
          <w:r>
            <w:tab/>
          </w:r>
          <w:r>
            <w:fldChar w:fldCharType="begin"/>
          </w:r>
          <w:r>
            <w:instrText xml:space="preserve"> PAGEREF _Toc28504 \h </w:instrText>
          </w:r>
          <w:r>
            <w:fldChar w:fldCharType="separate"/>
          </w:r>
          <w:r>
            <w:t>2</w:t>
          </w:r>
          <w:r>
            <w:fldChar w:fldCharType="end"/>
          </w:r>
          <w:r>
            <w:fldChar w:fldCharType="end"/>
          </w:r>
        </w:p>
        <w:p>
          <w:pPr>
            <w:pStyle w:val="6"/>
            <w:tabs>
              <w:tab w:val="right" w:leader="dot" w:pos="9094"/>
            </w:tabs>
            <w:ind w:firstLine="420" w:firstLineChars="200"/>
          </w:pPr>
          <w:r>
            <w:fldChar w:fldCharType="begin"/>
          </w:r>
          <w:r>
            <w:instrText xml:space="preserve"> HYPERLINK \l _Toc28339 </w:instrText>
          </w:r>
          <w:r>
            <w:fldChar w:fldCharType="separate"/>
          </w:r>
          <w:r>
            <w:rPr>
              <w:rFonts w:hint="default"/>
              <w:lang w:val="en-US" w:eastAsia="zh-CN"/>
            </w:rPr>
            <w:t xml:space="preserve">1.1 </w:t>
          </w:r>
          <w:r>
            <w:rPr>
              <w:rFonts w:hint="eastAsia"/>
              <w:lang w:val="en-US" w:eastAsia="zh-CN"/>
            </w:rPr>
            <w:t>应用场景背景介绍</w:t>
          </w:r>
          <w:r>
            <w:tab/>
          </w:r>
          <w:r>
            <w:fldChar w:fldCharType="begin"/>
          </w:r>
          <w:r>
            <w:instrText xml:space="preserve"> PAGEREF _Toc28339 \h </w:instrText>
          </w:r>
          <w:r>
            <w:fldChar w:fldCharType="separate"/>
          </w:r>
          <w:r>
            <w:t>2</w:t>
          </w:r>
          <w:r>
            <w:fldChar w:fldCharType="end"/>
          </w:r>
          <w:r>
            <w:fldChar w:fldCharType="end"/>
          </w:r>
        </w:p>
        <w:p>
          <w:pPr>
            <w:pStyle w:val="10"/>
            <w:tabs>
              <w:tab w:val="right" w:leader="dot" w:pos="9094"/>
            </w:tabs>
            <w:ind w:firstLine="420" w:firstLineChars="200"/>
          </w:pPr>
          <w:r>
            <w:fldChar w:fldCharType="begin"/>
          </w:r>
          <w:r>
            <w:instrText xml:space="preserve"> HYPERLINK \l _Toc17866 </w:instrText>
          </w:r>
          <w:r>
            <w:fldChar w:fldCharType="separate"/>
          </w:r>
          <w:r>
            <w:rPr>
              <w:rFonts w:hint="eastAsia"/>
              <w:lang w:val="en-US" w:eastAsia="zh-CN"/>
            </w:rPr>
            <w:t>二、需求分析</w:t>
          </w:r>
          <w:r>
            <w:tab/>
          </w:r>
          <w:r>
            <w:fldChar w:fldCharType="begin"/>
          </w:r>
          <w:r>
            <w:instrText xml:space="preserve"> PAGEREF _Toc17866 \h </w:instrText>
          </w:r>
          <w:r>
            <w:fldChar w:fldCharType="separate"/>
          </w:r>
          <w:r>
            <w:t>3</w:t>
          </w:r>
          <w:r>
            <w:fldChar w:fldCharType="end"/>
          </w:r>
          <w:r>
            <w:fldChar w:fldCharType="end"/>
          </w:r>
        </w:p>
        <w:p>
          <w:pPr>
            <w:pStyle w:val="6"/>
            <w:tabs>
              <w:tab w:val="right" w:leader="dot" w:pos="9094"/>
            </w:tabs>
            <w:ind w:firstLine="420" w:firstLineChars="200"/>
          </w:pPr>
          <w:r>
            <w:fldChar w:fldCharType="begin"/>
          </w:r>
          <w:r>
            <w:instrText xml:space="preserve"> HYPERLINK \l _Toc18172 </w:instrText>
          </w:r>
          <w:r>
            <w:fldChar w:fldCharType="separate"/>
          </w:r>
          <w:r>
            <w:rPr>
              <w:rFonts w:hint="eastAsia"/>
              <w:lang w:val="en-US" w:eastAsia="zh-CN"/>
            </w:rPr>
            <w:t>2.1 系统需求分析</w:t>
          </w:r>
          <w:r>
            <w:tab/>
          </w:r>
          <w:r>
            <w:fldChar w:fldCharType="begin"/>
          </w:r>
          <w:r>
            <w:instrText xml:space="preserve"> PAGEREF _Toc18172 \h </w:instrText>
          </w:r>
          <w:r>
            <w:fldChar w:fldCharType="separate"/>
          </w:r>
          <w:r>
            <w:t>3</w:t>
          </w:r>
          <w:r>
            <w:fldChar w:fldCharType="end"/>
          </w:r>
          <w:r>
            <w:fldChar w:fldCharType="end"/>
          </w:r>
        </w:p>
        <w:p>
          <w:pPr>
            <w:pStyle w:val="6"/>
            <w:tabs>
              <w:tab w:val="right" w:leader="dot" w:pos="9094"/>
            </w:tabs>
            <w:ind w:firstLine="420" w:firstLineChars="200"/>
          </w:pPr>
          <w:r>
            <w:fldChar w:fldCharType="begin"/>
          </w:r>
          <w:r>
            <w:instrText xml:space="preserve"> HYPERLINK \l _Toc24117 </w:instrText>
          </w:r>
          <w:r>
            <w:fldChar w:fldCharType="separate"/>
          </w:r>
          <w:r>
            <w:rPr>
              <w:rFonts w:hint="eastAsia"/>
              <w:lang w:val="en-US" w:eastAsia="zh-CN"/>
            </w:rPr>
            <w:t>2.2 功能需求分析</w:t>
          </w:r>
          <w:r>
            <w:tab/>
          </w:r>
          <w:r>
            <w:fldChar w:fldCharType="begin"/>
          </w:r>
          <w:r>
            <w:instrText xml:space="preserve"> PAGEREF _Toc24117 \h </w:instrText>
          </w:r>
          <w:r>
            <w:fldChar w:fldCharType="separate"/>
          </w:r>
          <w:r>
            <w:t>4</w:t>
          </w:r>
          <w:r>
            <w:fldChar w:fldCharType="end"/>
          </w:r>
          <w:r>
            <w:fldChar w:fldCharType="end"/>
          </w:r>
        </w:p>
        <w:p>
          <w:pPr>
            <w:pStyle w:val="6"/>
            <w:tabs>
              <w:tab w:val="right" w:leader="dot" w:pos="9094"/>
            </w:tabs>
            <w:ind w:firstLine="420" w:firstLineChars="200"/>
          </w:pPr>
          <w:r>
            <w:fldChar w:fldCharType="begin"/>
          </w:r>
          <w:r>
            <w:instrText xml:space="preserve"> HYPERLINK \l _Toc32142 </w:instrText>
          </w:r>
          <w:r>
            <w:fldChar w:fldCharType="separate"/>
          </w:r>
          <w:r>
            <w:rPr>
              <w:rFonts w:hint="eastAsia"/>
              <w:lang w:val="en-US" w:eastAsia="zh-CN"/>
            </w:rPr>
            <w:t>2.2.1 快递驿站端功能分析</w:t>
          </w:r>
          <w:r>
            <w:tab/>
          </w:r>
          <w:r>
            <w:fldChar w:fldCharType="begin"/>
          </w:r>
          <w:r>
            <w:instrText xml:space="preserve"> PAGEREF _Toc32142 \h </w:instrText>
          </w:r>
          <w:r>
            <w:fldChar w:fldCharType="separate"/>
          </w:r>
          <w:r>
            <w:t>4</w:t>
          </w:r>
          <w:r>
            <w:fldChar w:fldCharType="end"/>
          </w:r>
          <w:r>
            <w:fldChar w:fldCharType="end"/>
          </w:r>
        </w:p>
        <w:p>
          <w:pPr>
            <w:pStyle w:val="6"/>
            <w:tabs>
              <w:tab w:val="right" w:leader="dot" w:pos="9094"/>
            </w:tabs>
            <w:ind w:firstLine="420" w:firstLineChars="200"/>
          </w:pPr>
          <w:r>
            <w:fldChar w:fldCharType="begin"/>
          </w:r>
          <w:r>
            <w:instrText xml:space="preserve"> HYPERLINK \l _Toc4136 </w:instrText>
          </w:r>
          <w:r>
            <w:fldChar w:fldCharType="separate"/>
          </w:r>
          <w:r>
            <w:rPr>
              <w:rFonts w:hint="eastAsia"/>
              <w:lang w:val="en-US" w:eastAsia="zh-CN"/>
            </w:rPr>
            <w:t>2.2.2 用户端功能分析</w:t>
          </w:r>
          <w:r>
            <w:tab/>
          </w:r>
          <w:r>
            <w:fldChar w:fldCharType="begin"/>
          </w:r>
          <w:r>
            <w:instrText xml:space="preserve"> PAGEREF _Toc4136 \h </w:instrText>
          </w:r>
          <w:r>
            <w:fldChar w:fldCharType="separate"/>
          </w:r>
          <w:r>
            <w:t>5</w:t>
          </w:r>
          <w:r>
            <w:fldChar w:fldCharType="end"/>
          </w:r>
          <w:r>
            <w:fldChar w:fldCharType="end"/>
          </w:r>
        </w:p>
        <w:p>
          <w:pPr>
            <w:pStyle w:val="10"/>
            <w:tabs>
              <w:tab w:val="right" w:leader="dot" w:pos="9094"/>
            </w:tabs>
            <w:ind w:firstLine="420" w:firstLineChars="200"/>
          </w:pPr>
          <w:r>
            <w:fldChar w:fldCharType="begin"/>
          </w:r>
          <w:r>
            <w:instrText xml:space="preserve"> HYPERLINK \l _Toc26463 </w:instrText>
          </w:r>
          <w:r>
            <w:fldChar w:fldCharType="separate"/>
          </w:r>
          <w:r>
            <w:rPr>
              <w:rFonts w:hint="eastAsia"/>
              <w:lang w:val="en-US" w:eastAsia="zh-CN"/>
            </w:rPr>
            <w:t>三、概念结构设计</w:t>
          </w:r>
          <w:r>
            <w:tab/>
          </w:r>
          <w:r>
            <w:fldChar w:fldCharType="begin"/>
          </w:r>
          <w:r>
            <w:instrText xml:space="preserve"> PAGEREF _Toc26463 \h </w:instrText>
          </w:r>
          <w:r>
            <w:fldChar w:fldCharType="separate"/>
          </w:r>
          <w:r>
            <w:t>7</w:t>
          </w:r>
          <w:r>
            <w:fldChar w:fldCharType="end"/>
          </w:r>
          <w:r>
            <w:fldChar w:fldCharType="end"/>
          </w:r>
        </w:p>
        <w:p>
          <w:pPr>
            <w:pStyle w:val="6"/>
            <w:tabs>
              <w:tab w:val="right" w:leader="dot" w:pos="9094"/>
            </w:tabs>
            <w:ind w:firstLine="420" w:firstLineChars="200"/>
          </w:pPr>
          <w:r>
            <w:fldChar w:fldCharType="begin"/>
          </w:r>
          <w:r>
            <w:instrText xml:space="preserve"> HYPERLINK \l _Toc20952 </w:instrText>
          </w:r>
          <w:r>
            <w:fldChar w:fldCharType="separate"/>
          </w:r>
          <w:r>
            <w:rPr>
              <w:rFonts w:hint="eastAsia"/>
              <w:lang w:val="en-US" w:eastAsia="zh-CN"/>
            </w:rPr>
            <w:t>3.1 系统总体框架</w:t>
          </w:r>
          <w:r>
            <w:tab/>
          </w:r>
          <w:r>
            <w:fldChar w:fldCharType="begin"/>
          </w:r>
          <w:r>
            <w:instrText xml:space="preserve"> PAGEREF _Toc20952 \h </w:instrText>
          </w:r>
          <w:r>
            <w:fldChar w:fldCharType="separate"/>
          </w:r>
          <w:r>
            <w:t>7</w:t>
          </w:r>
          <w:r>
            <w:fldChar w:fldCharType="end"/>
          </w:r>
          <w:r>
            <w:fldChar w:fldCharType="end"/>
          </w:r>
        </w:p>
        <w:p>
          <w:pPr>
            <w:pStyle w:val="6"/>
            <w:tabs>
              <w:tab w:val="right" w:leader="dot" w:pos="9094"/>
            </w:tabs>
            <w:ind w:firstLine="420" w:firstLineChars="200"/>
          </w:pPr>
          <w:r>
            <w:fldChar w:fldCharType="begin"/>
          </w:r>
          <w:r>
            <w:instrText xml:space="preserve"> HYPERLINK \l _Toc10879 </w:instrText>
          </w:r>
          <w:r>
            <w:fldChar w:fldCharType="separate"/>
          </w:r>
          <w:r>
            <w:rPr>
              <w:rFonts w:hint="eastAsia"/>
              <w:lang w:val="en-US" w:eastAsia="zh-CN"/>
            </w:rPr>
            <w:t>3.2 用户端和驿站端框架</w:t>
          </w:r>
          <w:r>
            <w:tab/>
          </w:r>
          <w:r>
            <w:fldChar w:fldCharType="begin"/>
          </w:r>
          <w:r>
            <w:instrText xml:space="preserve"> PAGEREF _Toc10879 \h </w:instrText>
          </w:r>
          <w:r>
            <w:fldChar w:fldCharType="separate"/>
          </w:r>
          <w:r>
            <w:t>8</w:t>
          </w:r>
          <w:r>
            <w:fldChar w:fldCharType="end"/>
          </w:r>
          <w:r>
            <w:fldChar w:fldCharType="end"/>
          </w:r>
        </w:p>
        <w:p>
          <w:pPr>
            <w:pStyle w:val="10"/>
            <w:tabs>
              <w:tab w:val="right" w:leader="dot" w:pos="9094"/>
            </w:tabs>
            <w:ind w:firstLine="420" w:firstLineChars="200"/>
          </w:pPr>
          <w:r>
            <w:fldChar w:fldCharType="begin"/>
          </w:r>
          <w:r>
            <w:instrText xml:space="preserve"> HYPERLINK \l _Toc24325 </w:instrText>
          </w:r>
          <w:r>
            <w:fldChar w:fldCharType="separate"/>
          </w:r>
          <w:r>
            <w:rPr>
              <w:rFonts w:hint="eastAsia"/>
              <w:lang w:val="en-US" w:eastAsia="zh-CN"/>
            </w:rPr>
            <w:t>四、 数据库设计</w:t>
          </w:r>
          <w:r>
            <w:tab/>
          </w:r>
          <w:r>
            <w:fldChar w:fldCharType="begin"/>
          </w:r>
          <w:r>
            <w:instrText xml:space="preserve"> PAGEREF _Toc24325 \h </w:instrText>
          </w:r>
          <w:r>
            <w:fldChar w:fldCharType="separate"/>
          </w:r>
          <w:r>
            <w:t>9</w:t>
          </w:r>
          <w:r>
            <w:fldChar w:fldCharType="end"/>
          </w:r>
          <w:r>
            <w:fldChar w:fldCharType="end"/>
          </w:r>
        </w:p>
        <w:p>
          <w:pPr>
            <w:pStyle w:val="6"/>
            <w:tabs>
              <w:tab w:val="right" w:leader="dot" w:pos="9094"/>
            </w:tabs>
            <w:ind w:firstLine="420" w:firstLineChars="200"/>
          </w:pPr>
          <w:r>
            <w:fldChar w:fldCharType="begin"/>
          </w:r>
          <w:r>
            <w:instrText xml:space="preserve"> HYPERLINK \l _Toc12787 </w:instrText>
          </w:r>
          <w:r>
            <w:fldChar w:fldCharType="separate"/>
          </w:r>
          <w:r>
            <w:rPr>
              <w:rFonts w:hint="eastAsia"/>
              <w:lang w:val="en-US" w:eastAsia="zh-CN"/>
            </w:rPr>
            <w:t>4.1 E-R图</w:t>
          </w:r>
          <w:r>
            <w:tab/>
          </w:r>
          <w:r>
            <w:fldChar w:fldCharType="begin"/>
          </w:r>
          <w:r>
            <w:instrText xml:space="preserve"> PAGEREF _Toc12787 \h </w:instrText>
          </w:r>
          <w:r>
            <w:fldChar w:fldCharType="separate"/>
          </w:r>
          <w:r>
            <w:t>9</w:t>
          </w:r>
          <w:r>
            <w:fldChar w:fldCharType="end"/>
          </w:r>
          <w:r>
            <w:fldChar w:fldCharType="end"/>
          </w:r>
        </w:p>
        <w:p>
          <w:pPr>
            <w:pStyle w:val="6"/>
            <w:tabs>
              <w:tab w:val="right" w:leader="dot" w:pos="9094"/>
            </w:tabs>
            <w:ind w:firstLine="420" w:firstLineChars="200"/>
          </w:pPr>
          <w:r>
            <w:fldChar w:fldCharType="begin"/>
          </w:r>
          <w:r>
            <w:instrText xml:space="preserve"> HYPERLINK \l _Toc9175 </w:instrText>
          </w:r>
          <w:r>
            <w:fldChar w:fldCharType="separate"/>
          </w:r>
          <w:r>
            <w:rPr>
              <w:rFonts w:hint="eastAsia"/>
              <w:lang w:val="en-US" w:eastAsia="zh-CN"/>
            </w:rPr>
            <w:t>4.2 模型设计</w:t>
          </w:r>
          <w:r>
            <w:tab/>
          </w:r>
          <w:r>
            <w:fldChar w:fldCharType="begin"/>
          </w:r>
          <w:r>
            <w:instrText xml:space="preserve"> PAGEREF _Toc9175 \h </w:instrText>
          </w:r>
          <w:r>
            <w:fldChar w:fldCharType="separate"/>
          </w:r>
          <w:r>
            <w:t>10</w:t>
          </w:r>
          <w:r>
            <w:fldChar w:fldCharType="end"/>
          </w:r>
          <w:r>
            <w:fldChar w:fldCharType="end"/>
          </w:r>
        </w:p>
        <w:p>
          <w:pPr>
            <w:pStyle w:val="6"/>
            <w:tabs>
              <w:tab w:val="right" w:leader="dot" w:pos="9094"/>
            </w:tabs>
            <w:ind w:firstLine="420" w:firstLineChars="200"/>
          </w:pPr>
          <w:r>
            <w:fldChar w:fldCharType="begin"/>
          </w:r>
          <w:r>
            <w:instrText xml:space="preserve"> HYPERLINK \l _Toc6549 </w:instrText>
          </w:r>
          <w:r>
            <w:fldChar w:fldCharType="separate"/>
          </w:r>
          <w:r>
            <w:rPr>
              <w:rFonts w:hint="eastAsia"/>
              <w:lang w:val="en-US" w:eastAsia="zh-CN"/>
            </w:rPr>
            <w:t>4.3 数据库设计与实施</w:t>
          </w:r>
          <w:r>
            <w:tab/>
          </w:r>
          <w:r>
            <w:fldChar w:fldCharType="begin"/>
          </w:r>
          <w:r>
            <w:instrText xml:space="preserve"> PAGEREF _Toc6549 \h </w:instrText>
          </w:r>
          <w:r>
            <w:fldChar w:fldCharType="separate"/>
          </w:r>
          <w:r>
            <w:t>11</w:t>
          </w:r>
          <w:r>
            <w:fldChar w:fldCharType="end"/>
          </w:r>
          <w:r>
            <w:fldChar w:fldCharType="end"/>
          </w:r>
        </w:p>
        <w:p>
          <w:pPr>
            <w:pStyle w:val="6"/>
            <w:tabs>
              <w:tab w:val="right" w:leader="dot" w:pos="9094"/>
            </w:tabs>
            <w:ind w:firstLine="420" w:firstLineChars="200"/>
          </w:pPr>
          <w:r>
            <w:fldChar w:fldCharType="begin"/>
          </w:r>
          <w:r>
            <w:instrText xml:space="preserve"> HYPERLINK \l _Toc29641 </w:instrText>
          </w:r>
          <w:r>
            <w:fldChar w:fldCharType="separate"/>
          </w:r>
          <w:r>
            <w:rPr>
              <w:rFonts w:hint="eastAsia"/>
              <w:lang w:val="en-US" w:eastAsia="zh-CN"/>
            </w:rPr>
            <w:t>4.3.1 数据库设计细节</w:t>
          </w:r>
          <w:r>
            <w:tab/>
          </w:r>
          <w:r>
            <w:fldChar w:fldCharType="begin"/>
          </w:r>
          <w:r>
            <w:instrText xml:space="preserve"> PAGEREF _Toc29641 \h </w:instrText>
          </w:r>
          <w:r>
            <w:fldChar w:fldCharType="separate"/>
          </w:r>
          <w:r>
            <w:t>11</w:t>
          </w:r>
          <w:r>
            <w:fldChar w:fldCharType="end"/>
          </w:r>
          <w:r>
            <w:fldChar w:fldCharType="end"/>
          </w:r>
        </w:p>
        <w:p>
          <w:pPr>
            <w:pStyle w:val="6"/>
            <w:tabs>
              <w:tab w:val="right" w:leader="dot" w:pos="9094"/>
            </w:tabs>
            <w:ind w:firstLine="420" w:firstLineChars="200"/>
          </w:pPr>
          <w:r>
            <w:fldChar w:fldCharType="begin"/>
          </w:r>
          <w:r>
            <w:instrText xml:space="preserve"> HYPERLINK \l _Toc6614 </w:instrText>
          </w:r>
          <w:r>
            <w:fldChar w:fldCharType="separate"/>
          </w:r>
          <w:r>
            <w:rPr>
              <w:rFonts w:hint="eastAsia"/>
              <w:lang w:val="en-US" w:eastAsia="zh-CN"/>
            </w:rPr>
            <w:t>4.3.2 创建数据库的SQL语句</w:t>
          </w:r>
          <w:r>
            <w:tab/>
          </w:r>
          <w:r>
            <w:fldChar w:fldCharType="begin"/>
          </w:r>
          <w:r>
            <w:instrText xml:space="preserve"> PAGEREF _Toc6614 \h </w:instrText>
          </w:r>
          <w:r>
            <w:fldChar w:fldCharType="separate"/>
          </w:r>
          <w:r>
            <w:t>14</w:t>
          </w:r>
          <w:r>
            <w:fldChar w:fldCharType="end"/>
          </w:r>
          <w:r>
            <w:fldChar w:fldCharType="end"/>
          </w:r>
        </w:p>
        <w:p>
          <w:pPr>
            <w:pStyle w:val="10"/>
            <w:tabs>
              <w:tab w:val="right" w:leader="dot" w:pos="9094"/>
            </w:tabs>
            <w:ind w:firstLine="420" w:firstLineChars="200"/>
          </w:pPr>
          <w:r>
            <w:fldChar w:fldCharType="begin"/>
          </w:r>
          <w:r>
            <w:instrText xml:space="preserve"> HYPERLINK \l _Toc5348 </w:instrText>
          </w:r>
          <w:r>
            <w:fldChar w:fldCharType="separate"/>
          </w:r>
          <w:r>
            <w:rPr>
              <w:rFonts w:hint="eastAsia"/>
              <w:lang w:val="en-US" w:eastAsia="zh-CN"/>
            </w:rPr>
            <w:t>五、 系统实现</w:t>
          </w:r>
          <w:r>
            <w:tab/>
          </w:r>
          <w:r>
            <w:fldChar w:fldCharType="begin"/>
          </w:r>
          <w:r>
            <w:instrText xml:space="preserve"> PAGEREF _Toc5348 \h </w:instrText>
          </w:r>
          <w:r>
            <w:fldChar w:fldCharType="separate"/>
          </w:r>
          <w:r>
            <w:t>16</w:t>
          </w:r>
          <w:r>
            <w:fldChar w:fldCharType="end"/>
          </w:r>
          <w:r>
            <w:fldChar w:fldCharType="end"/>
          </w:r>
        </w:p>
        <w:p>
          <w:pPr>
            <w:pStyle w:val="6"/>
            <w:tabs>
              <w:tab w:val="right" w:leader="dot" w:pos="9094"/>
            </w:tabs>
            <w:ind w:firstLine="420" w:firstLineChars="200"/>
          </w:pPr>
          <w:r>
            <w:fldChar w:fldCharType="begin"/>
          </w:r>
          <w:r>
            <w:instrText xml:space="preserve"> HYPERLINK \l _Toc31369 </w:instrText>
          </w:r>
          <w:r>
            <w:fldChar w:fldCharType="separate"/>
          </w:r>
          <w:r>
            <w:rPr>
              <w:rFonts w:hint="eastAsia"/>
              <w:lang w:val="en-US" w:eastAsia="zh-CN"/>
            </w:rPr>
            <w:t>5.1 技术栈</w:t>
          </w:r>
          <w:r>
            <w:tab/>
          </w:r>
          <w:r>
            <w:fldChar w:fldCharType="begin"/>
          </w:r>
          <w:r>
            <w:instrText xml:space="preserve"> PAGEREF _Toc31369 \h </w:instrText>
          </w:r>
          <w:r>
            <w:fldChar w:fldCharType="separate"/>
          </w:r>
          <w:r>
            <w:t>16</w:t>
          </w:r>
          <w:r>
            <w:fldChar w:fldCharType="end"/>
          </w:r>
          <w:r>
            <w:fldChar w:fldCharType="end"/>
          </w:r>
        </w:p>
        <w:p>
          <w:pPr>
            <w:pStyle w:val="6"/>
            <w:tabs>
              <w:tab w:val="right" w:leader="dot" w:pos="9094"/>
            </w:tabs>
            <w:ind w:firstLine="420" w:firstLineChars="200"/>
          </w:pPr>
          <w:r>
            <w:fldChar w:fldCharType="begin"/>
          </w:r>
          <w:r>
            <w:instrText xml:space="preserve"> HYPERLINK \l _Toc10710 </w:instrText>
          </w:r>
          <w:r>
            <w:fldChar w:fldCharType="separate"/>
          </w:r>
          <w:r>
            <w:rPr>
              <w:rFonts w:hint="eastAsia"/>
              <w:lang w:val="en-US" w:eastAsia="zh-CN"/>
            </w:rPr>
            <w:t>5.2 各功能界面</w:t>
          </w:r>
          <w:r>
            <w:tab/>
          </w:r>
          <w:r>
            <w:fldChar w:fldCharType="begin"/>
          </w:r>
          <w:r>
            <w:instrText xml:space="preserve"> PAGEREF _Toc10710 \h </w:instrText>
          </w:r>
          <w:r>
            <w:fldChar w:fldCharType="separate"/>
          </w:r>
          <w:r>
            <w:t>18</w:t>
          </w:r>
          <w:r>
            <w:fldChar w:fldCharType="end"/>
          </w:r>
          <w:r>
            <w:fldChar w:fldCharType="end"/>
          </w:r>
        </w:p>
        <w:p>
          <w:pPr>
            <w:pStyle w:val="6"/>
            <w:tabs>
              <w:tab w:val="right" w:leader="dot" w:pos="9094"/>
            </w:tabs>
            <w:ind w:firstLine="420" w:firstLineChars="200"/>
          </w:pPr>
          <w:r>
            <w:fldChar w:fldCharType="begin"/>
          </w:r>
          <w:r>
            <w:instrText xml:space="preserve"> HYPERLINK \l _Toc3373 </w:instrText>
          </w:r>
          <w:r>
            <w:fldChar w:fldCharType="separate"/>
          </w:r>
          <w:r>
            <w:rPr>
              <w:rFonts w:hint="eastAsia"/>
              <w:lang w:val="en-US" w:eastAsia="zh-CN"/>
            </w:rPr>
            <w:t>5.2.1 登录和注册界面</w:t>
          </w:r>
          <w:r>
            <w:tab/>
          </w:r>
          <w:r>
            <w:fldChar w:fldCharType="begin"/>
          </w:r>
          <w:r>
            <w:instrText xml:space="preserve"> PAGEREF _Toc3373 \h </w:instrText>
          </w:r>
          <w:r>
            <w:fldChar w:fldCharType="separate"/>
          </w:r>
          <w:r>
            <w:t>18</w:t>
          </w:r>
          <w:r>
            <w:fldChar w:fldCharType="end"/>
          </w:r>
          <w:r>
            <w:fldChar w:fldCharType="end"/>
          </w:r>
        </w:p>
        <w:p>
          <w:pPr>
            <w:pStyle w:val="6"/>
            <w:tabs>
              <w:tab w:val="right" w:leader="dot" w:pos="9094"/>
            </w:tabs>
            <w:ind w:firstLine="420" w:firstLineChars="200"/>
          </w:pPr>
          <w:r>
            <w:fldChar w:fldCharType="begin"/>
          </w:r>
          <w:r>
            <w:instrText xml:space="preserve"> HYPERLINK \l _Toc6562 </w:instrText>
          </w:r>
          <w:r>
            <w:fldChar w:fldCharType="separate"/>
          </w:r>
          <w:r>
            <w:rPr>
              <w:rFonts w:hint="eastAsia"/>
              <w:lang w:val="en-US" w:eastAsia="zh-CN"/>
            </w:rPr>
            <w:t>5.2.2 用户界面</w:t>
          </w:r>
          <w:r>
            <w:tab/>
          </w:r>
          <w:r>
            <w:fldChar w:fldCharType="begin"/>
          </w:r>
          <w:r>
            <w:instrText xml:space="preserve"> PAGEREF _Toc6562 \h </w:instrText>
          </w:r>
          <w:r>
            <w:fldChar w:fldCharType="separate"/>
          </w:r>
          <w:r>
            <w:t>20</w:t>
          </w:r>
          <w:r>
            <w:fldChar w:fldCharType="end"/>
          </w:r>
          <w:r>
            <w:fldChar w:fldCharType="end"/>
          </w:r>
        </w:p>
        <w:p>
          <w:pPr>
            <w:pStyle w:val="6"/>
            <w:tabs>
              <w:tab w:val="right" w:leader="dot" w:pos="9094"/>
            </w:tabs>
            <w:ind w:firstLine="420" w:firstLineChars="200"/>
          </w:pPr>
          <w:r>
            <w:fldChar w:fldCharType="begin"/>
          </w:r>
          <w:r>
            <w:instrText xml:space="preserve"> HYPERLINK \l _Toc29253 </w:instrText>
          </w:r>
          <w:r>
            <w:fldChar w:fldCharType="separate"/>
          </w:r>
          <w:r>
            <w:rPr>
              <w:rFonts w:hint="eastAsia"/>
              <w:lang w:val="en-US" w:eastAsia="zh-CN"/>
            </w:rPr>
            <w:t>5.2.3 快递驿站界面</w:t>
          </w:r>
          <w:r>
            <w:tab/>
          </w:r>
          <w:r>
            <w:fldChar w:fldCharType="begin"/>
          </w:r>
          <w:r>
            <w:instrText xml:space="preserve"> PAGEREF _Toc29253 \h </w:instrText>
          </w:r>
          <w:r>
            <w:fldChar w:fldCharType="separate"/>
          </w:r>
          <w:r>
            <w:t>20</w:t>
          </w:r>
          <w:r>
            <w:fldChar w:fldCharType="end"/>
          </w:r>
          <w:r>
            <w:fldChar w:fldCharType="end"/>
          </w:r>
        </w:p>
        <w:p>
          <w:pPr>
            <w:pStyle w:val="6"/>
            <w:tabs>
              <w:tab w:val="right" w:leader="dot" w:pos="9094"/>
            </w:tabs>
            <w:ind w:firstLine="420" w:firstLineChars="200"/>
          </w:pPr>
          <w:r>
            <w:fldChar w:fldCharType="begin"/>
          </w:r>
          <w:r>
            <w:instrText xml:space="preserve"> HYPERLINK \l _Toc18947 </w:instrText>
          </w:r>
          <w:r>
            <w:fldChar w:fldCharType="separate"/>
          </w:r>
          <w:r>
            <w:rPr>
              <w:rFonts w:hint="eastAsia"/>
              <w:lang w:val="en-US" w:eastAsia="zh-CN"/>
            </w:rPr>
            <w:t>5.2.4 人脸识别取件界面</w:t>
          </w:r>
          <w:r>
            <w:tab/>
          </w:r>
          <w:r>
            <w:fldChar w:fldCharType="begin"/>
          </w:r>
          <w:r>
            <w:instrText xml:space="preserve"> PAGEREF _Toc18947 \h </w:instrText>
          </w:r>
          <w:r>
            <w:fldChar w:fldCharType="separate"/>
          </w:r>
          <w:r>
            <w:t>20</w:t>
          </w:r>
          <w:r>
            <w:fldChar w:fldCharType="end"/>
          </w:r>
          <w:r>
            <w:fldChar w:fldCharType="end"/>
          </w:r>
        </w:p>
        <w:p>
          <w:pPr>
            <w:pStyle w:val="10"/>
            <w:tabs>
              <w:tab w:val="right" w:leader="dot" w:pos="9094"/>
            </w:tabs>
            <w:ind w:firstLine="420" w:firstLineChars="200"/>
          </w:pPr>
          <w:r>
            <w:fldChar w:fldCharType="begin"/>
          </w:r>
          <w:r>
            <w:instrText xml:space="preserve"> HYPERLINK \l _Toc19142 </w:instrText>
          </w:r>
          <w:r>
            <w:fldChar w:fldCharType="separate"/>
          </w:r>
          <w:r>
            <w:rPr>
              <w:rFonts w:hint="eastAsia"/>
              <w:lang w:val="en-US" w:eastAsia="zh-CN"/>
            </w:rPr>
            <w:t>六、 附录</w:t>
          </w:r>
          <w:r>
            <w:tab/>
          </w:r>
          <w:r>
            <w:fldChar w:fldCharType="begin"/>
          </w:r>
          <w:r>
            <w:instrText xml:space="preserve"> PAGEREF _Toc19142 \h </w:instrText>
          </w:r>
          <w:r>
            <w:fldChar w:fldCharType="separate"/>
          </w:r>
          <w:r>
            <w:t>21</w:t>
          </w:r>
          <w:r>
            <w:fldChar w:fldCharType="end"/>
          </w:r>
          <w:r>
            <w:fldChar w:fldCharType="end"/>
          </w:r>
        </w:p>
        <w:p>
          <w:pPr>
            <w:pStyle w:val="6"/>
            <w:tabs>
              <w:tab w:val="right" w:leader="dot" w:pos="9094"/>
            </w:tabs>
            <w:ind w:firstLine="420" w:firstLineChars="200"/>
          </w:pPr>
          <w:r>
            <w:fldChar w:fldCharType="begin"/>
          </w:r>
          <w:r>
            <w:instrText xml:space="preserve"> HYPERLINK \l _Toc27064 </w:instrText>
          </w:r>
          <w:r>
            <w:fldChar w:fldCharType="separate"/>
          </w:r>
          <w:r>
            <w:rPr>
              <w:rFonts w:hint="eastAsia"/>
              <w:lang w:val="en-US" w:eastAsia="zh-CN"/>
            </w:rPr>
            <w:t>6.1 开发工具</w:t>
          </w:r>
          <w:r>
            <w:tab/>
          </w:r>
          <w:r>
            <w:fldChar w:fldCharType="begin"/>
          </w:r>
          <w:r>
            <w:instrText xml:space="preserve"> PAGEREF _Toc27064 \h </w:instrText>
          </w:r>
          <w:r>
            <w:fldChar w:fldCharType="separate"/>
          </w:r>
          <w:r>
            <w:t>21</w:t>
          </w:r>
          <w:r>
            <w:fldChar w:fldCharType="end"/>
          </w:r>
          <w:r>
            <w:fldChar w:fldCharType="end"/>
          </w:r>
        </w:p>
        <w:p>
          <w:pPr>
            <w:pStyle w:val="6"/>
            <w:tabs>
              <w:tab w:val="right" w:leader="dot" w:pos="9094"/>
            </w:tabs>
            <w:ind w:firstLine="420" w:firstLineChars="200"/>
          </w:pPr>
          <w:r>
            <w:fldChar w:fldCharType="begin"/>
          </w:r>
          <w:r>
            <w:instrText xml:space="preserve"> HYPERLINK \l _Toc15780 </w:instrText>
          </w:r>
          <w:r>
            <w:fldChar w:fldCharType="separate"/>
          </w:r>
          <w:r>
            <w:rPr>
              <w:rFonts w:hint="eastAsia"/>
              <w:lang w:val="en-US" w:eastAsia="zh-CN"/>
            </w:rPr>
            <w:t>6.2 依赖项</w:t>
          </w:r>
          <w:r>
            <w:tab/>
          </w:r>
          <w:r>
            <w:fldChar w:fldCharType="begin"/>
          </w:r>
          <w:r>
            <w:instrText xml:space="preserve"> PAGEREF _Toc15780 \h </w:instrText>
          </w:r>
          <w:r>
            <w:fldChar w:fldCharType="separate"/>
          </w:r>
          <w:r>
            <w:t>21</w:t>
          </w:r>
          <w:r>
            <w:fldChar w:fldCharType="end"/>
          </w:r>
          <w:r>
            <w:fldChar w:fldCharType="end"/>
          </w:r>
        </w:p>
        <w:p>
          <w:pPr>
            <w:pStyle w:val="6"/>
            <w:tabs>
              <w:tab w:val="right" w:leader="dot" w:pos="9094"/>
            </w:tabs>
            <w:ind w:firstLine="420" w:firstLineChars="200"/>
          </w:pPr>
          <w:r>
            <w:fldChar w:fldCharType="begin"/>
          </w:r>
          <w:r>
            <w:instrText xml:space="preserve"> HYPERLINK \l _Toc12876 </w:instrText>
          </w:r>
          <w:r>
            <w:fldChar w:fldCharType="separate"/>
          </w:r>
          <w:r>
            <w:rPr>
              <w:rFonts w:hint="eastAsia"/>
              <w:lang w:val="en-US" w:eastAsia="zh-CN"/>
            </w:rPr>
            <w:t>6.3 开源许可</w:t>
          </w:r>
          <w:r>
            <w:tab/>
          </w:r>
          <w:r>
            <w:fldChar w:fldCharType="begin"/>
          </w:r>
          <w:r>
            <w:instrText xml:space="preserve"> PAGEREF _Toc12876 \h </w:instrText>
          </w:r>
          <w:r>
            <w:fldChar w:fldCharType="separate"/>
          </w:r>
          <w:r>
            <w:t>22</w:t>
          </w:r>
          <w:r>
            <w:fldChar w:fldCharType="end"/>
          </w:r>
          <w:r>
            <w:fldChar w:fldCharType="end"/>
          </w:r>
        </w:p>
        <w:p>
          <w:pPr>
            <w:ind w:firstLine="420" w:firstLineChars="200"/>
          </w:pPr>
          <w:r>
            <w:fldChar w:fldCharType="end"/>
          </w:r>
        </w:p>
      </w:sdtContent>
    </w:sdt>
    <w:p>
      <w:pPr>
        <w:ind w:firstLine="420" w:firstLineChars="200"/>
        <w:rPr>
          <w:rFonts w:hint="eastAsia"/>
          <w:sz w:val="44"/>
          <w:szCs w:val="44"/>
          <w:lang w:val="en-US" w:eastAsia="zh-CN"/>
        </w:rPr>
      </w:pPr>
      <w:r>
        <w:rPr>
          <w:rFonts w:ascii="宋体" w:hAnsi="宋体" w:eastAsia="宋体" w:cstheme="minorBidi"/>
          <w:kern w:val="2"/>
          <w:sz w:val="21"/>
          <w:szCs w:val="24"/>
          <w:lang w:val="en-US" w:eastAsia="zh-CN" w:bidi="ar-SA"/>
        </w:rPr>
        <w:br w:type="page"/>
      </w:r>
    </w:p>
    <w:p>
      <w:pPr>
        <w:pStyle w:val="3"/>
        <w:bidi w:val="0"/>
        <w:ind w:firstLine="883" w:firstLineChars="200"/>
        <w:jc w:val="center"/>
        <w:rPr>
          <w:rFonts w:hint="eastAsia"/>
          <w:sz w:val="44"/>
          <w:szCs w:val="44"/>
          <w:lang w:val="en-US" w:eastAsia="zh-CN"/>
        </w:rPr>
      </w:pPr>
      <w:bookmarkStart w:id="0" w:name="_Toc16971"/>
      <w:r>
        <w:rPr>
          <w:rFonts w:hint="eastAsia"/>
          <w:sz w:val="44"/>
          <w:szCs w:val="44"/>
          <w:lang w:val="en-US" w:eastAsia="zh-CN"/>
        </w:rPr>
        <w:t>错取快递管理系统</w:t>
      </w:r>
      <w:bookmarkEnd w:id="0"/>
    </w:p>
    <w:p>
      <w:pPr>
        <w:pStyle w:val="3"/>
        <w:numPr>
          <w:ilvl w:val="0"/>
          <w:numId w:val="1"/>
        </w:numPr>
        <w:bidi w:val="0"/>
        <w:ind w:firstLine="643" w:firstLineChars="200"/>
        <w:outlineLvl w:val="0"/>
        <w:rPr>
          <w:rFonts w:hint="eastAsia"/>
          <w:lang w:val="en-US" w:eastAsia="zh-CN"/>
        </w:rPr>
      </w:pPr>
      <w:bookmarkStart w:id="1" w:name="_Toc28504"/>
      <w:r>
        <w:rPr>
          <w:rFonts w:hint="eastAsia"/>
          <w:lang w:val="en-US" w:eastAsia="zh-CN"/>
        </w:rPr>
        <w:t>背景介绍</w:t>
      </w:r>
      <w:bookmarkEnd w:id="1"/>
      <w:r>
        <w:rPr>
          <w:rFonts w:hint="eastAsia"/>
          <w:lang w:val="en-US" w:eastAsia="zh-CN"/>
        </w:rPr>
        <w:t xml:space="preserve">  </w:t>
      </w:r>
    </w:p>
    <w:p>
      <w:pPr>
        <w:pStyle w:val="4"/>
        <w:numPr>
          <w:ilvl w:val="1"/>
          <w:numId w:val="2"/>
        </w:numPr>
        <w:bidi w:val="0"/>
        <w:ind w:firstLine="643" w:firstLineChars="200"/>
        <w:rPr>
          <w:rFonts w:hint="eastAsia"/>
          <w:lang w:val="en-US" w:eastAsia="zh-CN"/>
        </w:rPr>
      </w:pPr>
      <w:bookmarkStart w:id="2" w:name="_Toc28339"/>
      <w:r>
        <w:rPr>
          <w:rFonts w:hint="eastAsia"/>
          <w:lang w:val="en-US" w:eastAsia="zh-CN"/>
        </w:rPr>
        <w:t>应用场景背景介绍</w:t>
      </w:r>
      <w:bookmarkEnd w:id="2"/>
      <w:r>
        <w:rPr>
          <w:rFonts w:hint="eastAsia"/>
          <w:lang w:val="en-US" w:eastAsia="zh-CN"/>
        </w:rPr>
        <w:tab/>
      </w:r>
      <w:r>
        <w:rPr>
          <w:rFonts w:hint="eastAsia"/>
          <w:lang w:val="en-US" w:eastAsia="zh-CN"/>
        </w:rPr>
        <w:t xml:space="preserve"> </w:t>
      </w:r>
    </w:p>
    <w:p>
      <w:pPr>
        <w:numPr>
          <w:ilvl w:val="0"/>
          <w:numId w:val="0"/>
        </w:numPr>
        <w:ind w:leftChars="0" w:firstLine="420" w:firstLineChars="200"/>
        <w:rPr>
          <w:rFonts w:hint="eastAsia"/>
          <w:lang w:val="en-US" w:eastAsia="zh-CN"/>
        </w:rPr>
      </w:pPr>
      <w:r>
        <w:rPr>
          <w:rFonts w:hint="eastAsia"/>
          <w:lang w:val="en-US" w:eastAsia="zh-CN"/>
        </w:rPr>
        <w:t>得益于我国庞大、快速、便捷的物流网络和健全、强大的互联网体系，线上购物这一新兴的消费方式正在深刻改变着我们每个人的生活。各种快递代收点如雨后春笋般相继出现，阿里巴巴旗下的“菜鸟驿站”是快递代收点中当之无愧的领头羊、巨无霸。“菜鸟驿站”的各项功能已经非常完善，但是面对快递错取这一场景仍然存在不足。</w:t>
      </w:r>
    </w:p>
    <w:p>
      <w:pPr>
        <w:numPr>
          <w:ilvl w:val="0"/>
          <w:numId w:val="0"/>
        </w:numPr>
        <w:ind w:leftChars="0" w:firstLine="420" w:firstLineChars="200"/>
        <w:rPr>
          <w:rFonts w:hint="eastAsia"/>
          <w:lang w:val="en-US" w:eastAsia="zh-CN"/>
        </w:rPr>
      </w:pPr>
      <w:r>
        <w:rPr>
          <w:rFonts w:hint="eastAsia"/>
          <w:lang w:val="en-US" w:eastAsia="zh-CN"/>
        </w:rPr>
        <w:t>“菜鸟驿站”采取的是“自主取件，扫码出库”这一快递出库体系，在出库过程中缺乏人为检查和监督，用户主观性极大，所以可能会出现取错快递的情况，但是面对这一情况“菜鸟驿站”并未有相应的应对措施。这就造成了被取错快递的用户并不知道自己的快递被取错了；错取了别人快递的用户是否归还快递、何时何地归还快递全凭用户自己的道德水平和主观意志。</w:t>
      </w:r>
    </w:p>
    <w:p>
      <w:pPr>
        <w:numPr>
          <w:ilvl w:val="0"/>
          <w:numId w:val="0"/>
        </w:numPr>
        <w:ind w:leftChars="0" w:firstLine="420" w:firstLineChars="200"/>
        <w:rPr>
          <w:rFonts w:hint="eastAsia"/>
          <w:lang w:val="en-US" w:eastAsia="zh-CN"/>
        </w:rPr>
      </w:pPr>
      <w:r>
        <w:rPr>
          <w:rFonts w:hint="eastAsia"/>
          <w:lang w:val="en-US" w:eastAsia="zh-CN"/>
        </w:rPr>
        <w:t>针对这一场景我们设计了“CQUPT错取快递管理系统”，该系统旨在帮助用户处理错取快递这一情形，让被取错快递的用于即时得知自己的快递被取错了，何时被取错了以及被谁取错了；提醒错取快递的用户取了别人的快递，并督促用户即时将快递归还至快递驿站。</w:t>
      </w:r>
    </w:p>
    <w:p>
      <w:pPr>
        <w:numPr>
          <w:ilvl w:val="0"/>
          <w:numId w:val="0"/>
        </w:numPr>
        <w:ind w:leftChars="0" w:firstLine="420" w:firstLineChars="200"/>
        <w:rPr>
          <w:rFonts w:hint="eastAsia"/>
          <w:lang w:val="en-US" w:eastAsia="zh-CN"/>
        </w:rPr>
      </w:pPr>
      <w:r>
        <w:rPr>
          <w:rFonts w:hint="eastAsia"/>
          <w:lang w:val="en-US" w:eastAsia="zh-CN"/>
        </w:rPr>
        <w:t>除此之外,在新冠疫情的时代背景下，快递也具有传播新冠的潜在风险。传统的取件方式为人工核对快递信息是否与取件人的信息一致，这样会增加取件人在快递驿站逗留的时间，增大取件时感染新冠的风险。基于上述考虑，我们还为该系统设计了人脸识别取件功能，这样有助于减少取件人在快递驿站的逗留时间，可以减少感染新冠的风险。</w:t>
      </w:r>
    </w:p>
    <w:p>
      <w:pPr>
        <w:tabs>
          <w:tab w:val="left" w:pos="788"/>
        </w:tabs>
        <w:bidi w:val="0"/>
        <w:ind w:firstLine="420" w:firstLineChars="200"/>
        <w:jc w:val="center"/>
      </w:pPr>
      <w:r>
        <w:drawing>
          <wp:inline distT="0" distB="0" distL="114300" distR="114300">
            <wp:extent cx="6099175" cy="2410460"/>
            <wp:effectExtent l="0" t="0" r="12065" b="1270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7"/>
                    <a:stretch>
                      <a:fillRect/>
                    </a:stretch>
                  </pic:blipFill>
                  <pic:spPr>
                    <a:xfrm>
                      <a:off x="0" y="0"/>
                      <a:ext cx="6099175" cy="2410460"/>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图1 项目logo</w:t>
      </w:r>
    </w:p>
    <w:p>
      <w:pPr>
        <w:pStyle w:val="3"/>
        <w:numPr>
          <w:ilvl w:val="0"/>
          <w:numId w:val="0"/>
        </w:numPr>
        <w:bidi w:val="0"/>
        <w:ind w:firstLine="643" w:firstLineChars="200"/>
        <w:outlineLvl w:val="0"/>
        <w:rPr>
          <w:rFonts w:hint="eastAsia"/>
          <w:lang w:val="en-US" w:eastAsia="zh-CN"/>
        </w:rPr>
      </w:pPr>
      <w:bookmarkStart w:id="3" w:name="_Toc17866"/>
      <w:r>
        <w:rPr>
          <w:rFonts w:hint="eastAsia"/>
          <w:lang w:val="en-US" w:eastAsia="zh-CN"/>
        </w:rPr>
        <w:t>二、需求分析</w:t>
      </w:r>
      <w:bookmarkEnd w:id="3"/>
      <w:r>
        <w:rPr>
          <w:rFonts w:hint="eastAsia"/>
          <w:lang w:val="en-US" w:eastAsia="zh-CN"/>
        </w:rPr>
        <w:t xml:space="preserve">  </w:t>
      </w:r>
    </w:p>
    <w:p>
      <w:pPr>
        <w:pStyle w:val="4"/>
        <w:bidi w:val="0"/>
        <w:ind w:firstLine="643" w:firstLineChars="200"/>
        <w:outlineLvl w:val="1"/>
        <w:rPr>
          <w:rFonts w:hint="default"/>
          <w:lang w:val="en-US" w:eastAsia="zh-CN"/>
        </w:rPr>
      </w:pPr>
      <w:bookmarkStart w:id="4" w:name="_Toc18172"/>
      <w:r>
        <w:rPr>
          <w:rFonts w:hint="eastAsia"/>
          <w:lang w:val="en-US" w:eastAsia="zh-CN"/>
        </w:rPr>
        <w:t>2.1 系统需求分析</w:t>
      </w:r>
      <w:bookmarkEnd w:id="4"/>
      <w:r>
        <w:rPr>
          <w:rFonts w:hint="eastAsia"/>
          <w:lang w:val="en-US" w:eastAsia="zh-CN"/>
        </w:rPr>
        <w:t xml:space="preserve">   </w:t>
      </w:r>
    </w:p>
    <w:p>
      <w:pPr>
        <w:ind w:firstLine="420" w:firstLineChars="200"/>
        <w:jc w:val="center"/>
        <w:rPr>
          <w:rFonts w:hint="default"/>
          <w:lang w:val="en-US" w:eastAsia="zh-CN"/>
        </w:rPr>
      </w:pPr>
      <w:r>
        <w:rPr>
          <w:rFonts w:hint="default"/>
          <w:lang w:val="en-US" w:eastAsia="zh-CN"/>
        </w:rPr>
        <w:drawing>
          <wp:inline distT="0" distB="0" distL="114300" distR="114300">
            <wp:extent cx="4418965" cy="4229735"/>
            <wp:effectExtent l="0" t="0" r="635" b="6985"/>
            <wp:docPr id="14" name="图片 14" descr="需求分析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需求分析图"/>
                    <pic:cNvPicPr>
                      <a:picLocks noChangeAspect="1"/>
                    </pic:cNvPicPr>
                  </pic:nvPicPr>
                  <pic:blipFill>
                    <a:blip r:embed="rId8">
                      <a:extLst>
                        <a:ext uri="{96DAC541-7B7A-43D3-8B79-37D633B846F1}">
                          <asvg:svgBlip xmlns:asvg="http://schemas.microsoft.com/office/drawing/2016/SVG/main" r:embed="rId9"/>
                        </a:ext>
                      </a:extLst>
                    </a:blip>
                    <a:stretch>
                      <a:fillRect/>
                    </a:stretch>
                  </pic:blipFill>
                  <pic:spPr>
                    <a:xfrm>
                      <a:off x="0" y="0"/>
                      <a:ext cx="4418965" cy="4229735"/>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图2 需求分析图</w:t>
      </w:r>
    </w:p>
    <w:p>
      <w:pPr>
        <w:bidi w:val="0"/>
        <w:ind w:firstLine="420" w:firstLineChars="200"/>
        <w:rPr>
          <w:rFonts w:hint="eastAsia"/>
          <w:lang w:val="en-US" w:eastAsia="zh-CN"/>
        </w:rPr>
      </w:pPr>
      <w:r>
        <w:rPr>
          <w:rFonts w:hint="eastAsia"/>
          <w:lang w:val="en-US" w:eastAsia="zh-CN"/>
        </w:rPr>
        <w:t>该系统包含两个主体：快递驿站和用户，当快递被非快递所有者取件出库后快递驿站需要通知快递所有者他的快递被别人去错了，需要让该用户知道错取了他快递的用户的部分个人信息，以便在快递长时间未归还后该用户私下与错取快递的用户联系；快递驿站还需要通知错取了别人快递的用户，他取了别人的快递，需要提醒该用户将快递即时归还给快递所有者。</w:t>
      </w:r>
    </w:p>
    <w:p>
      <w:pPr>
        <w:pStyle w:val="4"/>
        <w:bidi w:val="0"/>
        <w:ind w:firstLine="643" w:firstLineChars="200"/>
        <w:outlineLvl w:val="1"/>
        <w:rPr>
          <w:rFonts w:hint="eastAsia"/>
          <w:lang w:val="en-US" w:eastAsia="zh-CN"/>
        </w:rPr>
      </w:pPr>
      <w:bookmarkStart w:id="5" w:name="_Toc24117"/>
      <w:r>
        <w:rPr>
          <w:rFonts w:hint="eastAsia"/>
          <w:lang w:val="en-US" w:eastAsia="zh-CN"/>
        </w:rPr>
        <w:t>2.2 功能需求分析</w:t>
      </w:r>
      <w:bookmarkEnd w:id="5"/>
      <w:r>
        <w:rPr>
          <w:rFonts w:hint="eastAsia"/>
          <w:lang w:val="en-US" w:eastAsia="zh-CN"/>
        </w:rPr>
        <w:t xml:space="preserve">  </w:t>
      </w:r>
    </w:p>
    <w:p>
      <w:pPr>
        <w:pStyle w:val="5"/>
        <w:bidi w:val="0"/>
        <w:ind w:firstLine="562" w:firstLineChars="200"/>
        <w:outlineLvl w:val="2"/>
        <w:rPr>
          <w:rFonts w:hint="eastAsia"/>
          <w:lang w:val="en-US" w:eastAsia="zh-CN"/>
        </w:rPr>
      </w:pPr>
      <w:bookmarkStart w:id="6" w:name="_Toc32142"/>
      <w:r>
        <w:rPr>
          <w:rFonts w:hint="eastAsia"/>
          <w:lang w:val="en-US" w:eastAsia="zh-CN"/>
        </w:rPr>
        <w:t>2.2.1 快递驿站端功能分析</w:t>
      </w:r>
      <w:bookmarkEnd w:id="6"/>
      <w:r>
        <w:rPr>
          <w:rFonts w:hint="eastAsia"/>
          <w:lang w:val="en-US" w:eastAsia="zh-CN"/>
        </w:rPr>
        <w:t xml:space="preserve">   </w:t>
      </w:r>
    </w:p>
    <w:p>
      <w:pPr>
        <w:ind w:firstLine="420" w:firstLineChars="200"/>
        <w:jc w:val="both"/>
        <w:rPr>
          <w:rFonts w:hint="eastAsia"/>
          <w:lang w:val="en-US" w:eastAsia="zh-CN"/>
        </w:rPr>
      </w:pPr>
      <w:r>
        <w:rPr>
          <w:rFonts w:hint="eastAsia"/>
          <w:lang w:val="en-US" w:eastAsia="zh-CN"/>
        </w:rPr>
        <w:drawing>
          <wp:inline distT="0" distB="0" distL="114300" distR="114300">
            <wp:extent cx="5845810" cy="4229100"/>
            <wp:effectExtent l="0" t="0" r="6350" b="7620"/>
            <wp:docPr id="24" name="图片 24" descr="快递驿站端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快递驿站端需求分析"/>
                    <pic:cNvPicPr>
                      <a:picLocks noChangeAspect="1"/>
                    </pic:cNvPicPr>
                  </pic:nvPicPr>
                  <pic:blipFill>
                    <a:blip r:embed="rId10">
                      <a:extLst>
                        <a:ext uri="{96DAC541-7B7A-43D3-8B79-37D633B846F1}">
                          <asvg:svgBlip xmlns:asvg="http://schemas.microsoft.com/office/drawing/2016/SVG/main" r:embed="rId11"/>
                        </a:ext>
                      </a:extLst>
                    </a:blip>
                    <a:stretch>
                      <a:fillRect/>
                    </a:stretch>
                  </pic:blipFill>
                  <pic:spPr>
                    <a:xfrm>
                      <a:off x="0" y="0"/>
                      <a:ext cx="5845810" cy="4229100"/>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图3 快递驿站端功能分析</w:t>
      </w:r>
    </w:p>
    <w:p>
      <w:pPr>
        <w:ind w:firstLine="420" w:firstLineChars="200"/>
        <w:rPr>
          <w:rFonts w:hint="eastAsia"/>
          <w:lang w:val="en-US" w:eastAsia="zh-CN"/>
        </w:rPr>
      </w:pPr>
      <w:r>
        <w:rPr>
          <w:rFonts w:hint="eastAsia"/>
          <w:lang w:val="en-US" w:eastAsia="zh-CN"/>
        </w:rPr>
        <w:t>由于我们聚焦的是错取快递这一情景，所以快递出入库、快递在驿站中的位置分配、通知用户取件和扫码取件功能不在我们的考虑范围之内，所以这部分功能我们不会涉及。</w:t>
      </w:r>
    </w:p>
    <w:p>
      <w:pPr>
        <w:ind w:firstLine="420" w:firstLineChars="200"/>
        <w:rPr>
          <w:rFonts w:hint="eastAsia"/>
          <w:lang w:val="en-US" w:eastAsia="zh-CN"/>
        </w:rPr>
      </w:pPr>
      <w:r>
        <w:rPr>
          <w:rFonts w:hint="eastAsia"/>
          <w:lang w:val="en-US" w:eastAsia="zh-CN"/>
        </w:rPr>
        <w:t>快递驿站端主要是对被取错的快递进行管理。当检测到某一个快递被取错后快递驿站端需要通知被取错快递的用户这一情况，并将错取者的电话信息、姓名、所住楼栋等信息发送给被取错快递的用户，与此同时快递驿站也需要提醒取错快递的用户他错取了别人的快递并通知该用户尽快将快递归还到快递驿站。</w:t>
      </w:r>
    </w:p>
    <w:p>
      <w:pPr>
        <w:ind w:firstLine="420" w:firstLineChars="200"/>
        <w:rPr>
          <w:rFonts w:hint="eastAsia"/>
          <w:lang w:val="en-US" w:eastAsia="zh-CN"/>
        </w:rPr>
      </w:pPr>
      <w:r>
        <w:rPr>
          <w:rFonts w:hint="eastAsia"/>
          <w:lang w:val="en-US" w:eastAsia="zh-CN"/>
        </w:rPr>
        <w:t>被非快递所有者所取的快递并不一定是该用户取错了，也有可能是快递所有者委托该用户代取的快递。面对这种情况我们选择让快递原本的所有者来决定该快递是否是被取错了，如果用户确定该快递是被取错了，那么快递驿站将会即时收到消息并将取件者信息发送给快递原本的所有者，以便快递所有者联系错取快递者。</w:t>
      </w:r>
    </w:p>
    <w:p>
      <w:pPr>
        <w:ind w:firstLine="420" w:firstLineChars="200"/>
        <w:rPr>
          <w:rFonts w:hint="eastAsia"/>
          <w:lang w:val="en-US" w:eastAsia="zh-CN"/>
        </w:rPr>
      </w:pPr>
      <w:r>
        <w:rPr>
          <w:rFonts w:hint="eastAsia"/>
          <w:lang w:val="en-US" w:eastAsia="zh-CN"/>
        </w:rPr>
        <w:t xml:space="preserve">除此之外，快递驿站端还需要有人脸识别功能，方便用户使用人脸取件。  </w:t>
      </w:r>
    </w:p>
    <w:p>
      <w:pPr>
        <w:pStyle w:val="5"/>
        <w:bidi w:val="0"/>
        <w:ind w:firstLine="562" w:firstLineChars="200"/>
        <w:outlineLvl w:val="2"/>
        <w:rPr>
          <w:rFonts w:hint="eastAsia"/>
          <w:lang w:val="en-US" w:eastAsia="zh-CN"/>
        </w:rPr>
      </w:pPr>
      <w:bookmarkStart w:id="7" w:name="_Toc4136"/>
      <w:r>
        <w:rPr>
          <w:rFonts w:hint="eastAsia"/>
          <w:lang w:val="en-US" w:eastAsia="zh-CN"/>
        </w:rPr>
        <w:t>2.2.2 用户端功能分析</w:t>
      </w:r>
      <w:bookmarkEnd w:id="7"/>
      <w:r>
        <w:rPr>
          <w:rFonts w:hint="eastAsia"/>
          <w:lang w:val="en-US" w:eastAsia="zh-CN"/>
        </w:rPr>
        <w:t xml:space="preserve">   </w:t>
      </w:r>
    </w:p>
    <w:p>
      <w:pPr>
        <w:ind w:firstLine="420" w:firstLineChars="200"/>
        <w:jc w:val="center"/>
        <w:rPr>
          <w:rFonts w:hint="eastAsia"/>
          <w:lang w:val="en-US" w:eastAsia="zh-CN"/>
        </w:rPr>
      </w:pPr>
      <w:r>
        <w:rPr>
          <w:rFonts w:hint="eastAsia"/>
          <w:lang w:val="en-US" w:eastAsia="zh-CN"/>
        </w:rPr>
        <w:drawing>
          <wp:inline distT="0" distB="0" distL="114300" distR="114300">
            <wp:extent cx="4681855" cy="7915275"/>
            <wp:effectExtent l="0" t="0" r="12065" b="9525"/>
            <wp:docPr id="27" name="图片 27" descr="用户端需求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用户端需求分析"/>
                    <pic:cNvPicPr>
                      <a:picLocks noChangeAspect="1"/>
                    </pic:cNvPicPr>
                  </pic:nvPicPr>
                  <pic:blipFill>
                    <a:blip r:embed="rId12">
                      <a:extLst>
                        <a:ext uri="{96DAC541-7B7A-43D3-8B79-37D633B846F1}">
                          <asvg:svgBlip xmlns:asvg="http://schemas.microsoft.com/office/drawing/2016/SVG/main" r:embed="rId13"/>
                        </a:ext>
                      </a:extLst>
                    </a:blip>
                    <a:stretch>
                      <a:fillRect/>
                    </a:stretch>
                  </pic:blipFill>
                  <pic:spPr>
                    <a:xfrm>
                      <a:off x="0" y="0"/>
                      <a:ext cx="4681855" cy="7915275"/>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图4 用户端功能分析</w:t>
      </w:r>
    </w:p>
    <w:p>
      <w:pPr>
        <w:ind w:firstLine="420" w:firstLineChars="200"/>
        <w:rPr>
          <w:rFonts w:hint="default"/>
          <w:lang w:val="en-US" w:eastAsia="zh-CN"/>
        </w:rPr>
      </w:pPr>
      <w:r>
        <w:rPr>
          <w:rFonts w:hint="eastAsia"/>
          <w:lang w:val="en-US" w:eastAsia="zh-CN"/>
        </w:rPr>
        <w:t xml:space="preserve">在用户端我们需要实现让用户查看自己的快递情况。需要能够提醒用户去快递驿站取自己未取的快递；如果用户错取了别人的快递（帮别的用户取的快递除外），需要提醒用户错取了别人的快递并让用户即时将快递归还到快递驿站；如果用户的快递被别人取错（未委托 别的用户代取快递），需要让用户知道是谁取错了他的快递，如果快递未被及时归还到快递驿站，则需要让用户知道错取快递者的联系方式以及所住楼栋，以便用户催促快递的归还。  </w:t>
      </w:r>
    </w:p>
    <w:p>
      <w:pPr>
        <w:pStyle w:val="3"/>
        <w:bidi w:val="0"/>
        <w:ind w:firstLine="643" w:firstLineChars="200"/>
        <w:outlineLvl w:val="0"/>
        <w:rPr>
          <w:rFonts w:hint="eastAsia"/>
          <w:lang w:val="en-US" w:eastAsia="zh-CN"/>
        </w:rPr>
      </w:pPr>
      <w:bookmarkStart w:id="8" w:name="_Toc26463"/>
      <w:r>
        <w:rPr>
          <w:rFonts w:hint="eastAsia"/>
          <w:lang w:val="en-US" w:eastAsia="zh-CN"/>
        </w:rPr>
        <w:t>三、概念结构设计</w:t>
      </w:r>
      <w:bookmarkEnd w:id="8"/>
      <w:r>
        <w:rPr>
          <w:rFonts w:hint="eastAsia"/>
          <w:lang w:val="en-US" w:eastAsia="zh-CN"/>
        </w:rPr>
        <w:t xml:space="preserve">    </w:t>
      </w:r>
    </w:p>
    <w:p>
      <w:pPr>
        <w:pStyle w:val="4"/>
        <w:bidi w:val="0"/>
        <w:ind w:firstLine="643" w:firstLineChars="200"/>
        <w:outlineLvl w:val="1"/>
        <w:rPr>
          <w:rFonts w:hint="eastAsia"/>
          <w:lang w:val="en-US" w:eastAsia="zh-CN"/>
        </w:rPr>
      </w:pPr>
      <w:bookmarkStart w:id="9" w:name="_Toc20952"/>
      <w:r>
        <w:rPr>
          <w:rFonts w:hint="eastAsia"/>
          <w:lang w:val="en-US" w:eastAsia="zh-CN"/>
        </w:rPr>
        <w:t>3.1 系统总体框架</w:t>
      </w:r>
      <w:bookmarkEnd w:id="9"/>
    </w:p>
    <w:p>
      <w:pPr>
        <w:bidi w:val="0"/>
        <w:ind w:firstLine="420" w:firstLineChars="200"/>
        <w:jc w:val="center"/>
        <w:rPr>
          <w:rFonts w:hint="default"/>
          <w:lang w:val="en-US" w:eastAsia="zh-CN"/>
        </w:rPr>
      </w:pPr>
      <w:r>
        <w:rPr>
          <w:rFonts w:hint="default"/>
          <w:lang w:val="en-US" w:eastAsia="zh-CN"/>
        </w:rPr>
        <w:drawing>
          <wp:inline distT="0" distB="0" distL="114300" distR="114300">
            <wp:extent cx="5774055" cy="7414895"/>
            <wp:effectExtent l="0" t="0" r="1905" b="6985"/>
            <wp:docPr id="33" name="图片 33" descr="总体框架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总体框架结构"/>
                    <pic:cNvPicPr>
                      <a:picLocks noChangeAspect="1"/>
                    </pic:cNvPicPr>
                  </pic:nvPicPr>
                  <pic:blipFill>
                    <a:blip r:embed="rId14">
                      <a:extLst>
                        <a:ext uri="{96DAC541-7B7A-43D3-8B79-37D633B846F1}">
                          <asvg:svgBlip xmlns:asvg="http://schemas.microsoft.com/office/drawing/2016/SVG/main" r:embed="rId15"/>
                        </a:ext>
                      </a:extLst>
                    </a:blip>
                    <a:stretch>
                      <a:fillRect/>
                    </a:stretch>
                  </pic:blipFill>
                  <pic:spPr>
                    <a:xfrm>
                      <a:off x="0" y="0"/>
                      <a:ext cx="5774055" cy="7414895"/>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图5 系统总体框架</w:t>
      </w:r>
    </w:p>
    <w:p>
      <w:pPr>
        <w:pStyle w:val="4"/>
        <w:bidi w:val="0"/>
        <w:ind w:firstLine="643" w:firstLineChars="200"/>
        <w:outlineLvl w:val="1"/>
        <w:rPr>
          <w:rFonts w:hint="default"/>
          <w:lang w:val="en-US" w:eastAsia="zh-CN"/>
        </w:rPr>
      </w:pPr>
      <w:bookmarkStart w:id="10" w:name="_Toc10879"/>
      <w:r>
        <w:rPr>
          <w:rFonts w:hint="eastAsia"/>
          <w:lang w:val="en-US" w:eastAsia="zh-CN"/>
        </w:rPr>
        <w:t>3.2 用户端和驿站端框架</w:t>
      </w:r>
      <w:bookmarkEnd w:id="10"/>
    </w:p>
    <w:p>
      <w:pPr>
        <w:bidi w:val="0"/>
        <w:ind w:firstLine="420" w:firstLineChars="200"/>
        <w:jc w:val="both"/>
        <w:rPr>
          <w:rFonts w:hint="default"/>
          <w:lang w:val="en-US" w:eastAsia="zh-CN"/>
        </w:rPr>
      </w:pPr>
      <w:r>
        <w:rPr>
          <w:rFonts w:hint="default"/>
          <w:lang w:val="en-US" w:eastAsia="zh-CN"/>
        </w:rPr>
        <w:drawing>
          <wp:inline distT="0" distB="0" distL="114300" distR="114300">
            <wp:extent cx="5774055" cy="3504565"/>
            <wp:effectExtent l="0" t="0" r="1905" b="635"/>
            <wp:docPr id="31" name="图片 31" descr="用户端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用户端框架"/>
                    <pic:cNvPicPr>
                      <a:picLocks noChangeAspect="1"/>
                    </pic:cNvPicPr>
                  </pic:nvPicPr>
                  <pic:blipFill>
                    <a:blip r:embed="rId16"/>
                    <a:stretch>
                      <a:fillRect/>
                    </a:stretch>
                  </pic:blipFill>
                  <pic:spPr>
                    <a:xfrm>
                      <a:off x="0" y="0"/>
                      <a:ext cx="5774055" cy="3504565"/>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图6 用户端框架</w:t>
      </w:r>
    </w:p>
    <w:p>
      <w:pPr>
        <w:bidi w:val="0"/>
        <w:ind w:firstLine="420" w:firstLineChars="200"/>
        <w:jc w:val="both"/>
        <w:rPr>
          <w:rFonts w:hint="default"/>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3007995</wp:posOffset>
                </wp:positionH>
                <wp:positionV relativeFrom="paragraph">
                  <wp:posOffset>1369060</wp:posOffset>
                </wp:positionV>
                <wp:extent cx="755650" cy="270510"/>
                <wp:effectExtent l="6350" t="6350" r="15240" b="12700"/>
                <wp:wrapNone/>
                <wp:docPr id="38" name="矩形 38"/>
                <wp:cNvGraphicFramePr/>
                <a:graphic xmlns:a="http://schemas.openxmlformats.org/drawingml/2006/main">
                  <a:graphicData uri="http://schemas.microsoft.com/office/word/2010/wordprocessingShape">
                    <wps:wsp>
                      <wps:cNvSpPr/>
                      <wps:spPr>
                        <a:xfrm>
                          <a:off x="3983990" y="6480175"/>
                          <a:ext cx="755650" cy="2705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lang w:val="en-US" w:eastAsia="zh-CN"/>
                              </w:rPr>
                              <w:t>驿站端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6.85pt;margin-top:107.8pt;height:21.3pt;width:59.5pt;z-index:251659264;v-text-anchor:middle;mso-width-relative:page;mso-height-relative:page;" fillcolor="#5B9BD5 [3204]" filled="t" stroked="t" coordsize="21600,21600" o:gfxdata="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&#1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lang w:val="en-US" w:eastAsia="zh-CN"/>
                        </w:rPr>
                        <w:t>驿站端</w:t>
                      </w:r>
                    </w:p>
                  </w:txbxContent>
                </v:textbox>
              </v:rect>
            </w:pict>
          </mc:Fallback>
        </mc:AlternateContent>
      </w:r>
      <w:r>
        <w:rPr>
          <w:rFonts w:hint="default"/>
          <w:lang w:val="en-US" w:eastAsia="zh-CN"/>
        </w:rPr>
        <w:drawing>
          <wp:inline distT="0" distB="0" distL="114300" distR="114300">
            <wp:extent cx="6223635" cy="3154680"/>
            <wp:effectExtent l="0" t="0" r="9525" b="0"/>
            <wp:docPr id="32" name="图片 32" descr="快递驿站端框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快递驿站端框架"/>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6223635" cy="3154680"/>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图7 驿站端框架</w:t>
      </w:r>
    </w:p>
    <w:p>
      <w:pPr>
        <w:pStyle w:val="3"/>
        <w:numPr>
          <w:ilvl w:val="0"/>
          <w:numId w:val="3"/>
        </w:numPr>
        <w:bidi w:val="0"/>
        <w:ind w:firstLine="643" w:firstLineChars="200"/>
        <w:outlineLvl w:val="0"/>
        <w:rPr>
          <w:rFonts w:hint="default"/>
          <w:lang w:val="en-US" w:eastAsia="zh-CN"/>
        </w:rPr>
      </w:pPr>
      <w:bookmarkStart w:id="11" w:name="_Toc24325"/>
      <w:r>
        <w:rPr>
          <w:rFonts w:hint="eastAsia"/>
          <w:lang w:val="en-US" w:eastAsia="zh-CN"/>
        </w:rPr>
        <w:t>数据库设计</w:t>
      </w:r>
      <w:bookmarkEnd w:id="11"/>
      <w:r>
        <w:rPr>
          <w:rFonts w:hint="eastAsia"/>
          <w:lang w:val="en-US" w:eastAsia="zh-CN"/>
        </w:rPr>
        <w:t xml:space="preserve">   </w:t>
      </w:r>
    </w:p>
    <w:p>
      <w:pPr>
        <w:pStyle w:val="4"/>
        <w:bidi w:val="0"/>
        <w:ind w:firstLine="643" w:firstLineChars="200"/>
        <w:outlineLvl w:val="1"/>
        <w:rPr>
          <w:rFonts w:hint="eastAsia"/>
          <w:lang w:val="en-US" w:eastAsia="zh-CN"/>
        </w:rPr>
      </w:pPr>
      <w:bookmarkStart w:id="12" w:name="_Toc12787"/>
      <w:r>
        <w:rPr>
          <w:rFonts w:hint="eastAsia"/>
          <w:lang w:val="en-US" w:eastAsia="zh-CN"/>
        </w:rPr>
        <w:t>4.1 E-R图</w:t>
      </w:r>
      <w:bookmarkEnd w:id="12"/>
    </w:p>
    <w:p>
      <w:pPr>
        <w:ind w:firstLine="420" w:firstLineChars="200"/>
        <w:jc w:val="center"/>
        <w:rPr>
          <w:rFonts w:hint="default"/>
          <w:lang w:val="en-US" w:eastAsia="zh-CN"/>
        </w:rPr>
      </w:pPr>
      <w:r>
        <w:rPr>
          <w:rFonts w:hint="default"/>
          <w:lang w:val="en-US" w:eastAsia="zh-CN"/>
        </w:rPr>
        <w:drawing>
          <wp:inline distT="0" distB="0" distL="114300" distR="114300">
            <wp:extent cx="5122545" cy="7442200"/>
            <wp:effectExtent l="0" t="0" r="13335" b="10160"/>
            <wp:docPr id="35" name="图片 35"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R图"/>
                    <pic:cNvPicPr>
                      <a:picLocks noChangeAspect="1"/>
                    </pic:cNvPicPr>
                  </pic:nvPicPr>
                  <pic:blipFill>
                    <a:blip r:embed="rId19"/>
                    <a:stretch>
                      <a:fillRect/>
                    </a:stretch>
                  </pic:blipFill>
                  <pic:spPr>
                    <a:xfrm>
                      <a:off x="0" y="0"/>
                      <a:ext cx="5122545" cy="7442200"/>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图8 E-R图</w:t>
      </w:r>
    </w:p>
    <w:p>
      <w:pPr>
        <w:ind w:firstLine="420" w:firstLineChars="200"/>
        <w:rPr>
          <w:rFonts w:hint="default"/>
          <w:lang w:val="en-US" w:eastAsia="zh-CN"/>
        </w:rPr>
      </w:pPr>
      <w:r>
        <w:rPr>
          <w:rFonts w:hint="default"/>
          <w:lang w:val="en-US" w:eastAsia="zh-CN"/>
        </w:rPr>
        <w:drawing>
          <wp:inline distT="0" distB="0" distL="114300" distR="114300">
            <wp:extent cx="5372100" cy="4669790"/>
            <wp:effectExtent l="0" t="0" r="7620" b="8890"/>
            <wp:docPr id="36" name="图片 36" descr="简化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简化E-R图"/>
                    <pic:cNvPicPr>
                      <a:picLocks noChangeAspect="1"/>
                    </pic:cNvPicPr>
                  </pic:nvPicPr>
                  <pic:blipFill>
                    <a:blip r:embed="rId20">
                      <a:extLst>
                        <a:ext uri="{96DAC541-7B7A-43D3-8B79-37D633B846F1}">
                          <asvg:svgBlip xmlns:asvg="http://schemas.microsoft.com/office/drawing/2016/SVG/main" r:embed="rId21"/>
                        </a:ext>
                      </a:extLst>
                    </a:blip>
                    <a:stretch>
                      <a:fillRect/>
                    </a:stretch>
                  </pic:blipFill>
                  <pic:spPr>
                    <a:xfrm>
                      <a:off x="0" y="0"/>
                      <a:ext cx="5372100" cy="4669790"/>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图9 UML图</w:t>
      </w:r>
    </w:p>
    <w:p>
      <w:pPr>
        <w:pStyle w:val="4"/>
        <w:bidi w:val="0"/>
        <w:ind w:firstLine="643" w:firstLineChars="200"/>
        <w:outlineLvl w:val="1"/>
        <w:rPr>
          <w:rFonts w:hint="eastAsia"/>
          <w:lang w:val="en-US" w:eastAsia="zh-CN"/>
        </w:rPr>
      </w:pPr>
      <w:bookmarkStart w:id="13" w:name="_Toc9175"/>
      <w:r>
        <w:rPr>
          <w:rFonts w:hint="eastAsia"/>
          <w:lang w:val="en-US" w:eastAsia="zh-CN"/>
        </w:rPr>
        <w:t>4.2 模型设计</w:t>
      </w:r>
      <w:bookmarkEnd w:id="13"/>
      <w:r>
        <w:rPr>
          <w:rFonts w:hint="eastAsia"/>
          <w:lang w:val="en-US" w:eastAsia="zh-CN"/>
        </w:rPr>
        <w:t xml:space="preserve">   </w:t>
      </w:r>
    </w:p>
    <w:p>
      <w:pPr>
        <w:ind w:firstLine="420" w:firstLineChars="200"/>
        <w:rPr>
          <w:rFonts w:hint="eastAsia"/>
          <w:lang w:val="en-US" w:eastAsia="zh-CN"/>
        </w:rPr>
      </w:pPr>
      <w:r>
        <w:rPr>
          <w:rFonts w:hint="eastAsia"/>
          <w:lang w:val="en-US" w:eastAsia="zh-CN"/>
        </w:rPr>
        <w:t>由前面的需求分析以及E-R图设计，我们大致需要设计三张表，一张Packages表，用以记录快递的信息；一张Express Station表，用于记录快递的出入库相关信息；一张Users表，用于记录用户的个人信息。</w:t>
      </w:r>
    </w:p>
    <w:p>
      <w:pPr>
        <w:ind w:firstLine="420" w:firstLineChars="200"/>
        <w:rPr>
          <w:rFonts w:hint="default"/>
          <w:lang w:val="en-US" w:eastAsia="zh-CN"/>
        </w:rPr>
      </w:pPr>
      <w:r>
        <w:rPr>
          <w:rFonts w:hint="eastAsia"/>
          <w:lang w:val="en-US" w:eastAsia="zh-CN"/>
        </w:rPr>
        <w:t>CDM图如下所示（该图是使用workbench所画，在workbench中表间的关系不直接显示）：</w:t>
      </w:r>
    </w:p>
    <w:p>
      <w:pPr>
        <w:ind w:firstLine="420" w:firstLineChars="200"/>
      </w:pPr>
      <w:r>
        <w:drawing>
          <wp:inline distT="0" distB="0" distL="114300" distR="114300">
            <wp:extent cx="5772150" cy="5016500"/>
            <wp:effectExtent l="0" t="0" r="3810" b="1270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22"/>
                    <a:stretch>
                      <a:fillRect/>
                    </a:stretch>
                  </pic:blipFill>
                  <pic:spPr>
                    <a:xfrm>
                      <a:off x="0" y="0"/>
                      <a:ext cx="5772150" cy="501650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图10 CDM图</w:t>
      </w:r>
    </w:p>
    <w:p>
      <w:pPr>
        <w:pStyle w:val="4"/>
        <w:bidi w:val="0"/>
        <w:ind w:firstLine="643" w:firstLineChars="200"/>
        <w:outlineLvl w:val="1"/>
        <w:rPr>
          <w:rFonts w:hint="eastAsia"/>
          <w:lang w:val="en-US" w:eastAsia="zh-CN"/>
        </w:rPr>
      </w:pPr>
      <w:bookmarkStart w:id="14" w:name="_Toc6549"/>
      <w:r>
        <w:rPr>
          <w:rFonts w:hint="eastAsia"/>
          <w:lang w:val="en-US" w:eastAsia="zh-CN"/>
        </w:rPr>
        <w:t>4.3 数据库设计与实施</w:t>
      </w:r>
      <w:bookmarkEnd w:id="14"/>
      <w:r>
        <w:rPr>
          <w:rFonts w:hint="eastAsia"/>
          <w:lang w:val="en-US" w:eastAsia="zh-CN"/>
        </w:rPr>
        <w:t xml:space="preserve">   </w:t>
      </w:r>
    </w:p>
    <w:p>
      <w:pPr>
        <w:pStyle w:val="5"/>
        <w:bidi w:val="0"/>
        <w:ind w:firstLine="562" w:firstLineChars="200"/>
        <w:outlineLvl w:val="2"/>
        <w:rPr>
          <w:rFonts w:hint="eastAsia"/>
          <w:lang w:val="en-US" w:eastAsia="zh-CN"/>
        </w:rPr>
      </w:pPr>
      <w:bookmarkStart w:id="15" w:name="_Toc29641"/>
      <w:r>
        <w:rPr>
          <w:rFonts w:hint="eastAsia"/>
          <w:lang w:val="en-US" w:eastAsia="zh-CN"/>
        </w:rPr>
        <w:t>4.3.1 数据库设计细节</w:t>
      </w:r>
      <w:bookmarkEnd w:id="15"/>
      <w:r>
        <w:rPr>
          <w:rFonts w:hint="eastAsia"/>
          <w:lang w:val="en-US" w:eastAsia="zh-CN"/>
        </w:rPr>
        <w:t xml:space="preserve">  </w:t>
      </w:r>
    </w:p>
    <w:p>
      <w:pPr>
        <w:ind w:firstLine="420" w:firstLineChars="200"/>
        <w:rPr>
          <w:rFonts w:hint="eastAsia"/>
          <w:lang w:val="en-US" w:eastAsia="zh-CN"/>
        </w:rPr>
      </w:pPr>
      <w:r>
        <w:rPr>
          <w:rFonts w:hint="eastAsia"/>
          <w:lang w:val="en-US" w:eastAsia="zh-CN"/>
        </w:rPr>
        <w:t>我们创建一个数据库——CQUPTEMS_DB，该数据库用于存储所有的数据。数据库中由三张表，就是前面提到的三张表：Packages、Express Station和Users。</w:t>
      </w:r>
    </w:p>
    <w:p>
      <w:pPr>
        <w:ind w:firstLine="420" w:firstLineChars="200"/>
        <w:rPr>
          <w:rFonts w:hint="eastAsia"/>
          <w:lang w:val="en-US" w:eastAsia="zh-CN"/>
        </w:rPr>
      </w:pPr>
      <w:r>
        <w:rPr>
          <w:rFonts w:hint="eastAsia"/>
          <w:lang w:val="en-US" w:eastAsia="zh-CN"/>
        </w:rPr>
        <w:t>Packages表在Datagrip中 如下图所示：</w:t>
      </w:r>
    </w:p>
    <w:p>
      <w:pPr>
        <w:ind w:firstLine="420" w:firstLineChars="200"/>
        <w:jc w:val="center"/>
      </w:pPr>
      <w:r>
        <w:drawing>
          <wp:inline distT="0" distB="0" distL="114300" distR="114300">
            <wp:extent cx="5272405" cy="460375"/>
            <wp:effectExtent l="0" t="0" r="63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3"/>
                    <a:stretch>
                      <a:fillRect/>
                    </a:stretch>
                  </pic:blipFill>
                  <pic:spPr>
                    <a:xfrm>
                      <a:off x="0" y="0"/>
                      <a:ext cx="5272405" cy="460375"/>
                    </a:xfrm>
                    <a:prstGeom prst="rect">
                      <a:avLst/>
                    </a:prstGeom>
                    <a:noFill/>
                    <a:ln>
                      <a:noFill/>
                    </a:ln>
                  </pic:spPr>
                </pic:pic>
              </a:graphicData>
            </a:graphic>
          </wp:inline>
        </w:drawing>
      </w:r>
    </w:p>
    <w:p>
      <w:pPr>
        <w:ind w:firstLine="420" w:firstLineChars="200"/>
        <w:jc w:val="center"/>
      </w:pPr>
      <w:r>
        <w:drawing>
          <wp:inline distT="0" distB="0" distL="114300" distR="114300">
            <wp:extent cx="5273040" cy="2475230"/>
            <wp:effectExtent l="0" t="0" r="0" b="889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24"/>
                    <a:stretch>
                      <a:fillRect/>
                    </a:stretch>
                  </pic:blipFill>
                  <pic:spPr>
                    <a:xfrm>
                      <a:off x="0" y="0"/>
                      <a:ext cx="5273040" cy="247523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图11 Datagrip中的Packages表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269865" cy="607695"/>
            <wp:effectExtent l="0" t="0" r="3175" b="190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5"/>
                    <a:stretch>
                      <a:fillRect/>
                    </a:stretch>
                  </pic:blipFill>
                  <pic:spPr>
                    <a:xfrm>
                      <a:off x="0" y="0"/>
                      <a:ext cx="5269865" cy="607695"/>
                    </a:xfrm>
                    <a:prstGeom prst="rect">
                      <a:avLst/>
                    </a:prstGeom>
                    <a:noFill/>
                    <a:ln>
                      <a:noFill/>
                    </a:ln>
                  </pic:spPr>
                </pic:pic>
              </a:graphicData>
            </a:graphic>
          </wp:inline>
        </w:drawing>
      </w:r>
    </w:p>
    <w:p>
      <w:pPr>
        <w:ind w:firstLine="420" w:firstLineChars="200"/>
        <w:jc w:val="both"/>
      </w:pPr>
      <w:r>
        <w:drawing>
          <wp:inline distT="0" distB="0" distL="114300" distR="114300">
            <wp:extent cx="5268595" cy="1004570"/>
            <wp:effectExtent l="0" t="0" r="4445" b="127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26"/>
                    <a:stretch>
                      <a:fillRect/>
                    </a:stretch>
                  </pic:blipFill>
                  <pic:spPr>
                    <a:xfrm>
                      <a:off x="0" y="0"/>
                      <a:ext cx="5268595" cy="100457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图12 workbench中的Packages表</w:t>
      </w:r>
    </w:p>
    <w:p>
      <w:pPr>
        <w:ind w:firstLine="420" w:firstLineChars="200"/>
        <w:jc w:val="both"/>
        <w:rPr>
          <w:rFonts w:hint="eastAsia"/>
          <w:lang w:val="en-US" w:eastAsia="zh-CN"/>
        </w:rPr>
      </w:pPr>
      <w:r>
        <w:rPr>
          <w:rFonts w:hint="eastAsia"/>
          <w:lang w:val="en-US" w:eastAsia="zh-CN"/>
        </w:rPr>
        <w:t>Express Station表在Datagrip中如下图所示：</w:t>
      </w:r>
    </w:p>
    <w:p>
      <w:pPr>
        <w:ind w:firstLine="420" w:firstLineChars="200"/>
        <w:jc w:val="both"/>
      </w:pPr>
      <w:r>
        <w:drawing>
          <wp:inline distT="0" distB="0" distL="114300" distR="114300">
            <wp:extent cx="5391150" cy="3524250"/>
            <wp:effectExtent l="0" t="0" r="381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7"/>
                    <a:stretch>
                      <a:fillRect/>
                    </a:stretch>
                  </pic:blipFill>
                  <pic:spPr>
                    <a:xfrm>
                      <a:off x="0" y="0"/>
                      <a:ext cx="5391150" cy="352425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图13 Datagrip中的ExpressStation表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269230" cy="561975"/>
            <wp:effectExtent l="0" t="0" r="3810" b="190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8"/>
                    <a:stretch>
                      <a:fillRect/>
                    </a:stretch>
                  </pic:blipFill>
                  <pic:spPr>
                    <a:xfrm>
                      <a:off x="0" y="0"/>
                      <a:ext cx="5269230" cy="561975"/>
                    </a:xfrm>
                    <a:prstGeom prst="rect">
                      <a:avLst/>
                    </a:prstGeom>
                    <a:noFill/>
                    <a:ln>
                      <a:noFill/>
                    </a:ln>
                  </pic:spPr>
                </pic:pic>
              </a:graphicData>
            </a:graphic>
          </wp:inline>
        </w:drawing>
      </w:r>
    </w:p>
    <w:p>
      <w:pPr>
        <w:ind w:firstLine="420" w:firstLineChars="200"/>
        <w:jc w:val="both"/>
      </w:pPr>
      <w:r>
        <w:drawing>
          <wp:inline distT="0" distB="0" distL="114300" distR="114300">
            <wp:extent cx="5772150" cy="1608455"/>
            <wp:effectExtent l="0" t="0" r="3810" b="698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29"/>
                    <a:stretch>
                      <a:fillRect/>
                    </a:stretch>
                  </pic:blipFill>
                  <pic:spPr>
                    <a:xfrm>
                      <a:off x="0" y="0"/>
                      <a:ext cx="5772150" cy="1608455"/>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图14 workbench中的ExpressStation表</w:t>
      </w:r>
    </w:p>
    <w:p>
      <w:pPr>
        <w:ind w:firstLine="420" w:firstLineChars="200"/>
        <w:jc w:val="both"/>
        <w:rPr>
          <w:rFonts w:hint="eastAsia"/>
          <w:lang w:val="en-US" w:eastAsia="zh-CN"/>
        </w:rPr>
      </w:pPr>
      <w:r>
        <w:rPr>
          <w:rFonts w:hint="eastAsia"/>
          <w:lang w:val="en-US" w:eastAsia="zh-CN"/>
        </w:rPr>
        <w:t>Users表在Datagrip中如下图所示：</w:t>
      </w:r>
    </w:p>
    <w:p>
      <w:pPr>
        <w:ind w:firstLine="420" w:firstLineChars="200"/>
        <w:jc w:val="both"/>
      </w:pPr>
      <w:r>
        <w:drawing>
          <wp:inline distT="0" distB="0" distL="114300" distR="114300">
            <wp:extent cx="5067300" cy="3619500"/>
            <wp:effectExtent l="0" t="0" r="7620" b="7620"/>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0"/>
                    <a:stretch>
                      <a:fillRect/>
                    </a:stretch>
                  </pic:blipFill>
                  <pic:spPr>
                    <a:xfrm>
                      <a:off x="0" y="0"/>
                      <a:ext cx="5067300" cy="361950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图15 Datagrip中的Users表</w:t>
      </w:r>
    </w:p>
    <w:p>
      <w:pPr>
        <w:ind w:firstLine="420" w:firstLineChars="200"/>
        <w:jc w:val="both"/>
        <w:rPr>
          <w:rFonts w:hint="eastAsia"/>
          <w:lang w:val="en-US" w:eastAsia="zh-CN"/>
        </w:rPr>
      </w:pPr>
      <w:r>
        <w:rPr>
          <w:rFonts w:hint="eastAsia"/>
          <w:lang w:val="en-US" w:eastAsia="zh-CN"/>
        </w:rPr>
        <w:t>在workbench中如下图所示：</w:t>
      </w:r>
    </w:p>
    <w:p>
      <w:pPr>
        <w:ind w:firstLine="420" w:firstLineChars="200"/>
        <w:jc w:val="both"/>
      </w:pPr>
      <w:r>
        <w:drawing>
          <wp:inline distT="0" distB="0" distL="114300" distR="114300">
            <wp:extent cx="5767705" cy="530225"/>
            <wp:effectExtent l="0" t="0" r="8255" b="3175"/>
            <wp:docPr id="4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
                    <pic:cNvPicPr>
                      <a:picLocks noChangeAspect="1"/>
                    </pic:cNvPicPr>
                  </pic:nvPicPr>
                  <pic:blipFill>
                    <a:blip r:embed="rId31"/>
                    <a:stretch>
                      <a:fillRect/>
                    </a:stretch>
                  </pic:blipFill>
                  <pic:spPr>
                    <a:xfrm>
                      <a:off x="0" y="0"/>
                      <a:ext cx="5767705" cy="530225"/>
                    </a:xfrm>
                    <a:prstGeom prst="rect">
                      <a:avLst/>
                    </a:prstGeom>
                    <a:noFill/>
                    <a:ln>
                      <a:noFill/>
                    </a:ln>
                  </pic:spPr>
                </pic:pic>
              </a:graphicData>
            </a:graphic>
          </wp:inline>
        </w:drawing>
      </w:r>
    </w:p>
    <w:p>
      <w:pPr>
        <w:ind w:firstLine="420" w:firstLineChars="200"/>
        <w:jc w:val="both"/>
      </w:pPr>
      <w:r>
        <w:drawing>
          <wp:inline distT="0" distB="0" distL="114300" distR="114300">
            <wp:extent cx="5772785" cy="1527810"/>
            <wp:effectExtent l="0" t="0" r="3175" b="11430"/>
            <wp:docPr id="4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9"/>
                    <pic:cNvPicPr>
                      <a:picLocks noChangeAspect="1"/>
                    </pic:cNvPicPr>
                  </pic:nvPicPr>
                  <pic:blipFill>
                    <a:blip r:embed="rId32"/>
                    <a:stretch>
                      <a:fillRect/>
                    </a:stretch>
                  </pic:blipFill>
                  <pic:spPr>
                    <a:xfrm>
                      <a:off x="0" y="0"/>
                      <a:ext cx="5772785" cy="1527810"/>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图16 workbench中的Users表</w:t>
      </w:r>
    </w:p>
    <w:p>
      <w:pPr>
        <w:pStyle w:val="5"/>
        <w:bidi w:val="0"/>
        <w:ind w:firstLine="562" w:firstLineChars="200"/>
        <w:outlineLvl w:val="2"/>
        <w:rPr>
          <w:rFonts w:hint="eastAsia"/>
          <w:lang w:val="en-US" w:eastAsia="zh-CN"/>
        </w:rPr>
      </w:pPr>
      <w:bookmarkStart w:id="16" w:name="_Toc6614"/>
      <w:r>
        <w:rPr>
          <w:rFonts w:hint="eastAsia"/>
          <w:lang w:val="en-US" w:eastAsia="zh-CN"/>
        </w:rPr>
        <w:t>4.3.2 创建数据库的SQL语句</w:t>
      </w:r>
      <w:bookmarkEnd w:id="16"/>
      <w:r>
        <w:rPr>
          <w:rFonts w:hint="eastAsia"/>
          <w:lang w:val="en-US" w:eastAsia="zh-CN"/>
        </w:rPr>
        <w:t xml:space="preserve">  </w:t>
      </w:r>
    </w:p>
    <w:p>
      <w:pPr>
        <w:bidi w:val="0"/>
        <w:ind w:firstLine="420" w:firstLineChars="200"/>
        <w:jc w:val="center"/>
      </w:pPr>
      <w:r>
        <w:drawing>
          <wp:inline distT="0" distB="0" distL="114300" distR="114300">
            <wp:extent cx="2750820" cy="883920"/>
            <wp:effectExtent l="0" t="0" r="7620" b="0"/>
            <wp:docPr id="4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0"/>
                    <pic:cNvPicPr>
                      <a:picLocks noChangeAspect="1"/>
                    </pic:cNvPicPr>
                  </pic:nvPicPr>
                  <pic:blipFill>
                    <a:blip r:embed="rId33"/>
                    <a:stretch>
                      <a:fillRect/>
                    </a:stretch>
                  </pic:blipFill>
                  <pic:spPr>
                    <a:xfrm>
                      <a:off x="0" y="0"/>
                      <a:ext cx="2750820" cy="88392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图17 创建数据库的语句</w:t>
      </w:r>
    </w:p>
    <w:p>
      <w:pPr>
        <w:bidi w:val="0"/>
        <w:ind w:firstLine="420" w:firstLineChars="200"/>
        <w:jc w:val="both"/>
        <w:rPr>
          <w:rFonts w:hint="eastAsia"/>
          <w:lang w:val="en-US" w:eastAsia="zh-CN"/>
        </w:rPr>
      </w:pPr>
      <w:r>
        <w:rPr>
          <w:rFonts w:hint="eastAsia"/>
          <w:lang w:val="en-US" w:eastAsia="zh-CN"/>
        </w:rPr>
        <w:t>首先创建数据库；</w:t>
      </w:r>
    </w:p>
    <w:p>
      <w:pPr>
        <w:bidi w:val="0"/>
        <w:ind w:firstLine="420" w:firstLineChars="200"/>
        <w:jc w:val="center"/>
      </w:pPr>
      <w:r>
        <w:drawing>
          <wp:inline distT="0" distB="0" distL="114300" distR="114300">
            <wp:extent cx="5257800" cy="1988820"/>
            <wp:effectExtent l="0" t="0" r="0" b="7620"/>
            <wp:docPr id="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1"/>
                    <pic:cNvPicPr>
                      <a:picLocks noChangeAspect="1"/>
                    </pic:cNvPicPr>
                  </pic:nvPicPr>
                  <pic:blipFill>
                    <a:blip r:embed="rId34"/>
                    <a:stretch>
                      <a:fillRect/>
                    </a:stretch>
                  </pic:blipFill>
                  <pic:spPr>
                    <a:xfrm>
                      <a:off x="0" y="0"/>
                      <a:ext cx="5257800" cy="198882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图18 创建Packages表的MySQL语句</w:t>
      </w:r>
    </w:p>
    <w:p>
      <w:pPr>
        <w:bidi w:val="0"/>
        <w:ind w:firstLine="420" w:firstLineChars="200"/>
        <w:jc w:val="both"/>
        <w:rPr>
          <w:rFonts w:hint="eastAsia"/>
          <w:lang w:val="en-US" w:eastAsia="zh-CN"/>
        </w:rPr>
      </w:pPr>
      <w:r>
        <w:rPr>
          <w:rFonts w:hint="eastAsia"/>
          <w:lang w:val="en-US" w:eastAsia="zh-CN"/>
        </w:rPr>
        <w:t>然后创建快递信息表；</w:t>
      </w:r>
    </w:p>
    <w:p>
      <w:pPr>
        <w:bidi w:val="0"/>
        <w:ind w:firstLine="420" w:firstLineChars="200"/>
        <w:jc w:val="center"/>
      </w:pPr>
      <w:r>
        <w:drawing>
          <wp:inline distT="0" distB="0" distL="114300" distR="114300">
            <wp:extent cx="5006340" cy="2118360"/>
            <wp:effectExtent l="0" t="0" r="7620" b="0"/>
            <wp:docPr id="4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2"/>
                    <pic:cNvPicPr>
                      <a:picLocks noChangeAspect="1"/>
                    </pic:cNvPicPr>
                  </pic:nvPicPr>
                  <pic:blipFill>
                    <a:blip r:embed="rId35"/>
                    <a:stretch>
                      <a:fillRect/>
                    </a:stretch>
                  </pic:blipFill>
                  <pic:spPr>
                    <a:xfrm>
                      <a:off x="0" y="0"/>
                      <a:ext cx="5006340" cy="211836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图19 创建Express Station表的MySQL语句</w:t>
      </w:r>
    </w:p>
    <w:p>
      <w:pPr>
        <w:bidi w:val="0"/>
        <w:ind w:firstLine="420" w:firstLineChars="200"/>
        <w:jc w:val="both"/>
        <w:rPr>
          <w:rFonts w:hint="eastAsia"/>
          <w:lang w:val="en-US" w:eastAsia="zh-CN"/>
        </w:rPr>
      </w:pPr>
      <w:r>
        <w:rPr>
          <w:rFonts w:hint="eastAsia"/>
          <w:lang w:val="en-US" w:eastAsia="zh-CN"/>
        </w:rPr>
        <w:t>然后创建快递驿站表；</w:t>
      </w:r>
    </w:p>
    <w:p>
      <w:pPr>
        <w:bidi w:val="0"/>
        <w:ind w:firstLine="420" w:firstLineChars="200"/>
        <w:jc w:val="both"/>
      </w:pPr>
      <w:r>
        <w:drawing>
          <wp:inline distT="0" distB="0" distL="114300" distR="114300">
            <wp:extent cx="5773420" cy="1610360"/>
            <wp:effectExtent l="0" t="0" r="2540" b="5080"/>
            <wp:docPr id="4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3"/>
                    <pic:cNvPicPr>
                      <a:picLocks noChangeAspect="1"/>
                    </pic:cNvPicPr>
                  </pic:nvPicPr>
                  <pic:blipFill>
                    <a:blip r:embed="rId36"/>
                    <a:stretch>
                      <a:fillRect/>
                    </a:stretch>
                  </pic:blipFill>
                  <pic:spPr>
                    <a:xfrm>
                      <a:off x="0" y="0"/>
                      <a:ext cx="5773420" cy="1610360"/>
                    </a:xfrm>
                    <a:prstGeom prst="rect">
                      <a:avLst/>
                    </a:prstGeom>
                    <a:noFill/>
                    <a:ln>
                      <a:noFill/>
                    </a:ln>
                  </pic:spPr>
                </pic:pic>
              </a:graphicData>
            </a:graphic>
          </wp:inline>
        </w:drawing>
      </w:r>
    </w:p>
    <w:p>
      <w:pPr>
        <w:pStyle w:val="15"/>
        <w:bidi w:val="0"/>
        <w:ind w:firstLine="360" w:firstLineChars="200"/>
        <w:rPr>
          <w:rFonts w:hint="eastAsia"/>
          <w:lang w:val="en-US" w:eastAsia="zh-CN"/>
        </w:rPr>
      </w:pPr>
      <w:r>
        <w:rPr>
          <w:rFonts w:hint="eastAsia"/>
          <w:lang w:val="en-US" w:eastAsia="zh-CN"/>
        </w:rPr>
        <w:t>图20 创建Users表的MySQL语句</w:t>
      </w:r>
    </w:p>
    <w:p>
      <w:pPr>
        <w:bidi w:val="0"/>
        <w:ind w:firstLine="420" w:firstLineChars="200"/>
        <w:jc w:val="both"/>
        <w:rPr>
          <w:rFonts w:hint="eastAsia"/>
          <w:lang w:val="en-US" w:eastAsia="zh-CN"/>
        </w:rPr>
      </w:pPr>
      <w:r>
        <w:rPr>
          <w:rFonts w:hint="eastAsia"/>
          <w:lang w:val="en-US" w:eastAsia="zh-CN"/>
        </w:rPr>
        <w:t>创建用户信息表；</w:t>
      </w:r>
    </w:p>
    <w:p>
      <w:pPr>
        <w:bidi w:val="0"/>
        <w:ind w:firstLine="420" w:firstLineChars="200"/>
        <w:jc w:val="both"/>
        <w:rPr>
          <w:rFonts w:hint="eastAsia"/>
          <w:lang w:val="en-US" w:eastAsia="zh-CN"/>
        </w:rPr>
      </w:pPr>
      <w:r>
        <w:rPr>
          <w:rFonts w:hint="eastAsia"/>
          <w:lang w:val="en-US" w:eastAsia="zh-CN"/>
        </w:rPr>
        <w:t>值得注意的是，上述只是初步创建了表，后续对某些表增加了属性，如下图所示：</w:t>
      </w:r>
    </w:p>
    <w:p>
      <w:pPr>
        <w:bidi w:val="0"/>
        <w:ind w:firstLine="420" w:firstLineChars="200"/>
        <w:jc w:val="both"/>
      </w:pPr>
      <w:r>
        <w:drawing>
          <wp:inline distT="0" distB="0" distL="114300" distR="114300">
            <wp:extent cx="5608320" cy="761365"/>
            <wp:effectExtent l="0" t="0" r="0" b="635"/>
            <wp:docPr id="4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4"/>
                    <pic:cNvPicPr>
                      <a:picLocks noChangeAspect="1"/>
                    </pic:cNvPicPr>
                  </pic:nvPicPr>
                  <pic:blipFill>
                    <a:blip r:embed="rId37"/>
                    <a:stretch>
                      <a:fillRect/>
                    </a:stretch>
                  </pic:blipFill>
                  <pic:spPr>
                    <a:xfrm>
                      <a:off x="0" y="0"/>
                      <a:ext cx="5608320" cy="761365"/>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图21 向Users表中增加属性的MySQL语句</w:t>
      </w:r>
    </w:p>
    <w:p>
      <w:pPr>
        <w:bidi w:val="0"/>
        <w:ind w:firstLine="420" w:firstLineChars="200"/>
        <w:jc w:val="both"/>
      </w:pPr>
      <w:r>
        <w:drawing>
          <wp:inline distT="0" distB="0" distL="114300" distR="114300">
            <wp:extent cx="4221480" cy="518160"/>
            <wp:effectExtent l="0" t="0" r="0" b="0"/>
            <wp:docPr id="5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5"/>
                    <pic:cNvPicPr>
                      <a:picLocks noChangeAspect="1"/>
                    </pic:cNvPicPr>
                  </pic:nvPicPr>
                  <pic:blipFill>
                    <a:blip r:embed="rId38"/>
                    <a:stretch>
                      <a:fillRect/>
                    </a:stretch>
                  </pic:blipFill>
                  <pic:spPr>
                    <a:xfrm>
                      <a:off x="0" y="0"/>
                      <a:ext cx="4221480" cy="518160"/>
                    </a:xfrm>
                    <a:prstGeom prst="rect">
                      <a:avLst/>
                    </a:prstGeom>
                    <a:noFill/>
                    <a:ln>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图22 向Express Station表中增加属性的语句</w:t>
      </w:r>
    </w:p>
    <w:p>
      <w:pPr>
        <w:bidi w:val="0"/>
        <w:ind w:firstLine="420" w:firstLineChars="200"/>
        <w:jc w:val="both"/>
        <w:rPr>
          <w:rFonts w:hint="eastAsia"/>
          <w:lang w:val="en-US" w:eastAsia="zh-CN"/>
        </w:rPr>
      </w:pPr>
      <w:r>
        <w:rPr>
          <w:rFonts w:hint="eastAsia"/>
          <w:lang w:val="en-US" w:eastAsia="zh-CN"/>
        </w:rPr>
        <w:t>除了创建上述表之外，我们还在表Packages上创建了一个触发器，如下图所示：</w:t>
      </w:r>
    </w:p>
    <w:p>
      <w:pPr>
        <w:bidi w:val="0"/>
        <w:ind w:firstLine="420" w:firstLineChars="200"/>
        <w:jc w:val="both"/>
      </w:pPr>
      <w:r>
        <w:drawing>
          <wp:inline distT="0" distB="0" distL="114300" distR="114300">
            <wp:extent cx="5769610" cy="2680335"/>
            <wp:effectExtent l="0" t="0" r="6350" b="1905"/>
            <wp:docPr id="5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6"/>
                    <pic:cNvPicPr>
                      <a:picLocks noChangeAspect="1"/>
                    </pic:cNvPicPr>
                  </pic:nvPicPr>
                  <pic:blipFill>
                    <a:blip r:embed="rId39"/>
                    <a:stretch>
                      <a:fillRect/>
                    </a:stretch>
                  </pic:blipFill>
                  <pic:spPr>
                    <a:xfrm>
                      <a:off x="0" y="0"/>
                      <a:ext cx="5769610" cy="2680335"/>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图23 在Packages表上创建触发器的MySQL语句</w:t>
      </w:r>
    </w:p>
    <w:p>
      <w:pPr>
        <w:bidi w:val="0"/>
        <w:ind w:firstLine="420" w:firstLineChars="200"/>
        <w:jc w:val="both"/>
        <w:rPr>
          <w:rFonts w:hint="eastAsia"/>
          <w:lang w:val="en-US" w:eastAsia="zh-CN"/>
        </w:rPr>
      </w:pPr>
      <w:r>
        <w:rPr>
          <w:rFonts w:hint="eastAsia"/>
          <w:lang w:val="en-US" w:eastAsia="zh-CN"/>
        </w:rPr>
        <w:t>该触发器用于在向Packages表中插入数据后向Express station表中插入相应的信息，用于模拟一个快递入库的过程。</w:t>
      </w:r>
    </w:p>
    <w:p>
      <w:pPr>
        <w:pStyle w:val="3"/>
        <w:numPr>
          <w:ilvl w:val="0"/>
          <w:numId w:val="3"/>
        </w:numPr>
        <w:bidi w:val="0"/>
        <w:ind w:left="0" w:leftChars="0" w:firstLine="643" w:firstLineChars="200"/>
        <w:outlineLvl w:val="0"/>
        <w:rPr>
          <w:rFonts w:hint="default"/>
          <w:lang w:val="en-US" w:eastAsia="zh-CN"/>
        </w:rPr>
      </w:pPr>
      <w:bookmarkStart w:id="17" w:name="_Toc5348"/>
      <w:r>
        <w:rPr>
          <w:rFonts w:hint="eastAsia"/>
          <w:lang w:val="en-US" w:eastAsia="zh-CN"/>
        </w:rPr>
        <w:t>系统实现</w:t>
      </w:r>
      <w:bookmarkEnd w:id="17"/>
    </w:p>
    <w:p>
      <w:pPr>
        <w:pStyle w:val="4"/>
        <w:bidi w:val="0"/>
        <w:ind w:firstLine="643" w:firstLineChars="200"/>
        <w:outlineLvl w:val="1"/>
        <w:rPr>
          <w:rFonts w:hint="eastAsia"/>
          <w:lang w:val="en-US" w:eastAsia="zh-CN"/>
        </w:rPr>
      </w:pPr>
      <w:bookmarkStart w:id="18" w:name="_Toc31369"/>
      <w:r>
        <w:rPr>
          <w:rFonts w:hint="eastAsia"/>
          <w:lang w:val="en-US" w:eastAsia="zh-CN"/>
        </w:rPr>
        <w:t>5.1 技术栈</w:t>
      </w:r>
      <w:bookmarkEnd w:id="18"/>
    </w:p>
    <w:p>
      <w:pPr>
        <w:ind w:firstLine="420" w:firstLineChars="200"/>
        <w:rPr>
          <w:rFonts w:hint="eastAsia"/>
          <w:lang w:val="en-US" w:eastAsia="zh-CN"/>
        </w:rPr>
      </w:pPr>
      <w:r>
        <w:rPr>
          <w:rFonts w:hint="eastAsia"/>
          <w:lang w:val="en-US" w:eastAsia="zh-CN"/>
        </w:rPr>
        <w:t>整个系统的实现我们选择的是本地GUI的形式，主要有python进行开发。前端设计方面，我们选择使用Figma来实现，后端我们采用python的tkinter来实现。由于Figma到tkinter代码不能直接转化，所以中间需要用到一个python开源工具tkinter-designer，这个工具能将设计好的Figma前端页面效果图转化为相对应的tkinter代码。</w:t>
      </w:r>
    </w:p>
    <w:p>
      <w:pPr>
        <w:ind w:firstLine="420" w:firstLineChars="200"/>
        <w:rPr>
          <w:rFonts w:hint="eastAsia"/>
          <w:lang w:val="en-US" w:eastAsia="zh-CN"/>
        </w:rPr>
      </w:pPr>
      <w:r>
        <w:rPr>
          <w:rFonts w:hint="eastAsia"/>
          <w:lang w:val="en-US" w:eastAsia="zh-CN"/>
        </w:rPr>
        <w:t>数据库方面，我们使用的是MySQL。</w:t>
      </w:r>
    </w:p>
    <w:p>
      <w:pPr>
        <w:ind w:firstLine="420" w:firstLineChars="200"/>
        <w:rPr>
          <w:rFonts w:hint="eastAsia"/>
          <w:lang w:val="en-US" w:eastAsia="zh-CN"/>
        </w:rPr>
      </w:pPr>
      <w:r>
        <w:rPr>
          <w:rFonts w:hint="eastAsia"/>
          <w:lang w:val="en-US" w:eastAsia="zh-CN"/>
        </w:rPr>
        <w:t>人脸识别方面，底层我们使用的是C++的第三方开源库dlib，它集成了许多业界领先的机器学习算法，我们具体使用的是实时人脸识别方面的HOG（histogram of oriented gradient）算法和ERT（ensemble of regression trees）级联回归算法，即基于梯度提高学习的回归树方法；在其上层，我们使用的是将dlib的各接口封装好的python第三方开源库face_recognition；在图像的处理方面，我们使用的是OpenCV。</w:t>
      </w:r>
    </w:p>
    <w:p>
      <w:pPr>
        <w:ind w:firstLine="420" w:firstLineChars="200"/>
        <w:rPr>
          <w:rFonts w:hint="default"/>
          <w:lang w:val="en-US" w:eastAsia="zh-CN"/>
        </w:rPr>
      </w:pPr>
      <w:r>
        <w:rPr>
          <w:rFonts w:hint="default"/>
          <w:lang w:val="en-US" w:eastAsia="zh-CN"/>
        </w:rPr>
        <w:drawing>
          <wp:inline distT="0" distB="0" distL="114300" distR="114300">
            <wp:extent cx="6322060" cy="4826635"/>
            <wp:effectExtent l="0" t="0" r="2540" b="4445"/>
            <wp:docPr id="52" name="图片 52" descr="技术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技术栈"/>
                    <pic:cNvPicPr>
                      <a:picLocks noChangeAspect="1"/>
                    </pic:cNvPicPr>
                  </pic:nvPicPr>
                  <pic:blipFill>
                    <a:blip r:embed="rId40">
                      <a:extLst>
                        <a:ext uri="{96DAC541-7B7A-43D3-8B79-37D633B846F1}">
                          <asvg:svgBlip xmlns:asvg="http://schemas.microsoft.com/office/drawing/2016/SVG/main" r:embed="rId41"/>
                        </a:ext>
                      </a:extLst>
                    </a:blip>
                    <a:stretch>
                      <a:fillRect/>
                    </a:stretch>
                  </pic:blipFill>
                  <pic:spPr>
                    <a:xfrm>
                      <a:off x="0" y="0"/>
                      <a:ext cx="6322060" cy="4826635"/>
                    </a:xfrm>
                    <a:prstGeom prst="rect">
                      <a:avLst/>
                    </a:prstGeom>
                  </pic:spPr>
                </pic:pic>
              </a:graphicData>
            </a:graphic>
          </wp:inline>
        </w:drawing>
      </w:r>
    </w:p>
    <w:p>
      <w:pPr>
        <w:pStyle w:val="15"/>
        <w:bidi w:val="0"/>
        <w:ind w:firstLine="360" w:firstLineChars="200"/>
        <w:rPr>
          <w:rFonts w:hint="default"/>
          <w:lang w:val="en-US" w:eastAsia="zh-CN"/>
        </w:rPr>
      </w:pPr>
      <w:r>
        <w:rPr>
          <w:rFonts w:hint="eastAsia"/>
          <w:lang w:val="en-US" w:eastAsia="zh-CN"/>
        </w:rPr>
        <w:t>图24 技术栈</w:t>
      </w:r>
    </w:p>
    <w:p>
      <w:pPr>
        <w:pStyle w:val="4"/>
        <w:bidi w:val="0"/>
        <w:ind w:firstLine="643" w:firstLineChars="200"/>
        <w:outlineLvl w:val="1"/>
        <w:rPr>
          <w:rFonts w:hint="eastAsia"/>
          <w:lang w:val="en-US" w:eastAsia="zh-CN"/>
        </w:rPr>
      </w:pPr>
      <w:bookmarkStart w:id="19" w:name="_Toc10710"/>
      <w:r>
        <w:rPr>
          <w:rFonts w:hint="eastAsia"/>
          <w:lang w:val="en-US" w:eastAsia="zh-CN"/>
        </w:rPr>
        <w:t>5.2 各功能界面</w:t>
      </w:r>
      <w:bookmarkEnd w:id="19"/>
    </w:p>
    <w:p>
      <w:pPr>
        <w:pStyle w:val="5"/>
        <w:bidi w:val="0"/>
        <w:ind w:firstLine="562" w:firstLineChars="200"/>
        <w:outlineLvl w:val="2"/>
        <w:rPr>
          <w:rFonts w:hint="default"/>
          <w:lang w:val="en-US" w:eastAsia="zh-CN"/>
        </w:rPr>
      </w:pPr>
      <w:bookmarkStart w:id="20" w:name="_Toc3373"/>
      <w:r>
        <w:rPr>
          <w:rFonts w:hint="eastAsia"/>
          <w:lang w:val="en-US" w:eastAsia="zh-CN"/>
        </w:rPr>
        <w:t>5.2.1 登录和注册界面</w:t>
      </w:r>
      <w:bookmarkEnd w:id="20"/>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812790" cy="3772535"/>
            <wp:effectExtent l="0" t="0" r="8890" b="6985"/>
            <wp:docPr id="53"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descr="IMG_256"/>
                    <pic:cNvPicPr>
                      <a:picLocks noChangeAspect="1"/>
                    </pic:cNvPicPr>
                  </pic:nvPicPr>
                  <pic:blipFill>
                    <a:blip r:embed="rId42"/>
                    <a:stretch>
                      <a:fillRect/>
                    </a:stretch>
                  </pic:blipFill>
                  <pic:spPr>
                    <a:xfrm>
                      <a:off x="0" y="0"/>
                      <a:ext cx="5812790" cy="3772535"/>
                    </a:xfrm>
                    <a:prstGeom prst="rect">
                      <a:avLst/>
                    </a:prstGeom>
                    <a:noFill/>
                    <a:ln w="9525">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图25 注册界面</w:t>
      </w:r>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817870" cy="3771265"/>
            <wp:effectExtent l="0" t="0" r="3810" b="8255"/>
            <wp:docPr id="5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descr="IMG_256"/>
                    <pic:cNvPicPr>
                      <a:picLocks noChangeAspect="1"/>
                    </pic:cNvPicPr>
                  </pic:nvPicPr>
                  <pic:blipFill>
                    <a:blip r:embed="rId43"/>
                    <a:stretch>
                      <a:fillRect/>
                    </a:stretch>
                  </pic:blipFill>
                  <pic:spPr>
                    <a:xfrm>
                      <a:off x="0" y="0"/>
                      <a:ext cx="5817870" cy="3771265"/>
                    </a:xfrm>
                    <a:prstGeom prst="rect">
                      <a:avLst/>
                    </a:prstGeom>
                    <a:noFill/>
                    <a:ln w="9525">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图26 登录界面</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在注册界面中，用户需要输入姓名、学号、电话和密码等信息才能完成注册。如果用户已有账号可以可以选择点击登录按钮，界面就会跳转到登录界面。</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在登录界面中，用户则需要输入学号和密码才能登录。</w:t>
      </w:r>
    </w:p>
    <w:p>
      <w:pPr>
        <w:pStyle w:val="5"/>
        <w:bidi w:val="0"/>
        <w:ind w:firstLine="562" w:firstLineChars="200"/>
        <w:outlineLvl w:val="2"/>
        <w:rPr>
          <w:rFonts w:hint="eastAsia"/>
          <w:lang w:val="en-US" w:eastAsia="zh-CN"/>
        </w:rPr>
      </w:pPr>
      <w:bookmarkStart w:id="21" w:name="_Toc6562"/>
      <w:r>
        <w:rPr>
          <w:rFonts w:hint="eastAsia"/>
          <w:lang w:val="en-US" w:eastAsia="zh-CN"/>
        </w:rPr>
        <w:t>5.2.2 用户界面</w:t>
      </w:r>
      <w:bookmarkEnd w:id="21"/>
    </w:p>
    <w:p>
      <w:pPr>
        <w:ind w:firstLine="480" w:firstLineChars="200"/>
        <w:rPr>
          <w:rFonts w:ascii="宋体" w:hAnsi="宋体" w:eastAsia="宋体" w:cs="宋体"/>
          <w:sz w:val="24"/>
          <w:szCs w:val="24"/>
        </w:rPr>
      </w:pPr>
      <w:r>
        <w:rPr>
          <w:rFonts w:ascii="宋体" w:hAnsi="宋体" w:eastAsia="宋体" w:cs="宋体"/>
          <w:sz w:val="24"/>
          <w:szCs w:val="24"/>
        </w:rPr>
        <w:drawing>
          <wp:inline distT="0" distB="0" distL="114300" distR="114300">
            <wp:extent cx="5816600" cy="3770630"/>
            <wp:effectExtent l="0" t="0" r="5080" b="8890"/>
            <wp:docPr id="55"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descr="IMG_256"/>
                    <pic:cNvPicPr>
                      <a:picLocks noChangeAspect="1"/>
                    </pic:cNvPicPr>
                  </pic:nvPicPr>
                  <pic:blipFill>
                    <a:blip r:embed="rId44"/>
                    <a:stretch>
                      <a:fillRect/>
                    </a:stretch>
                  </pic:blipFill>
                  <pic:spPr>
                    <a:xfrm>
                      <a:off x="0" y="0"/>
                      <a:ext cx="5816600" cy="3770630"/>
                    </a:xfrm>
                    <a:prstGeom prst="rect">
                      <a:avLst/>
                    </a:prstGeom>
                    <a:noFill/>
                    <a:ln w="9525">
                      <a:noFill/>
                    </a:ln>
                  </pic:spPr>
                </pic:pic>
              </a:graphicData>
            </a:graphic>
          </wp:inline>
        </w:drawing>
      </w:r>
    </w:p>
    <w:p>
      <w:pPr>
        <w:pStyle w:val="15"/>
        <w:bidi w:val="0"/>
        <w:ind w:firstLine="360" w:firstLineChars="200"/>
        <w:rPr>
          <w:rFonts w:hint="default" w:eastAsiaTheme="minorEastAsia"/>
          <w:lang w:val="en-US" w:eastAsia="zh-CN"/>
        </w:rPr>
      </w:pPr>
      <w:r>
        <w:rPr>
          <w:rFonts w:hint="eastAsia"/>
          <w:lang w:val="en-US" w:eastAsia="zh-CN"/>
        </w:rPr>
        <w:t>图27 用户界面</w:t>
      </w:r>
    </w:p>
    <w:p>
      <w:pPr>
        <w:ind w:firstLine="420" w:firstLineChars="20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在该界面中，用户能够查看自己的相关快递信息，例如：未取快递信息、已取快递信息、错取快递信息和自己的取件码。该界面主要是面向用户，所以只应该有相关的查询功能。</w:t>
      </w:r>
    </w:p>
    <w:p>
      <w:pPr>
        <w:pStyle w:val="5"/>
        <w:bidi w:val="0"/>
        <w:ind w:firstLine="562" w:firstLineChars="200"/>
        <w:outlineLvl w:val="2"/>
        <w:rPr>
          <w:rFonts w:hint="eastAsia"/>
          <w:lang w:val="en-US" w:eastAsia="zh-CN"/>
        </w:rPr>
      </w:pPr>
      <w:bookmarkStart w:id="22" w:name="_Toc29253"/>
      <w:r>
        <w:rPr>
          <w:rFonts w:hint="eastAsia"/>
          <w:lang w:val="en-US" w:eastAsia="zh-CN"/>
        </w:rPr>
        <w:t>5.2.3 快递驿站界面</w:t>
      </w:r>
      <w:bookmarkEnd w:id="22"/>
    </w:p>
    <w:p>
      <w:pPr>
        <w:pStyle w:val="15"/>
        <w:bidi w:val="0"/>
        <w:ind w:firstLine="360" w:firstLineChars="200"/>
        <w:rPr>
          <w:rFonts w:hint="default"/>
          <w:lang w:val="en-US" w:eastAsia="zh-CN"/>
        </w:rPr>
      </w:pPr>
      <w:r>
        <w:rPr>
          <w:rFonts w:hint="eastAsia"/>
          <w:lang w:val="en-US" w:eastAsia="zh-CN"/>
        </w:rPr>
        <w:t>图28 快递驿站界面</w:t>
      </w:r>
    </w:p>
    <w:p>
      <w:pPr>
        <w:ind w:firstLine="420" w:firstLineChars="200"/>
        <w:rPr>
          <w:rFonts w:hint="eastAsia"/>
          <w:lang w:val="en-US" w:eastAsia="zh-CN"/>
        </w:rPr>
      </w:pPr>
      <w:r>
        <w:rPr>
          <w:rFonts w:hint="eastAsia"/>
          <w:lang w:val="en-US" w:eastAsia="zh-CN"/>
        </w:rPr>
        <w:t>该界面是快递驿站界面，也是管理员界面，有很高的权限，能够实现增删改查等功能。该界面能看到所有的快递信息，如已出库快递、未出库快递和错取快递信息等。</w:t>
      </w:r>
    </w:p>
    <w:p>
      <w:pPr>
        <w:pStyle w:val="5"/>
        <w:bidi w:val="0"/>
        <w:ind w:firstLine="562" w:firstLineChars="200"/>
        <w:outlineLvl w:val="2"/>
        <w:rPr>
          <w:rFonts w:hint="eastAsia"/>
          <w:lang w:val="en-US" w:eastAsia="zh-CN"/>
        </w:rPr>
      </w:pPr>
      <w:bookmarkStart w:id="23" w:name="_Toc18947"/>
      <w:r>
        <w:rPr>
          <w:rFonts w:hint="eastAsia"/>
          <w:lang w:val="en-US" w:eastAsia="zh-CN"/>
        </w:rPr>
        <w:t>5.2.4 人脸识别取件界面</w:t>
      </w:r>
      <w:bookmarkEnd w:id="23"/>
    </w:p>
    <w:p>
      <w:pPr>
        <w:pStyle w:val="15"/>
        <w:bidi w:val="0"/>
        <w:ind w:firstLine="360" w:firstLineChars="200"/>
        <w:rPr>
          <w:rFonts w:hint="eastAsia"/>
          <w:lang w:val="en-US" w:eastAsia="zh-CN"/>
        </w:rPr>
      </w:pPr>
      <w:bookmarkStart w:id="28" w:name="_GoBack"/>
      <w:r>
        <w:rPr>
          <w:rFonts w:hint="eastAsia"/>
          <w:lang w:val="en-US" w:eastAsia="zh-CN"/>
        </w:rPr>
        <w:drawing>
          <wp:inline distT="0" distB="0" distL="114300" distR="114300">
            <wp:extent cx="5768975" cy="3328670"/>
            <wp:effectExtent l="0" t="0" r="6985" b="8890"/>
            <wp:docPr id="3" name="图片 3" descr="人脸识别界面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人脸识别界面截图"/>
                    <pic:cNvPicPr>
                      <a:picLocks noChangeAspect="1"/>
                    </pic:cNvPicPr>
                  </pic:nvPicPr>
                  <pic:blipFill>
                    <a:blip r:embed="rId45"/>
                    <a:stretch>
                      <a:fillRect/>
                    </a:stretch>
                  </pic:blipFill>
                  <pic:spPr>
                    <a:xfrm>
                      <a:off x="0" y="0"/>
                      <a:ext cx="5768975" cy="3328670"/>
                    </a:xfrm>
                    <a:prstGeom prst="rect">
                      <a:avLst/>
                    </a:prstGeom>
                  </pic:spPr>
                </pic:pic>
              </a:graphicData>
            </a:graphic>
          </wp:inline>
        </w:drawing>
      </w:r>
      <w:bookmarkEnd w:id="28"/>
    </w:p>
    <w:p>
      <w:pPr>
        <w:pStyle w:val="15"/>
        <w:bidi w:val="0"/>
        <w:ind w:firstLine="360" w:firstLineChars="200"/>
        <w:rPr>
          <w:rFonts w:hint="default"/>
          <w:lang w:val="en-US" w:eastAsia="zh-CN"/>
        </w:rPr>
      </w:pPr>
      <w:r>
        <w:rPr>
          <w:rFonts w:hint="eastAsia"/>
          <w:lang w:val="en-US" w:eastAsia="zh-CN"/>
        </w:rPr>
        <w:t>图29 人脸识别取件界面</w:t>
      </w:r>
    </w:p>
    <w:p>
      <w:pPr>
        <w:ind w:firstLine="420" w:firstLineChars="200"/>
        <w:rPr>
          <w:rFonts w:hint="default"/>
          <w:lang w:val="en-US" w:eastAsia="zh-CN"/>
        </w:rPr>
      </w:pPr>
      <w:r>
        <w:rPr>
          <w:rFonts w:hint="eastAsia"/>
          <w:lang w:val="en-US" w:eastAsia="zh-CN"/>
        </w:rPr>
        <w:t>该界面主要是显示从摄像头获取的视频流信息，也就是将摄像头获取的图像显示到界面上。点击人脸识别按钮后就可以开始进行人脸识别。为了保护个人隐私，人脸识别界面显示的是姓名拼音首字母的大写。</w:t>
      </w:r>
    </w:p>
    <w:p>
      <w:pPr>
        <w:ind w:firstLine="420" w:firstLineChars="200"/>
        <w:rPr>
          <w:rFonts w:hint="eastAsia"/>
          <w:lang w:val="en-US" w:eastAsia="zh-CN"/>
        </w:rPr>
      </w:pPr>
      <w:r>
        <w:rPr>
          <w:rFonts w:hint="eastAsia"/>
          <w:lang w:val="en-US" w:eastAsia="zh-CN"/>
        </w:rPr>
        <w:t>人脸识别实例：</w:t>
      </w:r>
    </w:p>
    <w:p>
      <w:pPr>
        <w:ind w:firstLine="420" w:firstLineChars="200"/>
        <w:jc w:val="center"/>
        <w:rPr>
          <w:rFonts w:hint="eastAsia"/>
          <w:lang w:val="en-US" w:eastAsia="zh-CN"/>
        </w:rPr>
      </w:pPr>
      <w:r>
        <w:rPr>
          <w:rFonts w:hint="eastAsia"/>
          <w:lang w:val="en-US" w:eastAsia="zh-CN"/>
        </w:rPr>
        <w:drawing>
          <wp:inline distT="0" distB="0" distL="114300" distR="114300">
            <wp:extent cx="5764530" cy="3284855"/>
            <wp:effectExtent l="0" t="0" r="11430" b="6985"/>
            <wp:docPr id="4" name="图片 4" descr="人脸识别实例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人脸识别实例截图"/>
                    <pic:cNvPicPr>
                      <a:picLocks noChangeAspect="1"/>
                    </pic:cNvPicPr>
                  </pic:nvPicPr>
                  <pic:blipFill>
                    <a:blip r:embed="rId46"/>
                    <a:stretch>
                      <a:fillRect/>
                    </a:stretch>
                  </pic:blipFill>
                  <pic:spPr>
                    <a:xfrm>
                      <a:off x="0" y="0"/>
                      <a:ext cx="5764530" cy="3284855"/>
                    </a:xfrm>
                    <a:prstGeom prst="rect">
                      <a:avLst/>
                    </a:prstGeom>
                  </pic:spPr>
                </pic:pic>
              </a:graphicData>
            </a:graphic>
          </wp:inline>
        </w:drawing>
      </w:r>
    </w:p>
    <w:p>
      <w:pPr>
        <w:pStyle w:val="15"/>
        <w:bidi w:val="0"/>
        <w:ind w:firstLine="360" w:firstLineChars="200"/>
        <w:rPr>
          <w:rFonts w:hint="eastAsia"/>
          <w:lang w:val="en-US" w:eastAsia="zh-CN"/>
        </w:rPr>
      </w:pPr>
      <w:r>
        <w:rPr>
          <w:rFonts w:hint="eastAsia"/>
          <w:lang w:val="en-US" w:eastAsia="zh-CN"/>
        </w:rPr>
        <w:t>图30 人脸识别取件实例</w:t>
      </w:r>
    </w:p>
    <w:p>
      <w:pPr>
        <w:pStyle w:val="3"/>
        <w:numPr>
          <w:ilvl w:val="0"/>
          <w:numId w:val="3"/>
        </w:numPr>
        <w:bidi w:val="0"/>
        <w:ind w:left="0" w:leftChars="0" w:firstLine="643" w:firstLineChars="200"/>
        <w:outlineLvl w:val="0"/>
        <w:rPr>
          <w:rFonts w:hint="eastAsia"/>
          <w:lang w:val="en-US" w:eastAsia="zh-CN"/>
        </w:rPr>
      </w:pPr>
      <w:bookmarkStart w:id="24" w:name="_Toc19142"/>
      <w:r>
        <w:rPr>
          <w:rFonts w:hint="eastAsia"/>
          <w:lang w:val="en-US" w:eastAsia="zh-CN"/>
        </w:rPr>
        <w:t>附录</w:t>
      </w:r>
      <w:bookmarkEnd w:id="24"/>
    </w:p>
    <w:p>
      <w:pPr>
        <w:pStyle w:val="4"/>
        <w:bidi w:val="0"/>
        <w:ind w:firstLine="643" w:firstLineChars="200"/>
        <w:rPr>
          <w:rFonts w:hint="eastAsia"/>
          <w:lang w:val="en-US" w:eastAsia="zh-CN"/>
        </w:rPr>
      </w:pPr>
      <w:bookmarkStart w:id="25" w:name="_Toc27064"/>
      <w:r>
        <w:rPr>
          <w:rFonts w:hint="eastAsia"/>
          <w:lang w:val="en-US" w:eastAsia="zh-CN"/>
        </w:rPr>
        <w:t>6.1 开发工具</w:t>
      </w:r>
      <w:bookmarkEnd w:id="25"/>
    </w:p>
    <w:p>
      <w:pPr>
        <w:ind w:firstLine="420" w:firstLineChars="200"/>
        <w:rPr>
          <w:rFonts w:hint="eastAsia"/>
          <w:lang w:val="en-US" w:eastAsia="zh-CN"/>
        </w:rPr>
      </w:pPr>
      <w:r>
        <w:rPr>
          <w:rFonts w:hint="eastAsia"/>
          <w:lang w:val="en-US" w:eastAsia="zh-CN"/>
        </w:rPr>
        <w:t>开发语言：python，MySQL</w:t>
      </w:r>
    </w:p>
    <w:p>
      <w:pPr>
        <w:ind w:firstLine="420" w:firstLineChars="200"/>
        <w:rPr>
          <w:rFonts w:hint="eastAsia"/>
          <w:lang w:val="en-US" w:eastAsia="zh-CN"/>
        </w:rPr>
      </w:pPr>
      <w:r>
        <w:rPr>
          <w:rFonts w:hint="eastAsia"/>
          <w:lang w:val="en-US" w:eastAsia="zh-CN"/>
        </w:rPr>
        <w:t>开发工具：Visual Studio Code，Pycharm，Datagrip，Workbench，Anaconda</w:t>
      </w:r>
    </w:p>
    <w:p>
      <w:pPr>
        <w:ind w:firstLine="420" w:firstLineChars="200"/>
        <w:rPr>
          <w:rFonts w:hint="eastAsia"/>
          <w:lang w:val="en-US" w:eastAsia="zh-CN"/>
        </w:rPr>
      </w:pPr>
      <w:r>
        <w:rPr>
          <w:rFonts w:hint="eastAsia"/>
          <w:lang w:val="en-US" w:eastAsia="zh-CN"/>
        </w:rPr>
        <w:t>技术栈：tkinter，tkinter-designer，figma，dlib，face-recognition，opencv，mysql</w:t>
      </w:r>
    </w:p>
    <w:p>
      <w:pPr>
        <w:pStyle w:val="4"/>
        <w:bidi w:val="0"/>
        <w:ind w:firstLine="643" w:firstLineChars="200"/>
        <w:rPr>
          <w:rFonts w:hint="eastAsia"/>
          <w:lang w:val="en-US" w:eastAsia="zh-CN"/>
        </w:rPr>
      </w:pPr>
      <w:bookmarkStart w:id="26" w:name="_Toc15780"/>
      <w:r>
        <w:rPr>
          <w:rFonts w:hint="eastAsia"/>
          <w:lang w:val="en-US" w:eastAsia="zh-CN"/>
        </w:rPr>
        <w:t>6.2 依赖项</w:t>
      </w:r>
      <w:bookmarkEnd w:id="26"/>
    </w:p>
    <w:p>
      <w:pPr>
        <w:ind w:firstLine="420" w:firstLineChars="200"/>
        <w:rPr>
          <w:rFonts w:hint="eastAsia"/>
          <w:lang w:val="en-US" w:eastAsia="zh-CN"/>
        </w:rPr>
      </w:pPr>
      <w:r>
        <w:rPr>
          <w:rFonts w:hint="eastAsia"/>
          <w:lang w:val="en-US" w:eastAsia="zh-CN"/>
        </w:rPr>
        <w:t>由于该项目使用了很多第三方开源库，有一些第三方开源库又依赖其他的第三方库，而且有一些是C++库，需要自己在电脑上编译安装，所以本项目的依赖非常多，所涉及的python第三方库高达近400项。</w:t>
      </w:r>
    </w:p>
    <w:p>
      <w:pPr>
        <w:ind w:firstLine="420" w:firstLineChars="200"/>
        <w:rPr>
          <w:rFonts w:hint="eastAsia"/>
          <w:lang w:val="en-US" w:eastAsia="zh-CN"/>
        </w:rPr>
      </w:pPr>
      <w:r>
        <w:rPr>
          <w:rFonts w:hint="eastAsia"/>
          <w:lang w:val="en-US" w:eastAsia="zh-CN"/>
        </w:rPr>
        <w:t>所有的依赖项都已经在项目的requirements.txt文件中说明，要安装这些依赖项只需在项目目录下的控制台或powershell中执行语句“pip install -r requirements.txt”即可。</w:t>
      </w:r>
    </w:p>
    <w:p>
      <w:pPr>
        <w:ind w:firstLine="420" w:firstLineChars="200"/>
        <w:rPr>
          <w:rFonts w:hint="default"/>
          <w:lang w:val="en-US" w:eastAsia="zh-CN"/>
        </w:rPr>
      </w:pPr>
      <w:r>
        <w:rPr>
          <w:rFonts w:hint="eastAsia"/>
          <w:lang w:val="en-US" w:eastAsia="zh-CN"/>
        </w:rPr>
        <w:t>部分依赖项如下图所示：</w:t>
      </w:r>
    </w:p>
    <w:p>
      <w:pPr>
        <w:ind w:firstLine="420" w:firstLineChars="200"/>
        <w:jc w:val="center"/>
      </w:pPr>
      <w:r>
        <w:drawing>
          <wp:inline distT="0" distB="0" distL="114300" distR="114300">
            <wp:extent cx="5768975" cy="3351530"/>
            <wp:effectExtent l="0" t="0" r="6985" b="1270"/>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47"/>
                    <a:stretch>
                      <a:fillRect/>
                    </a:stretch>
                  </pic:blipFill>
                  <pic:spPr>
                    <a:xfrm>
                      <a:off x="0" y="0"/>
                      <a:ext cx="5768975" cy="3351530"/>
                    </a:xfrm>
                    <a:prstGeom prst="rect">
                      <a:avLst/>
                    </a:prstGeom>
                    <a:noFill/>
                    <a:ln>
                      <a:noFill/>
                    </a:ln>
                  </pic:spPr>
                </pic:pic>
              </a:graphicData>
            </a:graphic>
          </wp:inline>
        </w:drawing>
      </w:r>
    </w:p>
    <w:p>
      <w:pPr>
        <w:pStyle w:val="15"/>
        <w:bidi w:val="0"/>
        <w:ind w:firstLine="360" w:firstLineChars="200"/>
        <w:rPr>
          <w:rFonts w:hint="eastAsia"/>
          <w:lang w:val="en-US" w:eastAsia="zh-CN"/>
        </w:rPr>
      </w:pPr>
      <w:r>
        <w:rPr>
          <w:rFonts w:hint="eastAsia"/>
          <w:lang w:val="en-US" w:eastAsia="zh-CN"/>
        </w:rPr>
        <w:t>图31 requirements.txt中的部分依赖项</w:t>
      </w:r>
    </w:p>
    <w:p>
      <w:pPr>
        <w:pStyle w:val="4"/>
        <w:bidi w:val="0"/>
        <w:ind w:firstLine="643" w:firstLineChars="200"/>
        <w:rPr>
          <w:rFonts w:hint="eastAsia"/>
          <w:lang w:val="en-US" w:eastAsia="zh-CN"/>
        </w:rPr>
      </w:pPr>
      <w:bookmarkStart w:id="27" w:name="_Toc12876"/>
      <w:r>
        <w:rPr>
          <w:rFonts w:hint="eastAsia"/>
          <w:lang w:val="en-US" w:eastAsia="zh-CN"/>
        </w:rPr>
        <w:t>6.3 开源许可</w:t>
      </w:r>
      <w:bookmarkEnd w:id="27"/>
    </w:p>
    <w:p>
      <w:pPr>
        <w:ind w:firstLine="420" w:firstLineChars="200"/>
        <w:rPr>
          <w:rFonts w:hint="eastAsia"/>
          <w:lang w:val="en-US" w:eastAsia="zh-CN"/>
        </w:rPr>
      </w:pPr>
      <w:r>
        <w:rPr>
          <w:rFonts w:hint="eastAsia"/>
          <w:lang w:val="en-US" w:eastAsia="zh-CN"/>
        </w:rPr>
        <w:t>该项目已经在GitHub上开源，开源证书为Apache License，项目地址为：</w:t>
      </w:r>
      <w:r>
        <w:rPr>
          <w:rFonts w:hint="eastAsia"/>
          <w:lang w:val="en-US" w:eastAsia="zh-CN"/>
        </w:rPr>
        <w:fldChar w:fldCharType="begin"/>
      </w:r>
      <w:r>
        <w:rPr>
          <w:rFonts w:hint="eastAsia"/>
          <w:lang w:val="en-US" w:eastAsia="zh-CN"/>
        </w:rPr>
        <w:instrText xml:space="preserve"> HYPERLINK "https://github.com/NaNBridge/CQUPT_Express_Management_System.git" </w:instrText>
      </w:r>
      <w:r>
        <w:rPr>
          <w:rFonts w:hint="eastAsia"/>
          <w:lang w:val="en-US" w:eastAsia="zh-CN"/>
        </w:rPr>
        <w:fldChar w:fldCharType="separate"/>
      </w:r>
      <w:r>
        <w:rPr>
          <w:rStyle w:val="14"/>
          <w:rFonts w:hint="eastAsia"/>
          <w:lang w:val="en-US" w:eastAsia="zh-CN"/>
        </w:rPr>
        <w:t>https://github.com/NaNBridge/CQUPT_Express_Management_System.git</w:t>
      </w:r>
      <w:r>
        <w:rPr>
          <w:rFonts w:hint="eastAsia"/>
          <w:lang w:val="en-US" w:eastAsia="zh-CN"/>
        </w:rPr>
        <w:fldChar w:fldCharType="end"/>
      </w:r>
    </w:p>
    <w:p>
      <w:pPr>
        <w:ind w:firstLine="420" w:firstLineChars="200"/>
        <w:rPr>
          <w:rFonts w:hint="eastAsia"/>
          <w:lang w:val="en-US" w:eastAsia="zh-CN"/>
        </w:rPr>
      </w:pPr>
      <w:r>
        <w:rPr>
          <w:rFonts w:hint="eastAsia"/>
          <w:lang w:val="en-US" w:eastAsia="zh-CN"/>
        </w:rPr>
        <w:t>部分开源证书信息如下图所示：</w:t>
      </w:r>
    </w:p>
    <w:p>
      <w:pPr>
        <w:ind w:firstLine="420" w:firstLineChars="200"/>
        <w:jc w:val="center"/>
      </w:pPr>
      <w:r>
        <w:drawing>
          <wp:inline distT="0" distB="0" distL="114300" distR="114300">
            <wp:extent cx="5770245" cy="3700780"/>
            <wp:effectExtent l="0" t="0" r="5715" b="2540"/>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48"/>
                    <a:stretch>
                      <a:fillRect/>
                    </a:stretch>
                  </pic:blipFill>
                  <pic:spPr>
                    <a:xfrm>
                      <a:off x="0" y="0"/>
                      <a:ext cx="5770245" cy="3700780"/>
                    </a:xfrm>
                    <a:prstGeom prst="rect">
                      <a:avLst/>
                    </a:prstGeom>
                    <a:noFill/>
                    <a:ln>
                      <a:noFill/>
                    </a:ln>
                  </pic:spPr>
                </pic:pic>
              </a:graphicData>
            </a:graphic>
          </wp:inline>
        </w:drawing>
      </w:r>
    </w:p>
    <w:p>
      <w:pPr>
        <w:pStyle w:val="15"/>
        <w:bidi w:val="0"/>
        <w:ind w:firstLine="360" w:firstLineChars="200"/>
        <w:rPr>
          <w:rFonts w:hint="default"/>
          <w:lang w:val="en-US" w:eastAsia="zh-CN"/>
        </w:rPr>
      </w:pPr>
      <w:r>
        <w:rPr>
          <w:rFonts w:hint="eastAsia"/>
          <w:lang w:val="en-US" w:eastAsia="zh-CN"/>
        </w:rPr>
        <w:t>图32 部分开源证书信息</w:t>
      </w:r>
    </w:p>
    <w:sectPr>
      <w:footerReference r:id="rId4" w:type="default"/>
      <w:pgSz w:w="11906" w:h="16838"/>
      <w:pgMar w:top="1440" w:right="1406" w:bottom="1440" w:left="1406"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clear" w:pos="4153"/>
      </w:tabs>
      <w:rPr>
        <w:rFonts w:hint="default" w:eastAsiaTheme="minorEastAsia"/>
        <w:u w:val="thick"/>
        <w:lang w:val="en-US" w:eastAsia="zh-CN"/>
      </w:rPr>
    </w:pPr>
    <w:r>
      <w:rPr>
        <w:rFonts w:hint="eastAsia"/>
        <w:u w:val="thick"/>
        <w:lang w:val="en-US" w:eastAsia="zh-CN"/>
      </w:rPr>
      <w:t xml:space="preserve">重庆市高校数据库应用程序设计大赛                                            </w:t>
    </w:r>
    <w:r>
      <w:rPr>
        <w:rFonts w:hint="eastAsia"/>
        <w:u w:val="thick"/>
        <w:lang w:val="en-US" w:eastAsia="zh-CN"/>
      </w:rPr>
      <w:tab/>
    </w:r>
    <w:r>
      <w:rPr>
        <w:rFonts w:hint="eastAsia"/>
        <w:u w:val="thick"/>
        <w:lang w:val="en-US" w:eastAsia="zh-CN"/>
      </w:rPr>
      <w:t xml:space="preserve">         错取快递管理系统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133CD25"/>
    <w:multiLevelType w:val="multilevel"/>
    <w:tmpl w:val="A133CD2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3283B103"/>
    <w:multiLevelType w:val="singleLevel"/>
    <w:tmpl w:val="3283B103"/>
    <w:lvl w:ilvl="0" w:tentative="0">
      <w:start w:val="4"/>
      <w:numFmt w:val="chineseCounting"/>
      <w:suff w:val="space"/>
      <w:lvlText w:val="%1、"/>
      <w:lvlJc w:val="left"/>
      <w:rPr>
        <w:rFonts w:hint="eastAsia"/>
      </w:rPr>
    </w:lvl>
  </w:abstractNum>
  <w:abstractNum w:abstractNumId="2">
    <w:nsid w:val="7B2DF239"/>
    <w:multiLevelType w:val="singleLevel"/>
    <w:tmpl w:val="7B2DF239"/>
    <w:lvl w:ilvl="0" w:tentative="0">
      <w:start w:val="1"/>
      <w:numFmt w:val="chineseCounting"/>
      <w:suff w:val="nothing"/>
      <w:lvlText w:val="%1、"/>
      <w:lvlJc w:val="left"/>
      <w:rPr>
        <w:rFonts w:hint="eastAsi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Y1NTU3OTdjYjU3MTY4OTZiYTFiY2RmNDk3OWMzMmUifQ=="/>
  </w:docVars>
  <w:rsids>
    <w:rsidRoot w:val="4CF24167"/>
    <w:rsid w:val="0109492F"/>
    <w:rsid w:val="02DA2BCE"/>
    <w:rsid w:val="0AF45C44"/>
    <w:rsid w:val="37311FC5"/>
    <w:rsid w:val="3AD9433F"/>
    <w:rsid w:val="424A6404"/>
    <w:rsid w:val="4CF24167"/>
    <w:rsid w:val="5A3F3304"/>
    <w:rsid w:val="72D80140"/>
    <w:rsid w:val="77455A44"/>
    <w:rsid w:val="7ADF4D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4">
    <w:name w:val="Hyperlink"/>
    <w:basedOn w:val="13"/>
    <w:uiPriority w:val="0"/>
    <w:rPr>
      <w:color w:val="0000FF"/>
      <w:u w:val="single"/>
    </w:rPr>
  </w:style>
  <w:style w:type="paragraph" w:customStyle="1" w:styleId="15">
    <w:name w:val="图片信息"/>
    <w:basedOn w:val="1"/>
    <w:next w:val="1"/>
    <w:qFormat/>
    <w:uiPriority w:val="0"/>
    <w:pPr>
      <w:jc w:val="center"/>
    </w:pPr>
    <w:rPr>
      <w:rFonts w:asciiTheme="minorAscii" w:hAnsiTheme="minorAscii"/>
      <w:sz w:val="18"/>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 w:type="paragraph" w:customStyle="1" w:styleId="18">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sv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7.svg"/><Relationship Id="rId40" Type="http://schemas.openxmlformats.org/officeDocument/2006/relationships/image" Target="media/image29.png"/><Relationship Id="rId4" Type="http://schemas.openxmlformats.org/officeDocument/2006/relationships/footer" Target="foot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header" Target="head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6.sv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5.sv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4.svg"/><Relationship Id="rId14" Type="http://schemas.openxmlformats.org/officeDocument/2006/relationships/image" Target="media/image6.png"/><Relationship Id="rId13" Type="http://schemas.openxmlformats.org/officeDocument/2006/relationships/image" Target="media/image3.svg"/><Relationship Id="rId12" Type="http://schemas.openxmlformats.org/officeDocument/2006/relationships/image" Target="media/image5.png"/><Relationship Id="rId11" Type="http://schemas.openxmlformats.org/officeDocument/2006/relationships/image" Target="media/image2.sv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3286</Words>
  <Characters>4218</Characters>
  <Lines>0</Lines>
  <Paragraphs>0</Paragraphs>
  <TotalTime>65</TotalTime>
  <ScaleCrop>false</ScaleCrop>
  <LinksUpToDate>false</LinksUpToDate>
  <CharactersWithSpaces>4575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2022-05-27T06:03:00Z</dcterms:created>
  <dc:creator>Elio</dc:creator>
  <cp:lastModifiedBy>Elio</cp:lastModifiedBy>
  <dcterms:modified xsi:type="dcterms:W3CDTF">2022-06-14T02:31:10Z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964EF2555AA74C60BD3663BB477D2DF2</vt:lpwstr>
  </property>
</Properties>
</file>