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---------------------TUTORIEL D’INSTALLATION OPEN CV 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-----------------------------------------WINDOWS 7 / 8 / 8.1---------------------------------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-------------------------------------------64 Bit / 32 Bit OS---------------------------------------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---------------------------------------OPENCV 2.4.10---------------------------------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------------------------------------VISUAL STUDIO 2013---------------------------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Installer Visual Studio 2013 Version Ultimate Pro ou Premium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0"/>
          <w:szCs w:val="20"/>
          <w:highlight w:val="white"/>
          <w:rtl w:val="0"/>
        </w:rPr>
        <w:t xml:space="preserve">Télécharger Open CV pour Windows →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ici</w:t>
        </w:r>
      </w:hyperlink>
      <w:r w:rsidDel="00000000" w:rsidR="00000000" w:rsidRPr="00000000">
        <w:rPr>
          <w:rFonts w:ascii="Nova Mono" w:cs="Nova Mono" w:eastAsia="Nova Mono" w:hAnsi="Nova Mono"/>
          <w:color w:val="333333"/>
          <w:sz w:val="20"/>
          <w:szCs w:val="20"/>
          <w:highlight w:val="white"/>
          <w:rtl w:val="0"/>
        </w:rPr>
        <w:t xml:space="preserve"> ← (l’enregistrer sur son 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Extraire les fichiers à la racine de votre disque C:\ ou D:\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L’architecture doit ressembler à ça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drawing>
          <wp:inline distB="0" distT="0" distL="0" distR="0">
            <wp:extent cx="4335999" cy="2310907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999" cy="2310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Créer un nouveau projet Visual studio -&gt; C++ -&gt; Applications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Sélectionner projet vide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Votre solution ressemble à ca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924175" cy="17526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Cliquer sur Affichage -&gt; Autres fenêtres -&gt; Gestionnaire de propriétés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791215" cy="2762636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6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Clic droit sur le dossier Debug -&gt; Ajouter une nouvelle feuille de propriétés de projet.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Nommer la PropertySheet_Debug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Double cliquer sur cette nouvelle feuille de propriété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760720" cy="363410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Dans Répertoire VC++ -&gt; répertoire d’exécutable -&gt; Ajouter : D:\opencv\build\x86\vc12\bin;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696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(Chemin à modifier en fonction de l’endroit où est extrait Open CV)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Dans Répertoire VC++ -&gt; Répertoire de bibliothèques -&gt; Ajouter : D:\opencv\build\x86\vc12\lib; (x86 est la plateforme d’exécution, vc12 pour Visual Studio 2013)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Dans C/C++ (Général) -&gt; Autres répertoire d’Include -&gt; Ajouter : D:\opencv\build\include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Dans Editeur de liens (Général) -&gt; répertoire de bibliothèques supplémentaire -&gt; Ajouter 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D:\opencv\build\x86\vc12\lib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Dans Editeur de liens -&gt; Entrée -&gt; Dépendance supplémentaire -&gt; Ajouter l’ensemble des librairies: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opencv_calib3d2410d.lib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opencv_contrib2410d.lib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opencv_core2410d.lib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opencv_features2d2410d.lib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opencv_flann2410d.lib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opencv_gpu2410d.lib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opencv_highgui2410d.lib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opencv_imgproc2410d.lib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opencv_legacy2410d.lib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opencv_ml2410d.lib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opencv_nonfree2410d.lib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opencv_objdetect2410d.lib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opencv_ocl2410d.lib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opencv_photo2410d.lib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opencv_stitching2410d.lib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opencv_superres2410d.lib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opencv_ts2410d.lib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opencv_video2410d.lib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opencv_videostab2410d.lib</w:t>
      </w:r>
    </w:p>
    <w:p w:rsidR="00000000" w:rsidDel="00000000" w:rsidP="00000000" w:rsidRDefault="00000000" w:rsidRPr="00000000">
      <w:pPr>
        <w:spacing w:after="0" w:line="240" w:lineRule="auto"/>
        <w:ind w:left="141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Cliquer sur Appliquer puis OK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Télécharger le logiciel Path Editor </w:t>
      </w:r>
      <w:r w:rsidDel="00000000" w:rsidR="00000000" w:rsidRPr="00000000">
        <w:rPr>
          <w:rFonts w:ascii="Wingdings" w:cs="Wingdings" w:eastAsia="Wingdings" w:hAnsi="Wingdings"/>
          <w:b w:val="0"/>
          <w:color w:val="333333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Ici</w:t>
        </w:r>
      </w:hyperlink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color w:val="333333"/>
          <w:sz w:val="20"/>
          <w:szCs w:val="20"/>
          <w:rtl w:val="0"/>
        </w:rPr>
        <w:t xml:space="preserve">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Une fois le téléchargement terminer -&gt; Exécuter le .exe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760720" cy="438023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Donner les droits Administrateurs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760720" cy="450215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Dans la partie du bas (System)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Cliquer sur + Add et ajouter : D:\opencv\build\x86\vc12\bin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0"/>
          <w:szCs w:val="20"/>
          <w:rtl w:val="0"/>
        </w:rPr>
        <w:t xml:space="preserve">Dans votre projet Visual Studio coller ce code de test pour vérifier que tous fonctionne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9b9b9b"/>
          <w:sz w:val="19"/>
          <w:szCs w:val="19"/>
          <w:highlight w:val="lightGray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"opencv2/highgui/highgui.hpp"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9b9b9b"/>
          <w:sz w:val="19"/>
          <w:szCs w:val="19"/>
          <w:highlight w:val="lightGray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"opencv2/imgproc/imgproc.hpp"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9b9b9b"/>
          <w:sz w:val="19"/>
          <w:szCs w:val="19"/>
          <w:highlight w:val="lightGray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"opencv2/objdetect/objdetect.hpp"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9b9b9b"/>
          <w:sz w:val="19"/>
          <w:szCs w:val="19"/>
          <w:highlight w:val="lightGray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CascadeClassifier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face_cascade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CascadeClassifier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eye_cascade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 Function to detect human face and the eyes from an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 @param  im    The source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 @param  tpl   Will be filled with the eye template, if detection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 @param  rect  Will be filled with the bounding box of the 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 @return zero=failed, nonzero=success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detectEye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Mat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Mat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tpl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face_cascade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detectMultiScale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63c5"/>
          <w:sz w:val="19"/>
          <w:szCs w:val="19"/>
          <w:highlight w:val="lightGray"/>
          <w:rtl w:val="0"/>
        </w:rPr>
        <w:t xml:space="preserve">CV_HAAR_SCALE_IMAGE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Mat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eye_cascade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detectMultiScale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63c5"/>
          <w:sz w:val="19"/>
          <w:szCs w:val="19"/>
          <w:highlight w:val="lightGray"/>
          <w:rtl w:val="0"/>
        </w:rPr>
        <w:t xml:space="preserve">CV_HAAR_SCALE_IMAGE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tpl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 Perform template matching to search the user's eye in the given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 @param   im    The source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 @param   tpl   The eye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 @param   rect  The eye bounding box, will be updated with the new location of the 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trackEye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Mat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Mat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tpl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Mat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dst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tpl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tpl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63c5"/>
          <w:sz w:val="19"/>
          <w:szCs w:val="19"/>
          <w:highlight w:val="lightGray"/>
          <w:rtl w:val="0"/>
        </w:rPr>
        <w:t xml:space="preserve">CV_32FC1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matchTemplate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tpl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dst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8d7a3"/>
          <w:sz w:val="19"/>
          <w:szCs w:val="19"/>
          <w:highlight w:val="lightGray"/>
          <w:rtl w:val="0"/>
        </w:rPr>
        <w:t xml:space="preserve">CV_TM_SQDIFF_NORMED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minval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maxval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minloc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maxloc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minMaxLoc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dst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minval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maxval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minloc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maxloc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minval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minloc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minloc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lightGray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Load the cascade classifiers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Make sure you point the XML files to the right path, 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just copy the files from [OPENCV_DIR]/data/haarcascades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face_cascade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"D:/opencv/sources/data/haarcascades/haarcascade_frontalface_alt2.xml"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eye_cascade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"D:/opencv/sources/data/haarcascades/haarcascade_eye.xml"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VideoCapture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open the video camera no.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face_cascade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eye_cascade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isOpened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if not success, exit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"Cannot open the video cam"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8d7a3"/>
          <w:sz w:val="19"/>
          <w:szCs w:val="19"/>
          <w:highlight w:val="lightGray"/>
          <w:rtl w:val="0"/>
        </w:rPr>
        <w:t xml:space="preserve">CV_CAP_PROP_FRAME_WIDTH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320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8d7a3"/>
          <w:sz w:val="19"/>
          <w:szCs w:val="19"/>
          <w:highlight w:val="lightGray"/>
          <w:rtl w:val="0"/>
        </w:rPr>
        <w:t xml:space="preserve">CV_CAP_PROP_FRAME_HEIGHT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dWidth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8d7a3"/>
          <w:sz w:val="19"/>
          <w:szCs w:val="19"/>
          <w:highlight w:val="lightGray"/>
          <w:rtl w:val="0"/>
        </w:rPr>
        <w:t xml:space="preserve">CV_CAP_PROP_FRAME_WIDTH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//get the width of frames of the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dHeight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8d7a3"/>
          <w:sz w:val="19"/>
          <w:szCs w:val="19"/>
          <w:highlight w:val="lightGray"/>
          <w:rtl w:val="0"/>
        </w:rPr>
        <w:t xml:space="preserve">CV_CAP_PROP_FRAME_HEIGHT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//get the height of frames of the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"Frame size : "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dWidth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" x "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dHeight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namedWindow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"MyVideo"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8d7a3"/>
          <w:sz w:val="19"/>
          <w:szCs w:val="19"/>
          <w:highlight w:val="lightGray"/>
          <w:rtl w:val="0"/>
        </w:rPr>
        <w:t xml:space="preserve">CV_WINDOW_AUTOSIZE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//create a window called "MyVideo"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Mat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eye_tpl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eye_bb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waitKey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Flip the frame horizontally, Windows users might need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flip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Convert to grayscale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adjust the image contrast using histogram equalization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lightGray"/>
          <w:rtl w:val="0"/>
        </w:rPr>
        <w:t xml:space="preserve">Mat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cvtColor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8d7a3"/>
          <w:sz w:val="19"/>
          <w:szCs w:val="19"/>
          <w:highlight w:val="lightGray"/>
          <w:rtl w:val="0"/>
        </w:rPr>
        <w:t xml:space="preserve">CV_BGR2GRAY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eye_bb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eye_bb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9"/>
          <w:szCs w:val="19"/>
          <w:highlight w:val="lightGray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Detection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Try to detect the face and the eye of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detectEye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eye_tpl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eye_bb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Tracking stage with template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trackEye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eye_tpl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eye_bb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Draw bounding rectangle for the 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eye_bb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63c5"/>
          <w:sz w:val="19"/>
          <w:szCs w:val="19"/>
          <w:highlight w:val="lightGray"/>
          <w:rtl w:val="0"/>
        </w:rPr>
        <w:t xml:space="preserve">CV_RGB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57a64a"/>
          <w:sz w:val="19"/>
          <w:szCs w:val="19"/>
          <w:highlight w:val="lightGray"/>
          <w:rtl w:val="0"/>
        </w:rPr>
        <w:t xml:space="preserve">// Display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imshow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lightGray"/>
          <w:rtl w:val="0"/>
        </w:rPr>
        <w:t xml:space="preserve">"MyVideo"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lightGray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lightGray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lightGray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lightGray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nsolas"/>
  <w:font w:name="Wingding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hyperlink" Target="https://patheditor2.codeplex.com/" TargetMode="External"/><Relationship Id="rId12" Type="http://schemas.openxmlformats.org/officeDocument/2006/relationships/image" Target="media/image06.png"/><Relationship Id="rId9" Type="http://schemas.openxmlformats.org/officeDocument/2006/relationships/image" Target="media/image11.png"/><Relationship Id="rId5" Type="http://schemas.openxmlformats.org/officeDocument/2006/relationships/hyperlink" Target="http://sourceforge.net/projects/opencvlibrary/files/opencv-win/2.4.10/opencv-2.4.10.exe/download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9.png"/><Relationship Id="rId8" Type="http://schemas.openxmlformats.org/officeDocument/2006/relationships/image" Target="media/image0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