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980000"/>
          <w:sz w:val="28"/>
          <w:szCs w:val="28"/>
          <w:u w:val="single"/>
        </w:rPr>
      </w:pPr>
      <w:r w:rsidDel="00000000" w:rsidR="00000000" w:rsidRPr="00000000">
        <w:rPr>
          <w:b w:val="1"/>
          <w:color w:val="980000"/>
          <w:sz w:val="28"/>
          <w:szCs w:val="28"/>
          <w:u w:val="single"/>
          <w:rtl w:val="0"/>
        </w:rPr>
        <w:t xml:space="preserve">Computer Science IA Solution Overview (AKA Design)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Useful links to video tutorials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https://youtu.be/zid-MVo7M-E</w:t>
        </w:r>
      </w:hyperlink>
      <w:r w:rsidDel="00000000" w:rsidR="00000000" w:rsidRPr="00000000">
        <w:rPr>
          <w:sz w:val="24"/>
          <w:szCs w:val="24"/>
          <w:rtl w:val="0"/>
        </w:rPr>
        <w:t xml:space="preserve"> Use case diagrams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https://youtu.be/ztZsEI6C-mI</w:t>
        </w:r>
      </w:hyperlink>
      <w:r w:rsidDel="00000000" w:rsidR="00000000" w:rsidRPr="00000000">
        <w:rPr>
          <w:sz w:val="24"/>
          <w:szCs w:val="24"/>
          <w:rtl w:val="0"/>
        </w:rPr>
        <w:t xml:space="preserve"> data flow diagrams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https://youtu.be/UI6lqHOVHic</w:t>
        </w:r>
      </w:hyperlink>
      <w:r w:rsidDel="00000000" w:rsidR="00000000" w:rsidRPr="00000000">
        <w:rPr>
          <w:sz w:val="24"/>
          <w:szCs w:val="24"/>
          <w:rtl w:val="0"/>
        </w:rPr>
        <w:t xml:space="preserve"> Class diagrams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Useful software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Paradigm Community edition, Office suites, Lucidchart, StarUML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https://www.visual-paradigm.com/download/community.jsp</w:t>
        </w:r>
      </w:hyperlink>
      <w:r w:rsidDel="00000000" w:rsidR="00000000" w:rsidRPr="00000000">
        <w:rPr>
          <w:sz w:val="24"/>
          <w:szCs w:val="24"/>
          <w:rtl w:val="0"/>
        </w:rPr>
        <w:t xml:space="preserve"> You will need to providing your and email address/school email to get a free license to use Visual Paradigm Community edition.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https://www.lucidchart.com/</w:t>
        </w:r>
      </w:hyperlink>
      <w:r w:rsidDel="00000000" w:rsidR="00000000" w:rsidRPr="00000000">
        <w:rPr>
          <w:sz w:val="24"/>
          <w:szCs w:val="24"/>
          <w:rtl w:val="0"/>
        </w:rPr>
        <w:t xml:space="preserve"> Online free version, provides a limited storage and number of diagrams, more than enough for our IA. Sign up with your Google account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by providing your school email.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ucidchart.com/" TargetMode="External"/><Relationship Id="rId9" Type="http://schemas.openxmlformats.org/officeDocument/2006/relationships/hyperlink" Target="https://www.visual-paradigm.com/download/community.jsp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zid-MVo7M-E" TargetMode="External"/><Relationship Id="rId7" Type="http://schemas.openxmlformats.org/officeDocument/2006/relationships/hyperlink" Target="https://youtu.be/ztZsEI6C-mI" TargetMode="External"/><Relationship Id="rId8" Type="http://schemas.openxmlformats.org/officeDocument/2006/relationships/hyperlink" Target="https://youtu.be/UI6lqHOVH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