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A0C54" w14:textId="52837D6C" w:rsidR="007D2A10" w:rsidRPr="002037F2" w:rsidRDefault="002037F2" w:rsidP="002037F2">
      <w:pPr>
        <w:jc w:val="center"/>
        <w:rPr>
          <w:b/>
          <w:bCs/>
          <w:sz w:val="28"/>
          <w:szCs w:val="28"/>
        </w:rPr>
      </w:pPr>
      <w:r w:rsidRPr="002037F2">
        <w:rPr>
          <w:b/>
          <w:bCs/>
          <w:sz w:val="28"/>
          <w:szCs w:val="28"/>
        </w:rPr>
        <w:t>Tugas Flowchart</w:t>
      </w:r>
    </w:p>
    <w:p w14:paraId="6A887D89" w14:textId="77777777" w:rsidR="002037F2" w:rsidRDefault="002037F2" w:rsidP="002037F2">
      <w:r>
        <w:t>1.</w:t>
      </w:r>
    </w:p>
    <w:p w14:paraId="353652C6" w14:textId="77777777" w:rsidR="002037F2" w:rsidRDefault="002037F2" w:rsidP="002037F2">
      <w:r>
        <w:rPr>
          <w:noProof/>
        </w:rPr>
        <w:drawing>
          <wp:inline distT="0" distB="0" distL="0" distR="0" wp14:anchorId="70A8F385" wp14:editId="0B3485F7">
            <wp:extent cx="4770120" cy="667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422A" w14:textId="77777777" w:rsidR="002037F2" w:rsidRDefault="002037F2" w:rsidP="002037F2"/>
    <w:p w14:paraId="3E13CA93" w14:textId="77777777" w:rsidR="002037F2" w:rsidRDefault="002037F2" w:rsidP="002037F2"/>
    <w:p w14:paraId="31F368CB" w14:textId="77777777" w:rsidR="002037F2" w:rsidRDefault="002037F2" w:rsidP="002037F2"/>
    <w:p w14:paraId="6993A9F2" w14:textId="77777777" w:rsidR="002037F2" w:rsidRDefault="002037F2" w:rsidP="002037F2"/>
    <w:p w14:paraId="5889766D" w14:textId="77777777" w:rsidR="002037F2" w:rsidRDefault="002037F2" w:rsidP="002037F2"/>
    <w:p w14:paraId="6BC08CB4" w14:textId="77777777" w:rsidR="002037F2" w:rsidRPr="002037F2" w:rsidRDefault="002037F2" w:rsidP="002037F2">
      <w:pPr>
        <w:rPr>
          <w:sz w:val="24"/>
          <w:szCs w:val="24"/>
        </w:rPr>
      </w:pPr>
      <w:r w:rsidRPr="002037F2">
        <w:rPr>
          <w:sz w:val="24"/>
          <w:szCs w:val="24"/>
        </w:rPr>
        <w:lastRenderedPageBreak/>
        <w:t>2. Flowchart main</w:t>
      </w:r>
    </w:p>
    <w:p w14:paraId="196F6A49" w14:textId="6DA35337" w:rsidR="002037F2" w:rsidRDefault="002037F2" w:rsidP="002037F2">
      <w:r>
        <w:rPr>
          <w:noProof/>
        </w:rPr>
        <w:drawing>
          <wp:inline distT="0" distB="0" distL="0" distR="0" wp14:anchorId="6261F41F" wp14:editId="2C9F12DC">
            <wp:extent cx="2750820" cy="815201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010" cy="81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7F2">
        <w:t xml:space="preserve"> </w:t>
      </w:r>
    </w:p>
    <w:p w14:paraId="2DBC6842" w14:textId="2FF86872" w:rsidR="002037F2" w:rsidRDefault="002037F2" w:rsidP="002037F2"/>
    <w:p w14:paraId="67CBA74B" w14:textId="7A5E04FD" w:rsidR="002037F2" w:rsidRPr="002037F2" w:rsidRDefault="002037F2" w:rsidP="002037F2">
      <w:pPr>
        <w:rPr>
          <w:sz w:val="24"/>
          <w:szCs w:val="24"/>
        </w:rPr>
      </w:pPr>
      <w:r w:rsidRPr="002037F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EF27682" wp14:editId="78B12B1A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7027545" cy="4739640"/>
            <wp:effectExtent l="0" t="0" r="1905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545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37F2">
        <w:rPr>
          <w:sz w:val="24"/>
          <w:szCs w:val="24"/>
        </w:rPr>
        <w:t xml:space="preserve">Flowchart </w:t>
      </w:r>
      <w:proofErr w:type="spellStart"/>
      <w:r w:rsidRPr="002037F2">
        <w:rPr>
          <w:sz w:val="24"/>
          <w:szCs w:val="24"/>
        </w:rPr>
        <w:t>Fungsi</w:t>
      </w:r>
      <w:proofErr w:type="spellEnd"/>
    </w:p>
    <w:p w14:paraId="304326B4" w14:textId="50482270" w:rsidR="002037F2" w:rsidRDefault="002037F2" w:rsidP="002037F2"/>
    <w:sectPr w:rsidR="00203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F2"/>
    <w:rsid w:val="002037F2"/>
    <w:rsid w:val="007D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2F40"/>
  <w15:chartTrackingRefBased/>
  <w15:docId w15:val="{A9A552C0-8E34-4A34-A647-15F36CF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cp:lastPrinted>2024-02-18T08:12:00Z</cp:lastPrinted>
  <dcterms:created xsi:type="dcterms:W3CDTF">2024-02-18T08:03:00Z</dcterms:created>
  <dcterms:modified xsi:type="dcterms:W3CDTF">2024-02-18T08:22:00Z</dcterms:modified>
</cp:coreProperties>
</file>