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F206" w14:textId="47140F24" w:rsidR="00894DFE" w:rsidRDefault="00894DFE" w:rsidP="00F32CDB">
      <w:pPr>
        <w:pStyle w:val="NormalWeb"/>
        <w:shd w:val="clear" w:color="auto" w:fill="FFFFFF"/>
        <w:spacing w:before="0" w:beforeAutospacing="0" w:after="312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</w:t>
      </w:r>
    </w:p>
    <w:p w14:paraId="26C7CE89" w14:textId="68C9E945" w:rsidR="00894DFE" w:rsidRDefault="00894DFE" w:rsidP="00D83FD0">
      <w:pPr>
        <w:pStyle w:val="NormalWeb"/>
        <w:shd w:val="clear" w:color="auto" w:fill="FFFFFF"/>
        <w:spacing w:before="0" w:beforeAutospacing="0" w:after="312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rtl/>
        </w:rPr>
        <w:t xml:space="preserve">כפית ההאכלה של דור 3 מתחברת </w:t>
      </w:r>
      <w:r w:rsidR="00F32CDB">
        <w:rPr>
          <w:rFonts w:ascii="Arial" w:hAnsi="Arial" w:cs="Arial" w:hint="cs"/>
          <w:color w:val="000000"/>
          <w:sz w:val="21"/>
          <w:szCs w:val="21"/>
          <w:rtl/>
        </w:rPr>
        <w:t xml:space="preserve">בצורה מושלמת כמו כל אביזרים דור 3 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(</w:t>
      </w:r>
      <w:r w:rsidR="00F32CDB">
        <w:rPr>
          <w:rFonts w:ascii="Arial" w:hAnsi="Arial" w:cs="Arial" w:hint="cs"/>
          <w:color w:val="000000"/>
          <w:sz w:val="21"/>
          <w:szCs w:val="21"/>
          <w:rtl/>
        </w:rPr>
        <w:t>הניתנים לרכישה בנפרד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)</w:t>
      </w:r>
      <w:r w:rsidR="00F32CDB">
        <w:rPr>
          <w:rFonts w:ascii="Arial" w:hAnsi="Arial" w:cs="Arial" w:hint="cs"/>
          <w:color w:val="000000"/>
          <w:sz w:val="21"/>
          <w:szCs w:val="21"/>
          <w:rtl/>
        </w:rPr>
        <w:t>.</w:t>
      </w:r>
      <w:r w:rsidR="00F32CDB">
        <w:rPr>
          <w:rFonts w:ascii="Arial" w:hAnsi="Arial" w:cs="Arial"/>
          <w:color w:val="000000"/>
          <w:sz w:val="21"/>
          <w:szCs w:val="21"/>
          <w:rtl/>
        </w:rPr>
        <w:br/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והופכת את כוס הטפטופים שלך למיכל עם כפית האכלה</w:t>
      </w:r>
      <w:r w:rsidR="00D83FD0">
        <w:rPr>
          <w:rFonts w:ascii="Arial" w:hAnsi="Arial" w:cs="Arial"/>
          <w:color w:val="000000"/>
          <w:sz w:val="21"/>
          <w:szCs w:val="21"/>
          <w:rtl/>
        </w:rPr>
        <w:br/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דרכ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>ו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 xml:space="preserve"> תוכלי ל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>האכיל את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 xml:space="preserve"> תינוקך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 xml:space="preserve"> 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>ב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מזונות שונים או חלב</w:t>
      </w:r>
      <w:r w:rsidR="00D83FD0">
        <w:rPr>
          <w:rFonts w:ascii="Arial" w:hAnsi="Arial" w:cs="Arial"/>
          <w:color w:val="000000"/>
          <w:sz w:val="21"/>
          <w:szCs w:val="21"/>
          <w:rtl/>
        </w:rPr>
        <w:br/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(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 xml:space="preserve">ניתן להשתמש בכפית עבור 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תינוקות סרבני בקבוקים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 xml:space="preserve"> - 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 xml:space="preserve"> 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 xml:space="preserve">יש </w:t>
      </w:r>
      <w:proofErr w:type="spellStart"/>
      <w:r w:rsidR="00D83FD0">
        <w:rPr>
          <w:rFonts w:ascii="Arial" w:hAnsi="Arial" w:cs="Arial" w:hint="cs"/>
          <w:color w:val="000000"/>
          <w:sz w:val="21"/>
          <w:szCs w:val="21"/>
          <w:rtl/>
        </w:rPr>
        <w:t>להוועץ</w:t>
      </w:r>
      <w:proofErr w:type="spellEnd"/>
      <w:r w:rsidR="00D83FD0">
        <w:rPr>
          <w:rFonts w:ascii="Arial" w:hAnsi="Arial" w:cs="Arial" w:hint="cs"/>
          <w:color w:val="000000"/>
          <w:sz w:val="21"/>
          <w:szCs w:val="21"/>
          <w:rtl/>
        </w:rPr>
        <w:t xml:space="preserve"> ב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אשת מקצוע)</w:t>
      </w:r>
      <w:r w:rsidR="00C975CD">
        <w:rPr>
          <w:rFonts w:ascii="Arial" w:hAnsi="Arial" w:cs="Arial"/>
          <w:color w:val="000000"/>
          <w:sz w:val="21"/>
          <w:szCs w:val="21"/>
          <w:rtl/>
        </w:rPr>
        <w:br/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>הכפית רכה וקטנה כך שהיא מתאימה לפיו של תינוקך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 xml:space="preserve"> 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>כבר מהשלבים הראשונים דרך שלב הטעימות</w:t>
      </w:r>
      <w:r w:rsidR="00C975CD">
        <w:rPr>
          <w:rFonts w:ascii="Arial" w:hAnsi="Arial" w:cs="Arial"/>
          <w:color w:val="000000"/>
          <w:sz w:val="21"/>
          <w:szCs w:val="21"/>
          <w:rtl/>
        </w:rPr>
        <w:br/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 xml:space="preserve">בלי פוטנציאל הלכלוך והמהפכה </w:t>
      </w:r>
      <w:r w:rsidR="00C975CD" w:rsidRPr="00C975C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1"/>
          <w:szCs w:val="21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 xml:space="preserve"> שיכולים להגרם מהעברה הלוך ושוב של המזון או החלב ובלי </w:t>
      </w:r>
      <w:r w:rsidR="00F32CDB">
        <w:rPr>
          <w:rFonts w:ascii="Arial" w:hAnsi="Arial" w:cs="Arial"/>
          <w:color w:val="000000"/>
          <w:sz w:val="21"/>
          <w:szCs w:val="21"/>
          <w:rtl/>
        </w:rPr>
        <w:br/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כפי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>ו</w:t>
      </w:r>
      <w:r w:rsidR="008A409B">
        <w:rPr>
          <w:rFonts w:ascii="Arial" w:hAnsi="Arial" w:cs="Arial" w:hint="cs"/>
          <w:color w:val="000000"/>
          <w:sz w:val="21"/>
          <w:szCs w:val="21"/>
          <w:rtl/>
        </w:rPr>
        <w:t>ת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 xml:space="preserve"> של מזון הנשפכות לכל עבר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 xml:space="preserve"> - נקי ויעיל</w:t>
      </w:r>
      <w:r w:rsidR="00C975CD">
        <w:rPr>
          <w:rFonts w:ascii="Arial" w:hAnsi="Arial" w:cs="Arial"/>
          <w:color w:val="000000"/>
          <w:sz w:val="21"/>
          <w:szCs w:val="21"/>
          <w:rtl/>
        </w:rPr>
        <w:br/>
      </w:r>
      <w:r w:rsidR="00C975C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>ניתן להשתמש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 xml:space="preserve"> ב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כפית לשילובים שונים של מזון 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>ה</w:t>
      </w:r>
      <w:r>
        <w:rPr>
          <w:rFonts w:ascii="Arial" w:hAnsi="Arial" w:cs="Arial"/>
          <w:color w:val="000000"/>
          <w:sz w:val="21"/>
          <w:szCs w:val="21"/>
          <w:rtl/>
        </w:rPr>
        <w:t>כולל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>ים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 יוגורט, דייסות ומאכלים</w:t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 xml:space="preserve"> שונים גם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 בשילוב עם חלב אם</w:t>
      </w:r>
      <w:r w:rsidR="00C975CD">
        <w:rPr>
          <w:rFonts w:ascii="Arial" w:hAnsi="Arial" w:cs="Arial"/>
          <w:color w:val="000000"/>
          <w:sz w:val="21"/>
          <w:szCs w:val="21"/>
          <w:rtl/>
        </w:rPr>
        <w:br/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 xml:space="preserve">הפתרון המושלם ליציאה מחוץ לבית בלי להיסחב עם כלים מיותרים </w:t>
      </w:r>
      <w:r w:rsidR="00C975CD">
        <w:rPr>
          <w:rFonts w:ascii="Arial" w:hAnsi="Arial" w:cs="Arial"/>
          <w:color w:val="000000"/>
          <w:sz w:val="21"/>
          <w:szCs w:val="21"/>
          <w:rtl/>
        </w:rPr>
        <w:br/>
      </w:r>
      <w:r w:rsidR="00C975CD">
        <w:rPr>
          <w:rFonts w:ascii="Arial" w:hAnsi="Arial" w:cs="Arial" w:hint="cs"/>
          <w:color w:val="000000"/>
          <w:sz w:val="21"/>
          <w:szCs w:val="21"/>
          <w:rtl/>
        </w:rPr>
        <w:t>פשוט הכיני את מנת המזון של תינוקך הבריגי את כפית האכלה והכניסי אל תוך תיק ההחתלה שלך.</w:t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 xml:space="preserve"> </w:t>
      </w:r>
    </w:p>
    <w:p w14:paraId="5A4B179D" w14:textId="77777777" w:rsidR="00894DFE" w:rsidRDefault="00894DFE" w:rsidP="00894DFE">
      <w:pPr>
        <w:pStyle w:val="NormalWeb"/>
        <w:shd w:val="clear" w:color="auto" w:fill="FFFFFF"/>
        <w:spacing w:before="0" w:beforeAutospacing="0" w:after="312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/>
          <w:color w:val="000000"/>
          <w:sz w:val="21"/>
          <w:szCs w:val="21"/>
          <w:rtl/>
        </w:rPr>
        <w:t>מאפייני המוצר</w:t>
      </w:r>
      <w:r>
        <w:rPr>
          <w:rStyle w:val="a3"/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*</w:t>
      </w:r>
      <w:r>
        <w:rPr>
          <w:rFonts w:ascii="Arial" w:hAnsi="Arial" w:cs="Arial"/>
          <w:color w:val="000000"/>
          <w:sz w:val="21"/>
          <w:szCs w:val="21"/>
          <w:rtl/>
        </w:rPr>
        <w:t>עשוי סיליקון בדרגת בטיחות הגבוהה ביותר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  <w:t>*</w:t>
      </w:r>
      <w:r>
        <w:rPr>
          <w:rFonts w:ascii="Arial" w:hAnsi="Arial" w:cs="Arial"/>
          <w:color w:val="000000"/>
          <w:sz w:val="21"/>
          <w:szCs w:val="21"/>
          <w:rtl/>
        </w:rPr>
        <w:t>מותאמת לכל סוגי התוספות של דור 3</w:t>
      </w:r>
      <w:r>
        <w:rPr>
          <w:rFonts w:ascii="Arial" w:hAnsi="Arial" w:cs="Arial"/>
          <w:color w:val="000000"/>
          <w:sz w:val="21"/>
          <w:szCs w:val="21"/>
        </w:rPr>
        <w:br/>
        <w:t>*</w:t>
      </w:r>
      <w:r>
        <w:rPr>
          <w:rFonts w:ascii="Arial" w:hAnsi="Arial" w:cs="Arial"/>
          <w:color w:val="000000"/>
          <w:sz w:val="21"/>
          <w:szCs w:val="21"/>
          <w:rtl/>
        </w:rPr>
        <w:t>רכה, עדינה ומתאימה את עצמה לפיות קטנים</w:t>
      </w:r>
      <w:r>
        <w:rPr>
          <w:rFonts w:ascii="Arial" w:hAnsi="Arial" w:cs="Arial"/>
          <w:color w:val="000000"/>
          <w:sz w:val="21"/>
          <w:szCs w:val="21"/>
        </w:rPr>
        <w:br/>
        <w:t>*</w:t>
      </w:r>
      <w:r>
        <w:rPr>
          <w:rFonts w:ascii="Arial" w:hAnsi="Arial" w:cs="Arial"/>
          <w:color w:val="000000"/>
          <w:sz w:val="21"/>
          <w:szCs w:val="21"/>
          <w:rtl/>
        </w:rPr>
        <w:t>בטוחה לסטריליזציה במיקרו, במים רותחים או מכשירי סטריליזציה</w:t>
      </w:r>
      <w:r>
        <w:rPr>
          <w:rFonts w:ascii="Arial" w:hAnsi="Arial" w:cs="Arial"/>
          <w:color w:val="000000"/>
          <w:sz w:val="21"/>
          <w:szCs w:val="21"/>
        </w:rPr>
        <w:br/>
        <w:t>*</w:t>
      </w:r>
      <w:r>
        <w:rPr>
          <w:rFonts w:ascii="Arial" w:hAnsi="Arial" w:cs="Arial"/>
          <w:color w:val="000000"/>
          <w:sz w:val="21"/>
          <w:szCs w:val="21"/>
          <w:rtl/>
        </w:rPr>
        <w:t>נקייה לחלוטין מכימיקלים</w:t>
      </w:r>
      <w:r>
        <w:rPr>
          <w:rFonts w:ascii="Arial" w:hAnsi="Arial" w:cs="Arial"/>
          <w:color w:val="000000"/>
          <w:sz w:val="21"/>
          <w:szCs w:val="21"/>
        </w:rPr>
        <w:br/>
        <w:t>*</w:t>
      </w:r>
      <w:r>
        <w:rPr>
          <w:rFonts w:ascii="Arial" w:hAnsi="Arial" w:cs="Arial"/>
          <w:color w:val="000000"/>
          <w:sz w:val="21"/>
          <w:szCs w:val="21"/>
          <w:rtl/>
        </w:rPr>
        <w:t>נטולת</w:t>
      </w:r>
      <w:r>
        <w:rPr>
          <w:rFonts w:ascii="Arial" w:hAnsi="Arial" w:cs="Arial"/>
          <w:color w:val="000000"/>
          <w:sz w:val="21"/>
          <w:szCs w:val="21"/>
        </w:rPr>
        <w:t xml:space="preserve"> BPA,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PVC  </w:t>
      </w:r>
      <w:r>
        <w:rPr>
          <w:rFonts w:ascii="Arial" w:hAnsi="Arial" w:cs="Arial"/>
          <w:color w:val="000000"/>
          <w:sz w:val="21"/>
          <w:szCs w:val="21"/>
          <w:rtl/>
        </w:rPr>
        <w:t>ונקייה</w:t>
      </w:r>
      <w:proofErr w:type="gramEnd"/>
      <w:r>
        <w:rPr>
          <w:rFonts w:ascii="Arial" w:hAnsi="Arial" w:cs="Arial"/>
          <w:color w:val="000000"/>
          <w:sz w:val="21"/>
          <w:szCs w:val="21"/>
          <w:rtl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rtl/>
        </w:rPr>
        <w:t>מפתאליטים</w:t>
      </w:r>
      <w:proofErr w:type="spellEnd"/>
    </w:p>
    <w:p w14:paraId="0DD5C492" w14:textId="4218A8E4" w:rsidR="00894DFE" w:rsidRDefault="00894DFE" w:rsidP="00894DFE">
      <w:pPr>
        <w:pStyle w:val="NormalWeb"/>
        <w:shd w:val="clear" w:color="auto" w:fill="FFFFFF"/>
        <w:spacing w:before="0" w:beforeAutospacing="0" w:after="312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/>
          <w:color w:val="000000"/>
          <w:sz w:val="21"/>
          <w:szCs w:val="21"/>
          <w:rtl/>
        </w:rPr>
        <w:t>ערכה זו מכילה</w:t>
      </w:r>
      <w:r>
        <w:rPr>
          <w:rStyle w:val="a3"/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 w:rsidR="00D83FD0">
        <w:rPr>
          <w:rFonts w:ascii="Arial" w:hAnsi="Arial" w:cs="Arial" w:hint="cs"/>
          <w:color w:val="000000"/>
          <w:sz w:val="21"/>
          <w:szCs w:val="21"/>
          <w:rtl/>
        </w:rPr>
        <w:t>כפית האכלה אחת המתלבשת על כוס הטפטופים דור 3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 </w:t>
      </w:r>
    </w:p>
    <w:p w14:paraId="5CE2C30B" w14:textId="77777777" w:rsidR="00894DFE" w:rsidRDefault="00894DFE" w:rsidP="00894DFE">
      <w:pPr>
        <w:pStyle w:val="NormalWeb"/>
        <w:shd w:val="clear" w:color="auto" w:fill="FFFFFF"/>
        <w:spacing w:before="0" w:beforeAutospacing="0" w:after="312" w:afterAutospacing="0"/>
        <w:jc w:val="right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/>
          <w:color w:val="000000"/>
          <w:sz w:val="21"/>
          <w:szCs w:val="21"/>
          <w:rtl/>
        </w:rPr>
        <w:t>טיפול וניקיון</w:t>
      </w:r>
      <w:r>
        <w:rPr>
          <w:rStyle w:val="a3"/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>נקי את הכוס לאחר כל שימוש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 xml:space="preserve">אנו ממליצים בחום להשתמש </w:t>
      </w:r>
      <w:proofErr w:type="spellStart"/>
      <w:r>
        <w:rPr>
          <w:rFonts w:ascii="Arial" w:hAnsi="Arial" w:cs="Arial"/>
          <w:color w:val="000000"/>
          <w:sz w:val="21"/>
          <w:szCs w:val="21"/>
          <w:rtl/>
        </w:rPr>
        <w:t>בסטרליזטור</w:t>
      </w:r>
      <w:proofErr w:type="spellEnd"/>
      <w:r>
        <w:rPr>
          <w:rFonts w:ascii="Arial" w:hAnsi="Arial" w:cs="Arial"/>
          <w:color w:val="000000"/>
          <w:sz w:val="21"/>
          <w:szCs w:val="21"/>
          <w:rtl/>
        </w:rPr>
        <w:t xml:space="preserve"> הפועל על אדים, או במים רותחים למשך 2-3 דקות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>אין להשתמש בחומרים מלבינים או אקונומיקה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 xml:space="preserve">אין להשתמש </w:t>
      </w:r>
      <w:proofErr w:type="spellStart"/>
      <w:r>
        <w:rPr>
          <w:rFonts w:ascii="Arial" w:hAnsi="Arial" w:cs="Arial"/>
          <w:color w:val="000000"/>
          <w:sz w:val="21"/>
          <w:szCs w:val="21"/>
          <w:rtl/>
        </w:rPr>
        <w:t>בסטרליזטור</w:t>
      </w:r>
      <w:proofErr w:type="spellEnd"/>
      <w:r>
        <w:rPr>
          <w:rFonts w:ascii="Arial" w:hAnsi="Arial" w:cs="Arial"/>
          <w:color w:val="000000"/>
          <w:sz w:val="21"/>
          <w:szCs w:val="21"/>
          <w:rtl/>
        </w:rPr>
        <w:t xml:space="preserve"> המבוסס על קרני</w:t>
      </w:r>
      <w:r>
        <w:rPr>
          <w:rFonts w:ascii="Arial" w:hAnsi="Arial" w:cs="Arial"/>
          <w:color w:val="000000"/>
          <w:sz w:val="21"/>
          <w:szCs w:val="21"/>
        </w:rPr>
        <w:t xml:space="preserve"> UV </w:t>
      </w:r>
      <w:r>
        <w:rPr>
          <w:rFonts w:ascii="Arial" w:hAnsi="Arial" w:cs="Arial"/>
          <w:color w:val="000000"/>
          <w:sz w:val="21"/>
          <w:szCs w:val="21"/>
          <w:rtl/>
        </w:rPr>
        <w:t>העלול לפגוע באורך החיים של מוצרך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02616B12" w14:textId="77777777" w:rsidR="001B5CD9" w:rsidRPr="00894DFE" w:rsidRDefault="001B5CD9">
      <w:pPr>
        <w:rPr>
          <w:rFonts w:hint="cs"/>
        </w:rPr>
      </w:pPr>
    </w:p>
    <w:sectPr w:rsidR="001B5CD9" w:rsidRPr="00894DFE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FE"/>
    <w:rsid w:val="001B5CD9"/>
    <w:rsid w:val="0085115F"/>
    <w:rsid w:val="00894DFE"/>
    <w:rsid w:val="008A409B"/>
    <w:rsid w:val="00B103D9"/>
    <w:rsid w:val="00C975CD"/>
    <w:rsid w:val="00D83FD0"/>
    <w:rsid w:val="00F3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8C73"/>
  <w15:chartTrackingRefBased/>
  <w15:docId w15:val="{82920631-064F-4F04-A456-77FDB680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94D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94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2020-12-21T12:47:00Z</dcterms:created>
  <dcterms:modified xsi:type="dcterms:W3CDTF">2020-12-21T12:47:00Z</dcterms:modified>
</cp:coreProperties>
</file>