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h31acbol9ab" w:id="0"/>
      <w:bookmarkEnd w:id="0"/>
      <w:r w:rsidDel="00000000" w:rsidR="00000000" w:rsidRPr="00000000">
        <w:rPr>
          <w:rtl w:val="0"/>
        </w:rPr>
        <w:t xml:space="preserve">Unsupervised Learning - Exercise 2</w:t>
      </w:r>
    </w:p>
    <w:p w:rsidR="00000000" w:rsidDel="00000000" w:rsidP="00000000" w:rsidRDefault="00000000" w:rsidRPr="00000000" w14:paraId="00000002">
      <w:pPr>
        <w:pStyle w:val="Subtitle"/>
        <w:rPr/>
      </w:pPr>
      <w:bookmarkStart w:colFirst="0" w:colLast="0" w:name="_us5i02vjw518" w:id="1"/>
      <w:bookmarkEnd w:id="1"/>
      <w:r w:rsidDel="00000000" w:rsidR="00000000" w:rsidRPr="00000000">
        <w:rPr>
          <w:rtl w:val="0"/>
        </w:rPr>
        <w:t xml:space="preserve">Naama Avni 208523456</w:t>
      </w:r>
    </w:p>
    <w:p w:rsidR="00000000" w:rsidDel="00000000" w:rsidP="00000000" w:rsidRDefault="00000000" w:rsidRPr="00000000" w14:paraId="00000003">
      <w:pPr>
        <w:pStyle w:val="Heading2"/>
        <w:rPr/>
      </w:pPr>
      <w:bookmarkStart w:colFirst="0" w:colLast="0" w:name="_1snaji3t2fdo" w:id="2"/>
      <w:bookmarkEnd w:id="2"/>
      <w:r w:rsidDel="00000000" w:rsidR="00000000" w:rsidRPr="00000000">
        <w:rPr>
          <w:b w:val="1"/>
          <w:sz w:val="36"/>
          <w:szCs w:val="36"/>
          <w:rtl w:val="0"/>
        </w:rPr>
        <w:t xml:space="preserve">Question 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 this question we generate the required data as described, in order to use it on the following question with dimension reduction techniques. </w:t>
      </w:r>
    </w:p>
    <w:p w:rsidR="00000000" w:rsidDel="00000000" w:rsidP="00000000" w:rsidRDefault="00000000" w:rsidRPr="00000000" w14:paraId="00000005">
      <w:pPr>
        <w:rPr>
          <w:b w:val="1"/>
        </w:rPr>
      </w:pPr>
      <w:r w:rsidDel="00000000" w:rsidR="00000000" w:rsidRPr="00000000">
        <w:rPr>
          <w:b w:val="1"/>
          <w:rtl w:val="0"/>
        </w:rPr>
        <w:t xml:space="preserve">Output plots:</w:t>
      </w:r>
    </w:p>
    <w:p w:rsidR="00000000" w:rsidDel="00000000" w:rsidP="00000000" w:rsidRDefault="00000000" w:rsidRPr="00000000" w14:paraId="00000006">
      <w:pPr>
        <w:rPr>
          <w:b w:val="1"/>
        </w:rPr>
      </w:pPr>
      <w:r w:rsidDel="00000000" w:rsidR="00000000" w:rsidRPr="00000000">
        <w:rPr>
          <w:b w:val="1"/>
          <w:rtl w:val="0"/>
        </w:rPr>
        <w:t xml:space="preserve">4 groups swiss roll</w:t>
      </w:r>
    </w:p>
    <w:p w:rsidR="00000000" w:rsidDel="00000000" w:rsidP="00000000" w:rsidRDefault="00000000" w:rsidRPr="00000000" w14:paraId="00000007">
      <w:pPr>
        <w:rPr/>
      </w:pPr>
      <w:r w:rsidDel="00000000" w:rsidR="00000000" w:rsidRPr="00000000">
        <w:rPr/>
        <w:drawing>
          <wp:inline distB="114300" distT="114300" distL="114300" distR="114300">
            <wp:extent cx="5043488" cy="4874997"/>
            <wp:effectExtent b="0" l="0" r="0" t="0"/>
            <wp:docPr id="4" name="image1.png"/>
            <a:graphic>
              <a:graphicData uri="http://schemas.openxmlformats.org/drawingml/2006/picture">
                <pic:pic>
                  <pic:nvPicPr>
                    <pic:cNvPr id="0" name="image1.png"/>
                    <pic:cNvPicPr preferRelativeResize="0"/>
                  </pic:nvPicPr>
                  <pic:blipFill>
                    <a:blip r:embed="rId6"/>
                    <a:srcRect b="5604" l="4863" r="7782" t="5275"/>
                    <a:stretch>
                      <a:fillRect/>
                    </a:stretch>
                  </pic:blipFill>
                  <pic:spPr>
                    <a:xfrm>
                      <a:off x="0" y="0"/>
                      <a:ext cx="5043488" cy="487499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3D Sinusoidal Curve</w:t>
      </w:r>
      <w:r w:rsidDel="00000000" w:rsidR="00000000" w:rsidRPr="00000000">
        <w:rPr/>
        <w:drawing>
          <wp:inline distB="114300" distT="114300" distL="114300" distR="114300">
            <wp:extent cx="5130983" cy="46301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30983" cy="4630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b w:val="1"/>
          <w:sz w:val="36"/>
          <w:szCs w:val="36"/>
        </w:rPr>
      </w:pPr>
      <w:bookmarkStart w:colFirst="0" w:colLast="0" w:name="_rhxnfgz3kusq" w:id="3"/>
      <w:bookmarkEnd w:id="3"/>
      <w:r w:rsidDel="00000000" w:rsidR="00000000" w:rsidRPr="00000000">
        <w:rPr>
          <w:b w:val="1"/>
          <w:sz w:val="36"/>
          <w:szCs w:val="36"/>
          <w:rtl w:val="0"/>
        </w:rPr>
        <w:t xml:space="preserve">Question 2</w:t>
      </w:r>
    </w:p>
    <w:p w:rsidR="00000000" w:rsidDel="00000000" w:rsidP="00000000" w:rsidRDefault="00000000" w:rsidRPr="00000000" w14:paraId="0000000A">
      <w:pPr>
        <w:pStyle w:val="Heading2"/>
        <w:rPr/>
      </w:pPr>
      <w:bookmarkStart w:colFirst="0" w:colLast="0" w:name="_qwfm2qi0x2se" w:id="4"/>
      <w:bookmarkEnd w:id="4"/>
      <w:r w:rsidDel="00000000" w:rsidR="00000000" w:rsidRPr="00000000">
        <w:rPr>
          <w:rtl w:val="0"/>
        </w:rPr>
        <w:t xml:space="preserve">Question 2, part 1</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We’ll describe the algorithm for PCA using SVD while N≫D. It was more convenient for me to do it in Hebrew.</w:t>
      </w:r>
    </w:p>
    <w:p w:rsidR="00000000" w:rsidDel="00000000" w:rsidP="00000000" w:rsidRDefault="00000000" w:rsidRPr="00000000" w14:paraId="0000000C">
      <w:pPr>
        <w:bidi w:val="1"/>
        <w:spacing w:after="240" w:before="240" w:lineRule="auto"/>
        <w:rPr/>
      </w:pPr>
      <w:r w:rsidDel="00000000" w:rsidR="00000000" w:rsidRPr="00000000">
        <w:rPr>
          <w:rtl w:val="1"/>
        </w:rPr>
        <w:t xml:space="preserve">לביצוע</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0"/>
        </w:rPr>
        <w:t xml:space="preserve">SVD</w:t>
      </w:r>
      <w:r w:rsidDel="00000000" w:rsidR="00000000" w:rsidRPr="00000000">
        <w:rPr>
          <w:rtl w:val="1"/>
        </w:rPr>
        <w:t xml:space="preserve"> </w:t>
      </w:r>
      <w:r w:rsidDel="00000000" w:rsidR="00000000" w:rsidRPr="00000000">
        <w:rPr>
          <w:rtl w:val="1"/>
        </w:rPr>
        <w:t xml:space="preserve">למטריצה</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בגודל</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במצב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דוגמאות</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 </w:t>
      </w:r>
      <w:r w:rsidDel="00000000" w:rsidR="00000000" w:rsidRPr="00000000">
        <w:rPr>
          <w:rtl w:val="1"/>
        </w:rPr>
        <w:t xml:space="preserve">מאשר</w:t>
      </w:r>
      <w:r w:rsidDel="00000000" w:rsidR="00000000" w:rsidRPr="00000000">
        <w:rPr>
          <w:rtl w:val="1"/>
        </w:rPr>
        <w:t xml:space="preserve"> </w:t>
      </w:r>
      <w:r w:rsidDel="00000000" w:rsidR="00000000" w:rsidRPr="00000000">
        <w:rPr>
          <w:rtl w:val="1"/>
        </w:rPr>
        <w:t xml:space="preserve">ממדים</w:t>
      </w:r>
      <w:r w:rsidDel="00000000" w:rsidR="00000000" w:rsidRPr="00000000">
        <w:rPr>
          <w:rtl w:val="1"/>
        </w:rPr>
        <w:t xml:space="preserve"> (</w:t>
      </w:r>
      <w:r w:rsidDel="00000000" w:rsidR="00000000" w:rsidRPr="00000000">
        <w:rPr>
          <w:rtl w:val="1"/>
        </w:rPr>
        <w:t xml:space="preserve">עמודות</w:t>
      </w:r>
      <w:r w:rsidDel="00000000" w:rsidR="00000000" w:rsidRPr="00000000">
        <w:rPr>
          <w:rtl w:val="1"/>
        </w:rPr>
        <w:t xml:space="preserve">), </w:t>
      </w:r>
      <w:r w:rsidDel="00000000" w:rsidR="00000000" w:rsidRPr="00000000">
        <w:rPr>
          <w:rtl w:val="1"/>
        </w:rPr>
        <w:t xml:space="preserve">נפרט</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השלבים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w:t>
      </w:r>
    </w:p>
    <w:p w:rsidR="00000000" w:rsidDel="00000000" w:rsidP="00000000" w:rsidRDefault="00000000" w:rsidRPr="00000000" w14:paraId="0000000D">
      <w:pPr>
        <w:numPr>
          <w:ilvl w:val="0"/>
          <w:numId w:val="8"/>
        </w:numPr>
        <w:bidi w:val="1"/>
        <w:spacing w:after="0" w:afterAutospacing="0" w:before="240" w:lineRule="auto"/>
        <w:ind w:left="720" w:hanging="360"/>
        <w:rPr>
          <w:u w:val="none"/>
        </w:rPr>
      </w:pPr>
      <w:r w:rsidDel="00000000" w:rsidR="00000000" w:rsidRPr="00000000">
        <w:rPr>
          <w:rtl w:val="1"/>
        </w:rPr>
        <w:t xml:space="preserve">ננרמל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במטריצה</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שהממוצע</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הפיצ</w:t>
      </w:r>
      <w:r w:rsidDel="00000000" w:rsidR="00000000" w:rsidRPr="00000000">
        <w:rPr>
          <w:rtl w:val="1"/>
        </w:rPr>
        <w:t xml:space="preserve">׳</w:t>
      </w:r>
      <w:r w:rsidDel="00000000" w:rsidR="00000000" w:rsidRPr="00000000">
        <w:rPr>
          <w:rtl w:val="1"/>
        </w:rPr>
        <w:t xml:space="preserve">רים</w:t>
      </w:r>
      <w:r w:rsidDel="00000000" w:rsidR="00000000" w:rsidRPr="00000000">
        <w:rPr>
          <w:rtl w:val="1"/>
        </w:rPr>
        <w:t xml:space="preserve">(</w:t>
      </w:r>
      <w:r w:rsidDel="00000000" w:rsidR="00000000" w:rsidRPr="00000000">
        <w:rPr>
          <w:rtl w:val="1"/>
        </w:rPr>
        <w:t xml:space="preserve">עמודות</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אפס</w:t>
      </w:r>
      <w:r w:rsidDel="00000000" w:rsidR="00000000" w:rsidRPr="00000000">
        <w:rPr>
          <w:rtl w:val="1"/>
        </w:rPr>
        <w:t xml:space="preserve">.</w:t>
      </w:r>
    </w:p>
    <w:p w:rsidR="00000000" w:rsidDel="00000000" w:rsidP="00000000" w:rsidRDefault="00000000" w:rsidRPr="00000000" w14:paraId="0000000E">
      <w:pPr>
        <w:numPr>
          <w:ilvl w:val="0"/>
          <w:numId w:val="8"/>
        </w:numPr>
        <w:bidi w:val="1"/>
        <w:spacing w:after="240" w:before="0" w:beforeAutospacing="0" w:lineRule="auto"/>
        <w:ind w:left="720" w:hanging="360"/>
        <w:rPr>
          <w:u w:val="none"/>
        </w:rPr>
      </w:pPr>
      <w:r w:rsidDel="00000000" w:rsidR="00000000" w:rsidRPr="00000000">
        <w:rPr>
          <w:rtl w:val="1"/>
        </w:rPr>
        <w:t xml:space="preserve">נבצע</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המטריצה</w:t>
      </w:r>
      <w:r w:rsidDel="00000000" w:rsidR="00000000" w:rsidRPr="00000000">
        <w:rPr>
          <w:rtl w:val="1"/>
        </w:rPr>
        <w:t xml:space="preserve"> </w:t>
      </w:r>
      <w:r w:rsidDel="00000000" w:rsidR="00000000" w:rsidRPr="00000000">
        <w:rPr>
          <w:rtl w:val="1"/>
        </w:rPr>
        <w:t xml:space="preserve">המנורמלת</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פירוק</w:t>
      </w:r>
      <w:r w:rsidDel="00000000" w:rsidR="00000000" w:rsidRPr="00000000">
        <w:rPr>
          <w:rtl w:val="1"/>
        </w:rPr>
        <w:t xml:space="preserve"> </w:t>
      </w:r>
      <w:r w:rsidDel="00000000" w:rsidR="00000000" w:rsidRPr="00000000">
        <w:rPr>
          <w:rtl w:val="0"/>
        </w:rPr>
        <w:t xml:space="preserve">SVD</w:t>
      </w:r>
      <w:r w:rsidDel="00000000" w:rsidR="00000000" w:rsidRPr="00000000">
        <w:rPr>
          <w:rtl w:val="1"/>
        </w:rPr>
        <w:t xml:space="preserve">(</w:t>
      </w:r>
      <w:r w:rsidDel="00000000" w:rsidR="00000000" w:rsidRPr="00000000">
        <w:rPr>
          <w:rtl w:val="1"/>
        </w:rPr>
        <w:t xml:space="preserve">שממחיש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מטריצת</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covarience</w:t>
      </w:r>
      <w:r w:rsidDel="00000000" w:rsidR="00000000" w:rsidRPr="00000000">
        <w:rPr>
          <w:rtl w:val="1"/>
        </w:rPr>
        <w:t xml:space="preserve"> </w:t>
      </w:r>
      <w:r w:rsidDel="00000000" w:rsidR="00000000" w:rsidRPr="00000000">
        <w:rPr>
          <w:rtl w:val="1"/>
        </w:rPr>
        <w:t xml:space="preserve">ומוצא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eigenvectors</w:t>
      </w:r>
      <w:r w:rsidDel="00000000" w:rsidR="00000000" w:rsidRPr="00000000">
        <w:rPr>
          <w:rtl w:val="1"/>
        </w:rPr>
        <w:t xml:space="preserve"> </w:t>
      </w:r>
      <w:r w:rsidDel="00000000" w:rsidR="00000000" w:rsidRPr="00000000">
        <w:rPr>
          <w:rtl w:val="1"/>
        </w:rPr>
        <w:t xml:space="preserve">ו</w:t>
      </w:r>
      <w:r w:rsidDel="00000000" w:rsidR="00000000" w:rsidRPr="00000000">
        <w:rPr>
          <w:rtl w:val="0"/>
        </w:rPr>
        <w:t xml:space="preserve">eigenvalues</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שנקבל</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w:t>
      </w:r>
    </w:p>
    <w:p w:rsidR="00000000" w:rsidDel="00000000" w:rsidP="00000000" w:rsidRDefault="00000000" w:rsidRPr="00000000" w14:paraId="0000000F">
      <w:pPr>
        <w:spacing w:after="0" w:lineRule="auto"/>
        <w:rPr>
          <w:vertAlign w:val="superscript"/>
        </w:rPr>
      </w:pPr>
      <w:r w:rsidDel="00000000" w:rsidR="00000000" w:rsidRPr="00000000">
        <w:rPr>
          <w:rtl w:val="0"/>
        </w:rPr>
      </w:r>
    </w:p>
    <w:p w:rsidR="00000000" w:rsidDel="00000000" w:rsidP="00000000" w:rsidRDefault="00000000" w:rsidRPr="00000000" w14:paraId="00000010">
      <w:pPr>
        <w:spacing w:after="0" w:lineRule="auto"/>
        <w:jc w:val="center"/>
        <w:rPr>
          <w:rFonts w:ascii="Roboto Mono" w:cs="Roboto Mono" w:eastAsia="Roboto Mono" w:hAnsi="Roboto Mono"/>
          <w:sz w:val="26"/>
          <w:szCs w:val="26"/>
          <w:vertAlign w:val="superscript"/>
        </w:rPr>
      </w:pPr>
      <w:r w:rsidDel="00000000" w:rsidR="00000000" w:rsidRPr="00000000">
        <w:rPr>
          <w:vertAlign w:val="superscript"/>
          <w:rtl w:val="0"/>
        </w:rPr>
        <w:t xml:space="preserve"></w:t>
      </w:r>
      <w:r w:rsidDel="00000000" w:rsidR="00000000" w:rsidRPr="00000000">
        <w:rPr>
          <w:rFonts w:ascii="Roboto Mono" w:cs="Roboto Mono" w:eastAsia="Roboto Mono" w:hAnsi="Roboto Mono"/>
          <w:color w:val="188038"/>
          <w:sz w:val="26"/>
          <w:szCs w:val="26"/>
          <w:rtl w:val="0"/>
        </w:rPr>
        <w:t xml:space="preserve">X = UΣV</w:t>
      </w:r>
      <w:r w:rsidDel="00000000" w:rsidR="00000000" w:rsidRPr="00000000">
        <w:rPr>
          <w:rFonts w:ascii="Roboto Mono" w:cs="Roboto Mono" w:eastAsia="Roboto Mono" w:hAnsi="Roboto Mono"/>
          <w:color w:val="188038"/>
          <w:sz w:val="26"/>
          <w:szCs w:val="26"/>
          <w:vertAlign w:val="superscript"/>
          <w:rtl w:val="0"/>
        </w:rPr>
        <w:t xml:space="preserve">T</w:t>
      </w:r>
      <w:r w:rsidDel="00000000" w:rsidR="00000000" w:rsidRPr="00000000">
        <w:rPr>
          <w:rtl w:val="0"/>
        </w:rPr>
      </w:r>
    </w:p>
    <w:p w:rsidR="00000000" w:rsidDel="00000000" w:rsidP="00000000" w:rsidRDefault="00000000" w:rsidRPr="00000000" w14:paraId="00000011">
      <w:pPr>
        <w:spacing w:after="0" w:lineRule="auto"/>
        <w:rPr>
          <w:vertAlign w:val="superscript"/>
        </w:rPr>
      </w:pPr>
      <w:r w:rsidDel="00000000" w:rsidR="00000000" w:rsidRPr="00000000">
        <w:rPr>
          <w:sz w:val="18"/>
          <w:szCs w:val="18"/>
          <w:vertAlign w:val="superscript"/>
          <w:rtl w:val="0"/>
        </w:rPr>
        <w:t xml:space="preserve"></w:t>
      </w:r>
      <w:r w:rsidDel="00000000" w:rsidR="00000000" w:rsidRPr="00000000">
        <w:rPr>
          <w:rtl w:val="0"/>
        </w:rPr>
      </w:r>
    </w:p>
    <w:p w:rsidR="00000000" w:rsidDel="00000000" w:rsidP="00000000" w:rsidRDefault="00000000" w:rsidRPr="00000000" w14:paraId="00000012">
      <w:pPr>
        <w:numPr>
          <w:ilvl w:val="1"/>
          <w:numId w:val="8"/>
        </w:numPr>
        <w:spacing w:after="0" w:afterAutospacing="0" w:before="240" w:lineRule="auto"/>
        <w:ind w:left="1440" w:hanging="360"/>
      </w:pPr>
      <w:r w:rsidDel="00000000" w:rsidR="00000000" w:rsidRPr="00000000">
        <w:rPr>
          <w:rtl w:val="0"/>
        </w:rPr>
        <w:t xml:space="preserve">U is an N×N orthogonal matrix</w:t>
        <w:br w:type="textWrapping"/>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rtl w:val="0"/>
        </w:rPr>
        <w:t xml:space="preserve">Σ(Sigma) is an N×D diagonal matrix with singular values - the eigenvalues</w:t>
        <w:br w:type="textWrapping"/>
      </w:r>
    </w:p>
    <w:p w:rsidR="00000000" w:rsidDel="00000000" w:rsidP="00000000" w:rsidRDefault="00000000" w:rsidRPr="00000000" w14:paraId="00000014">
      <w:pPr>
        <w:numPr>
          <w:ilvl w:val="1"/>
          <w:numId w:val="8"/>
        </w:numPr>
        <w:spacing w:after="240" w:before="0" w:beforeAutospacing="0" w:lineRule="auto"/>
        <w:ind w:left="1440" w:hanging="360"/>
      </w:pPr>
      <w:r w:rsidDel="00000000" w:rsidR="00000000" w:rsidRPr="00000000">
        <w:rPr>
          <w:rtl w:val="0"/>
        </w:rPr>
        <w:t xml:space="preserve">V is a D×D orthogonal matrix which it’s columns are the eigenvectors represent the principal components.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numPr>
          <w:ilvl w:val="0"/>
          <w:numId w:val="8"/>
        </w:numPr>
        <w:bidi w:val="1"/>
        <w:spacing w:after="0" w:afterAutospacing="0" w:before="240" w:lineRule="auto"/>
        <w:ind w:left="720" w:hanging="360"/>
        <w:rPr>
          <w:u w:val="none"/>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הורדת</w:t>
      </w:r>
      <w:r w:rsidDel="00000000" w:rsidR="00000000" w:rsidRPr="00000000">
        <w:rPr>
          <w:rtl w:val="1"/>
        </w:rPr>
        <w:t xml:space="preserve"> </w:t>
      </w:r>
      <w:r w:rsidDel="00000000" w:rsidR="00000000" w:rsidRPr="00000000">
        <w:rPr>
          <w:rtl w:val="1"/>
        </w:rPr>
        <w:t xml:space="preserve">המימד</w:t>
      </w:r>
      <w:r w:rsidDel="00000000" w:rsidR="00000000" w:rsidRPr="00000000">
        <w:rPr>
          <w:rtl w:val="1"/>
        </w:rPr>
        <w:t xml:space="preserve"> </w:t>
      </w:r>
      <w:r w:rsidDel="00000000" w:rsidR="00000000" w:rsidRPr="00000000">
        <w:rPr>
          <w:rtl w:val="1"/>
        </w:rPr>
        <w:t xml:space="preserve">מהמימד</w:t>
      </w:r>
      <w:r w:rsidDel="00000000" w:rsidR="00000000" w:rsidRPr="00000000">
        <w:rPr>
          <w:rtl w:val="1"/>
        </w:rPr>
        <w:t xml:space="preserve"> </w:t>
      </w:r>
      <w:r w:rsidDel="00000000" w:rsidR="00000000" w:rsidRPr="00000000">
        <w:rPr>
          <w:rtl w:val="1"/>
        </w:rPr>
        <w:t xml:space="preserve">הקיים</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למימד</w:t>
      </w:r>
      <w:r w:rsidDel="00000000" w:rsidR="00000000" w:rsidRPr="00000000">
        <w:rPr>
          <w:rtl w:val="1"/>
        </w:rPr>
        <w:t xml:space="preserve"> </w:t>
      </w:r>
      <w:r w:rsidDel="00000000" w:rsidR="00000000" w:rsidRPr="00000000">
        <w:rPr>
          <w:rtl w:val="1"/>
        </w:rPr>
        <w:t xml:space="preserve">נמוך</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ניקח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eigenvalues</w:t>
      </w:r>
      <w:r w:rsidDel="00000000" w:rsidR="00000000" w:rsidRPr="00000000">
        <w:rPr>
          <w:rtl w:val="1"/>
        </w:rPr>
        <w:t xml:space="preserve"> </w:t>
      </w:r>
      <w:r w:rsidDel="00000000" w:rsidR="00000000" w:rsidRPr="00000000">
        <w:rPr>
          <w:rtl w:val="1"/>
        </w:rPr>
        <w:t xml:space="preserve">הגדולים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הראשונים</w:t>
      </w:r>
      <w:r w:rsidDel="00000000" w:rsidR="00000000" w:rsidRPr="00000000">
        <w:rPr>
          <w:rtl w:val="1"/>
        </w:rPr>
        <w:t xml:space="preserve">) </w:t>
      </w:r>
      <w:r w:rsidDel="00000000" w:rsidR="00000000" w:rsidRPr="00000000">
        <w:rPr>
          <w:rtl w:val="1"/>
        </w:rPr>
        <w:t xml:space="preserve">במטריצה</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eigenvectors</w:t>
      </w:r>
      <w:r w:rsidDel="00000000" w:rsidR="00000000" w:rsidRPr="00000000">
        <w:rPr>
          <w:rtl w:val="1"/>
        </w:rPr>
        <w:t xml:space="preserve"> (</w:t>
      </w:r>
      <w:r w:rsidDel="00000000" w:rsidR="00000000" w:rsidRPr="00000000">
        <w:rPr>
          <w:rtl w:val="1"/>
        </w:rPr>
        <w:t xml:space="preserve">העמודות</w:t>
      </w:r>
      <w:r w:rsidDel="00000000" w:rsidR="00000000" w:rsidRPr="00000000">
        <w:rPr>
          <w:rtl w:val="1"/>
        </w:rPr>
        <w:t xml:space="preserve">) </w:t>
      </w:r>
      <w:r w:rsidDel="00000000" w:rsidR="00000000" w:rsidRPr="00000000">
        <w:rPr>
          <w:rtl w:val="1"/>
        </w:rPr>
        <w:t xml:space="preserve">התואמים</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 </w:t>
      </w:r>
      <w:r w:rsidDel="00000000" w:rsidR="00000000" w:rsidRPr="00000000">
        <w:rPr>
          <w:rtl w:val="1"/>
        </w:rPr>
        <w:t xml:space="preserve">ממטריצה</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w:t>
      </w:r>
    </w:p>
    <w:p w:rsidR="00000000" w:rsidDel="00000000" w:rsidP="00000000" w:rsidRDefault="00000000" w:rsidRPr="00000000" w14:paraId="00000017">
      <w:pPr>
        <w:numPr>
          <w:ilvl w:val="0"/>
          <w:numId w:val="8"/>
        </w:numPr>
        <w:bidi w:val="1"/>
        <w:spacing w:after="240" w:before="0" w:beforeAutospacing="0" w:lineRule="auto"/>
        <w:ind w:left="720" w:hanging="360"/>
        <w:rPr>
          <w:u w:val="none"/>
        </w:rPr>
      </w:pPr>
      <w:r w:rsidDel="00000000" w:rsidR="00000000" w:rsidRPr="00000000">
        <w:rPr>
          <w:rtl w:val="1"/>
        </w:rPr>
        <w:t xml:space="preserve">ונבצע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הקרנת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למימד</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הכפלת</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הוקטורים</w:t>
      </w:r>
      <w:r w:rsidDel="00000000" w:rsidR="00000000" w:rsidRPr="00000000">
        <w:rPr>
          <w:rtl w:val="1"/>
        </w:rPr>
        <w:t xml:space="preserve"> </w:t>
      </w:r>
      <w:r w:rsidDel="00000000" w:rsidR="00000000" w:rsidRPr="00000000">
        <w:rPr>
          <w:rtl w:val="1"/>
        </w:rPr>
        <w:t xml:space="preserve">במטריצה</w:t>
      </w:r>
      <w:r w:rsidDel="00000000" w:rsidR="00000000" w:rsidRPr="00000000">
        <w:rPr>
          <w:rtl w:val="1"/>
        </w:rPr>
        <w:t xml:space="preserve"> </w:t>
      </w:r>
      <w:r w:rsidDel="00000000" w:rsidR="00000000" w:rsidRPr="00000000">
        <w:rPr>
          <w:rtl w:val="1"/>
        </w:rPr>
        <w:t xml:space="preserve">המנורמלת</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מטריצה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0"/>
        </w:rPr>
        <w:t xml:space="preserve">Xproj</w:t>
      </w:r>
      <w:r w:rsidDel="00000000" w:rsidR="00000000" w:rsidRPr="00000000">
        <w:rPr>
          <w:rtl w:val="1"/>
        </w:rPr>
        <w:t xml:space="preserve">​ </w:t>
      </w:r>
      <w:r w:rsidDel="00000000" w:rsidR="00000000" w:rsidRPr="00000000">
        <w:rPr>
          <w:rtl w:val="1"/>
        </w:rPr>
        <w:t xml:space="preserve">בגודל</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w:t>
      </w:r>
    </w:p>
    <w:p w:rsidR="00000000" w:rsidDel="00000000" w:rsidP="00000000" w:rsidRDefault="00000000" w:rsidRPr="00000000" w14:paraId="00000018">
      <w:pPr>
        <w:spacing w:after="0" w:lineRule="auto"/>
        <w:jc w:val="center"/>
        <w:rPr>
          <w:rFonts w:ascii="Roboto Mono" w:cs="Roboto Mono" w:eastAsia="Roboto Mono" w:hAnsi="Roboto Mono"/>
          <w:sz w:val="24"/>
          <w:szCs w:val="24"/>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color w:val="188038"/>
          <w:rtl w:val="0"/>
        </w:rPr>
        <w:t xml:space="preserve">proj​ </w:t>
      </w:r>
      <w:r w:rsidDel="00000000" w:rsidR="00000000" w:rsidRPr="00000000">
        <w:rPr>
          <w:rFonts w:ascii="Roboto Mono" w:cs="Roboto Mono" w:eastAsia="Roboto Mono" w:hAnsi="Roboto Mono"/>
          <w:color w:val="188038"/>
          <w:sz w:val="24"/>
          <w:szCs w:val="24"/>
          <w:rtl w:val="0"/>
        </w:rPr>
        <w:t xml:space="preserve">= X*Vk​</w:t>
      </w:r>
      <w:r w:rsidDel="00000000" w:rsidR="00000000" w:rsidRPr="00000000">
        <w:rPr>
          <w:rtl w:val="0"/>
        </w:rPr>
      </w:r>
    </w:p>
    <w:p w:rsidR="00000000" w:rsidDel="00000000" w:rsidP="00000000" w:rsidRDefault="00000000" w:rsidRPr="00000000" w14:paraId="00000019">
      <w:pPr>
        <w:numPr>
          <w:ilvl w:val="0"/>
          <w:numId w:val="8"/>
        </w:numPr>
        <w:bidi w:val="1"/>
        <w:spacing w:after="0" w:lineRule="auto"/>
        <w:ind w:left="720" w:hanging="360"/>
        <w:rPr>
          <w:u w:val="none"/>
        </w:rPr>
      </w:pPr>
      <w:r w:rsidDel="00000000" w:rsidR="00000000" w:rsidRPr="00000000">
        <w:rPr>
          <w:sz w:val="18"/>
          <w:szCs w:val="18"/>
          <w:rtl w:val="0"/>
        </w:rPr>
        <w:t xml:space="preserve"></w:t>
      </w:r>
      <w:r w:rsidDel="00000000" w:rsidR="00000000" w:rsidRPr="00000000">
        <w:rPr>
          <w:rtl w:val="0"/>
        </w:rPr>
      </w:r>
      <w:r w:rsidDel="00000000" w:rsidR="00000000" w:rsidRPr="00000000">
        <w:rPr>
          <w:rtl w:val="1"/>
        </w:rPr>
        <w:br w:type="textWrapping"/>
      </w:r>
      <w:r w:rsidDel="00000000" w:rsidR="00000000" w:rsidRPr="00000000">
        <w:rPr>
          <w:rtl w:val="1"/>
        </w:rPr>
        <w:t xml:space="preserve">המטריצה</w:t>
      </w:r>
      <w:r w:rsidDel="00000000" w:rsidR="00000000" w:rsidRPr="00000000">
        <w:rPr>
          <w:rtl w:val="1"/>
        </w:rPr>
        <w:t xml:space="preserve"> </w:t>
      </w:r>
      <w:r w:rsidDel="00000000" w:rsidR="00000000" w:rsidRPr="00000000">
        <w:rPr>
          <w:rtl w:val="1"/>
        </w:rPr>
        <w:t xml:space="preserve">שהתקבלה</w:t>
      </w:r>
      <w:r w:rsidDel="00000000" w:rsidR="00000000" w:rsidRPr="00000000">
        <w:rPr>
          <w:rtl w:val="1"/>
        </w:rPr>
        <w:t xml:space="preserve"> </w:t>
      </w:r>
      <w:r w:rsidDel="00000000" w:rsidR="00000000" w:rsidRPr="00000000">
        <w:rPr>
          <w:rtl w:val="0"/>
        </w:rPr>
        <w:t xml:space="preserve">Xproj</w:t>
      </w:r>
      <w:r w:rsidDel="00000000" w:rsidR="00000000" w:rsidRPr="00000000">
        <w:rPr>
          <w:rtl w:val="1"/>
        </w:rPr>
        <w:t xml:space="preserve">​ </w:t>
      </w:r>
      <w:r w:rsidDel="00000000" w:rsidR="00000000" w:rsidRPr="00000000">
        <w:rPr>
          <w:rtl w:val="1"/>
        </w:rPr>
        <w:t xml:space="preserve">בגודל</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משמרת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מירב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שניתן</w:t>
      </w:r>
      <w:r w:rsidDel="00000000" w:rsidR="00000000" w:rsidRPr="00000000">
        <w:rPr>
          <w:rtl w:val="1"/>
        </w:rPr>
        <w:t xml:space="preserve"> </w:t>
      </w:r>
      <w:r w:rsidDel="00000000" w:rsidR="00000000" w:rsidRPr="00000000">
        <w:rPr>
          <w:rtl w:val="1"/>
        </w:rPr>
        <w:t xml:space="preserve">במימד</w:t>
      </w:r>
      <w:r w:rsidDel="00000000" w:rsidR="00000000" w:rsidRPr="00000000">
        <w:rPr>
          <w:rtl w:val="1"/>
        </w:rPr>
        <w:t xml:space="preserve"> </w:t>
      </w:r>
      <w:r w:rsidDel="00000000" w:rsidR="00000000" w:rsidRPr="00000000">
        <w:rPr>
          <w:rtl w:val="1"/>
        </w:rPr>
        <w:t xml:space="preserve">מוקטן</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המטריצה</w:t>
      </w:r>
      <w:r w:rsidDel="00000000" w:rsidR="00000000" w:rsidRPr="00000000">
        <w:rPr>
          <w:rtl w:val="1"/>
        </w:rPr>
        <w:t xml:space="preserve"> </w:t>
      </w:r>
      <w:r w:rsidDel="00000000" w:rsidR="00000000" w:rsidRPr="00000000">
        <w:rPr>
          <w:rtl w:val="1"/>
        </w:rPr>
        <w:t xml:space="preserve">המקורית</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w:t>
        <w:br w:type="textWrapping"/>
      </w:r>
    </w:p>
    <w:p w:rsidR="00000000" w:rsidDel="00000000" w:rsidP="00000000" w:rsidRDefault="00000000" w:rsidRPr="00000000" w14:paraId="0000001A">
      <w:pPr>
        <w:bidi w:val="1"/>
        <w:spacing w:after="0" w:lineRule="auto"/>
        <w:rPr/>
      </w:pPr>
      <w:r w:rsidDel="00000000" w:rsidR="00000000" w:rsidRPr="00000000">
        <w:rPr>
          <w:rtl w:val="0"/>
        </w:rPr>
      </w:r>
    </w:p>
    <w:p w:rsidR="00000000" w:rsidDel="00000000" w:rsidP="00000000" w:rsidRDefault="00000000" w:rsidRPr="00000000" w14:paraId="0000001B">
      <w:pPr>
        <w:pStyle w:val="Heading2"/>
        <w:rPr/>
      </w:pPr>
      <w:bookmarkStart w:colFirst="0" w:colLast="0" w:name="_5136uha7f7d9" w:id="5"/>
      <w:bookmarkEnd w:id="5"/>
      <w:r w:rsidDel="00000000" w:rsidR="00000000" w:rsidRPr="00000000">
        <w:rPr>
          <w:rtl w:val="0"/>
        </w:rPr>
        <w:t xml:space="preserve">Question 2, part 2</w:t>
      </w:r>
    </w:p>
    <w:p w:rsidR="00000000" w:rsidDel="00000000" w:rsidP="00000000" w:rsidRDefault="00000000" w:rsidRPr="00000000" w14:paraId="0000001C">
      <w:pPr>
        <w:rPr/>
      </w:pPr>
      <w:r w:rsidDel="00000000" w:rsidR="00000000" w:rsidRPr="00000000">
        <w:rPr>
          <w:rtl w:val="0"/>
        </w:rPr>
        <w:t xml:space="preserve">On this part, we implement two different approaches to PCA using SVD:</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pca_a_N_bigger_than_D(X, K=2) - PCA implementation for cases where N &gt;&gt; D (number of samples is much larger than dimensions):</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Centers the data by subtracting the mean</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Performs SVD directly on the centered data</w:t>
      </w:r>
    </w:p>
    <w:p w:rsidR="00000000" w:rsidDel="00000000" w:rsidP="00000000" w:rsidRDefault="00000000" w:rsidRPr="00000000" w14:paraId="00000020">
      <w:pPr>
        <w:numPr>
          <w:ilvl w:val="0"/>
          <w:numId w:val="2"/>
        </w:numPr>
        <w:ind w:left="1440" w:hanging="360"/>
        <w:rPr>
          <w:u w:val="none"/>
        </w:rPr>
      </w:pPr>
      <w:r w:rsidDel="00000000" w:rsidR="00000000" w:rsidRPr="00000000">
        <w:rPr>
          <w:rtl w:val="0"/>
        </w:rPr>
        <w:t xml:space="preserve">Uses the right singular vectors (V) as principal directions</w:t>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Projects the data onto the top K components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pca_b_D_bigger_than_N(X, K=2) - PCA implementation for cases where D &gt;&gt; N (dimensions are much larger than number of samples):</w:t>
      </w:r>
    </w:p>
    <w:p w:rsidR="00000000" w:rsidDel="00000000" w:rsidP="00000000" w:rsidRDefault="00000000" w:rsidRPr="00000000" w14:paraId="00000023">
      <w:pPr>
        <w:numPr>
          <w:ilvl w:val="0"/>
          <w:numId w:val="3"/>
        </w:numPr>
        <w:ind w:left="1440" w:hanging="360"/>
        <w:rPr>
          <w:u w:val="none"/>
        </w:rPr>
      </w:pPr>
      <w:r w:rsidDel="00000000" w:rsidR="00000000" w:rsidRPr="00000000">
        <w:rPr>
          <w:rtl w:val="0"/>
        </w:rPr>
        <w:t xml:space="preserve">Centers the data</w:t>
      </w:r>
    </w:p>
    <w:p w:rsidR="00000000" w:rsidDel="00000000" w:rsidP="00000000" w:rsidRDefault="00000000" w:rsidRPr="00000000" w14:paraId="00000024">
      <w:pPr>
        <w:numPr>
          <w:ilvl w:val="0"/>
          <w:numId w:val="3"/>
        </w:numPr>
        <w:ind w:left="1440" w:hanging="360"/>
        <w:rPr>
          <w:u w:val="none"/>
        </w:rPr>
      </w:pPr>
      <w:r w:rsidDel="00000000" w:rsidR="00000000" w:rsidRPr="00000000">
        <w:rPr>
          <w:rtl w:val="0"/>
        </w:rPr>
        <w:t xml:space="preserve">Computes the Gram matrix (X^T X) which is more efficient when D &gt;&gt; N</w:t>
      </w:r>
    </w:p>
    <w:p w:rsidR="00000000" w:rsidDel="00000000" w:rsidP="00000000" w:rsidRDefault="00000000" w:rsidRPr="00000000" w14:paraId="00000025">
      <w:pPr>
        <w:numPr>
          <w:ilvl w:val="0"/>
          <w:numId w:val="3"/>
        </w:numPr>
        <w:ind w:left="1440" w:hanging="360"/>
        <w:rPr>
          <w:u w:val="none"/>
        </w:rPr>
      </w:pPr>
      <w:r w:rsidDel="00000000" w:rsidR="00000000" w:rsidRPr="00000000">
        <w:rPr>
          <w:rtl w:val="0"/>
        </w:rPr>
        <w:t xml:space="preserve">Performs SVD on the Gram matrix</w:t>
      </w:r>
    </w:p>
    <w:p w:rsidR="00000000" w:rsidDel="00000000" w:rsidP="00000000" w:rsidRDefault="00000000" w:rsidRPr="00000000" w14:paraId="00000026">
      <w:pPr>
        <w:numPr>
          <w:ilvl w:val="0"/>
          <w:numId w:val="3"/>
        </w:numPr>
        <w:ind w:left="1440" w:hanging="360"/>
        <w:rPr>
          <w:u w:val="none"/>
        </w:rPr>
      </w:pPr>
      <w:r w:rsidDel="00000000" w:rsidR="00000000" w:rsidRPr="00000000">
        <w:rPr>
          <w:rtl w:val="0"/>
        </w:rPr>
        <w:t xml:space="preserve">Computes principal components using the formula: X^T @ u_i / sqrt(s_i)</w:t>
      </w:r>
    </w:p>
    <w:p w:rsidR="00000000" w:rsidDel="00000000" w:rsidP="00000000" w:rsidRDefault="00000000" w:rsidRPr="00000000" w14:paraId="00000027">
      <w:pPr>
        <w:numPr>
          <w:ilvl w:val="0"/>
          <w:numId w:val="3"/>
        </w:numPr>
        <w:ind w:left="1440" w:hanging="360"/>
        <w:rPr>
          <w:u w:val="none"/>
        </w:rPr>
      </w:pPr>
      <w:r w:rsidDel="00000000" w:rsidR="00000000" w:rsidRPr="00000000">
        <w:rPr>
          <w:rtl w:val="0"/>
        </w:rPr>
        <w:t xml:space="preserve">Normalizes the components</w:t>
      </w:r>
    </w:p>
    <w:p w:rsidR="00000000" w:rsidDel="00000000" w:rsidP="00000000" w:rsidRDefault="00000000" w:rsidRPr="00000000" w14:paraId="00000028">
      <w:pPr>
        <w:numPr>
          <w:ilvl w:val="0"/>
          <w:numId w:val="3"/>
        </w:numPr>
        <w:ind w:left="1440" w:hanging="360"/>
        <w:rPr>
          <w:u w:val="none"/>
        </w:rPr>
      </w:pPr>
      <w:r w:rsidDel="00000000" w:rsidR="00000000" w:rsidRPr="00000000">
        <w:rPr>
          <w:rtl w:val="0"/>
        </w:rPr>
        <w:t xml:space="preserve">Projects the data onto K dimensions</w:t>
      </w:r>
      <w:r w:rsidDel="00000000" w:rsidR="00000000" w:rsidRPr="00000000">
        <w:rPr>
          <w:rtl w:val="0"/>
        </w:rPr>
      </w:r>
    </w:p>
    <w:p w:rsidR="00000000" w:rsidDel="00000000" w:rsidP="00000000" w:rsidRDefault="00000000" w:rsidRPr="00000000" w14:paraId="00000029">
      <w:pPr>
        <w:pStyle w:val="Heading2"/>
        <w:rPr/>
      </w:pPr>
      <w:bookmarkStart w:colFirst="0" w:colLast="0" w:name="_we8ijipxuzix" w:id="6"/>
      <w:bookmarkEnd w:id="6"/>
      <w:r w:rsidDel="00000000" w:rsidR="00000000" w:rsidRPr="00000000">
        <w:rPr>
          <w:rtl w:val="0"/>
        </w:rPr>
        <w:t xml:space="preserve">Question 2, part 3</w:t>
      </w:r>
    </w:p>
    <w:p w:rsidR="00000000" w:rsidDel="00000000" w:rsidP="00000000" w:rsidRDefault="00000000" w:rsidRPr="00000000" w14:paraId="0000002A">
      <w:pPr>
        <w:rPr/>
      </w:pPr>
      <w:r w:rsidDel="00000000" w:rsidR="00000000" w:rsidRPr="00000000">
        <w:rPr>
          <w:rtl w:val="0"/>
        </w:rPr>
        <w:t xml:space="preserve">This part demonstrates the application of PCA on different datasets. Here's what each part does: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pca_swiss_roll(): Applies PCA to the Swiss roll dataset. The function visualizes how both PCA methods (N&gt;&gt;D and D&gt;&gt;N) project this 3D data into 2D space.</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pca_sinusoidal_curve(): Applies PCA to a sinusoidal curve dataset. The function visualizes how both PCA methods (N&gt;&gt;D and D&gt;&gt;N) project this 3D data into 2D space.</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pca_5_5(): Applies PCA to a specific dataset from a previous exercise (the "5,5" dataset), reducing it to 1D and visualizing the results with some jitter for better visualization.</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pca_D_0_3_8(): Applies PCA to a subset of the MNIST dataset, specifically focusing on digits 0, 3, and 8. This demonstrates how PCA can be used to reduce the dimensionality of image data while preserving the main features that distinguish these digits.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mean_shift_analysis_D_0_3_8(): Takes the results from the MNIST PCA and performs a clustering analysis using Mean Shift. This part compares how well clustering works on:</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The original high-dimensional data (64 features)</w:t>
      </w:r>
    </w:p>
    <w:p w:rsidR="00000000" w:rsidDel="00000000" w:rsidP="00000000" w:rsidRDefault="00000000" w:rsidRPr="00000000" w14:paraId="00000031">
      <w:pPr>
        <w:numPr>
          <w:ilvl w:val="1"/>
          <w:numId w:val="4"/>
        </w:numPr>
        <w:ind w:left="1440" w:hanging="360"/>
        <w:rPr>
          <w:u w:val="none"/>
        </w:rPr>
      </w:pPr>
      <w:r w:rsidDel="00000000" w:rsidR="00000000" w:rsidRPr="00000000">
        <w:rPr>
          <w:rtl w:val="0"/>
        </w:rPr>
        <w:t xml:space="preserve">The PCA-reduced data (2D)</w:t>
      </w:r>
    </w:p>
    <w:p w:rsidR="00000000" w:rsidDel="00000000" w:rsidP="00000000" w:rsidRDefault="00000000" w:rsidRPr="00000000" w14:paraId="00000032">
      <w:pPr>
        <w:ind w:left="720" w:firstLine="0"/>
        <w:rPr/>
      </w:pPr>
      <w:r w:rsidDel="00000000" w:rsidR="00000000" w:rsidRPr="00000000">
        <w:rPr>
          <w:rtl w:val="0"/>
        </w:rPr>
        <w:t xml:space="preserve">It analyzes different bandwidth values and compares the clustering performance between the original and reduced data.</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Each of these steps generates visualizations that are saved as PNG files, making it easy to compare how different PCA methods perform on various types of data.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All the plots available in the question directory, here is the code output: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D_0_3_8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w:t>
      </w:r>
      <w:r w:rsidDel="00000000" w:rsidR="00000000" w:rsidRPr="00000000">
        <w:rPr>
          <w:rtl w:val="0"/>
        </w:rPr>
      </w:r>
    </w:p>
    <w:p w:rsidR="00000000" w:rsidDel="00000000" w:rsidP="00000000" w:rsidRDefault="00000000" w:rsidRPr="00000000" w14:paraId="0000003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3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High-Dimensional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tl w:val="0"/>
        </w:rPr>
      </w:r>
    </w:p>
    <w:p w:rsidR="00000000" w:rsidDel="00000000" w:rsidP="00000000" w:rsidRDefault="00000000" w:rsidRPr="00000000" w14:paraId="0000004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397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0.012</w:t>
      </w:r>
      <w:r w:rsidDel="00000000" w:rsidR="00000000" w:rsidRPr="00000000">
        <w:rPr>
          <w:rtl w:val="0"/>
        </w:rPr>
      </w:r>
    </w:p>
    <w:p w:rsidR="00000000" w:rsidDel="00000000" w:rsidP="00000000" w:rsidRDefault="00000000" w:rsidRPr="00000000" w14:paraId="0000004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0.182</w:t>
      </w:r>
      <w:r w:rsidDel="00000000" w:rsidR="00000000" w:rsidRPr="00000000">
        <w:rPr>
          <w:rtl w:val="0"/>
        </w:rPr>
      </w:r>
    </w:p>
    <w:p w:rsidR="00000000" w:rsidDel="00000000" w:rsidP="00000000" w:rsidRDefault="00000000" w:rsidRPr="00000000" w14:paraId="0000004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0.193</w:t>
      </w:r>
      <w:r w:rsidDel="00000000" w:rsidR="00000000" w:rsidRPr="00000000">
        <w:rPr>
          <w:rtl w:val="0"/>
        </w:rPr>
      </w:r>
    </w:p>
    <w:p w:rsidR="00000000" w:rsidDel="00000000" w:rsidP="00000000" w:rsidRDefault="00000000" w:rsidRPr="00000000" w14:paraId="0000004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0.243</w:t>
      </w:r>
      <w:r w:rsidDel="00000000" w:rsidR="00000000" w:rsidRPr="00000000">
        <w:rPr>
          <w:rtl w:val="0"/>
        </w:rPr>
      </w:r>
    </w:p>
    <w:p w:rsidR="00000000" w:rsidDel="00000000" w:rsidP="00000000" w:rsidRDefault="00000000" w:rsidRPr="00000000" w14:paraId="0000004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w:t>
      </w:r>
      <w:r w:rsidDel="00000000" w:rsidR="00000000" w:rsidRPr="00000000">
        <w:rPr>
          <w:rtl w:val="0"/>
        </w:rPr>
      </w:r>
    </w:p>
    <w:p w:rsidR="00000000" w:rsidDel="00000000" w:rsidP="00000000" w:rsidRDefault="00000000" w:rsidRPr="00000000" w14:paraId="00000045">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PCA-Reduced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tl w:val="0"/>
        </w:rPr>
      </w:r>
    </w:p>
    <w:p w:rsidR="00000000" w:rsidDel="00000000" w:rsidP="00000000" w:rsidRDefault="00000000" w:rsidRPr="00000000" w14:paraId="0000004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0.316</w:t>
      </w:r>
      <w:r w:rsidDel="00000000" w:rsidR="00000000" w:rsidRPr="00000000">
        <w:rPr>
          <w:rtl w:val="0"/>
        </w:rPr>
      </w:r>
    </w:p>
    <w:p w:rsidR="00000000" w:rsidDel="00000000" w:rsidP="00000000" w:rsidRDefault="00000000" w:rsidRPr="00000000" w14:paraId="0000004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0.431</w:t>
      </w: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0.646</w:t>
      </w: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0.647</w:t>
      </w:r>
      <w:r w:rsidDel="00000000" w:rsidR="00000000" w:rsidRPr="00000000">
        <w:rPr>
          <w:rtl w:val="0"/>
        </w:rPr>
      </w:r>
    </w:p>
    <w:p w:rsidR="00000000" w:rsidDel="00000000" w:rsidP="00000000" w:rsidRDefault="00000000" w:rsidRPr="00000000" w14:paraId="0000004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0.572</w:t>
      </w:r>
      <w:r w:rsidDel="00000000" w:rsidR="00000000" w:rsidRPr="00000000">
        <w:rPr>
          <w:rtl w:val="0"/>
        </w:rPr>
      </w:r>
    </w:p>
    <w:p w:rsidR="00000000" w:rsidDel="00000000" w:rsidP="00000000" w:rsidRDefault="00000000" w:rsidRPr="00000000" w14:paraId="0000004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0.243)</w:t>
      </w:r>
      <w:r w:rsidDel="00000000" w:rsidR="00000000" w:rsidRPr="00000000">
        <w:rPr>
          <w:rtl w:val="0"/>
        </w:rPr>
      </w:r>
    </w:p>
    <w:p w:rsidR="00000000" w:rsidDel="00000000" w:rsidP="00000000" w:rsidRDefault="00000000" w:rsidRPr="00000000" w14:paraId="0000004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0.647)</w:t>
      </w: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sz w:val="18"/>
          <w:szCs w:val="18"/>
        </w:rPr>
      </w:pP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PCA-reduced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clustering</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b w:val="1"/>
          <w:sz w:val="36"/>
          <w:szCs w:val="36"/>
        </w:rPr>
      </w:pPr>
      <w:bookmarkStart w:colFirst="0" w:colLast="0" w:name="_mc2r3xhdlzfk" w:id="7"/>
      <w:bookmarkEnd w:id="7"/>
      <w:r w:rsidDel="00000000" w:rsidR="00000000" w:rsidRPr="00000000">
        <w:rPr>
          <w:b w:val="1"/>
          <w:sz w:val="36"/>
          <w:szCs w:val="36"/>
          <w:rtl w:val="0"/>
        </w:rPr>
        <w:t xml:space="preserve">Question 3</w:t>
      </w:r>
    </w:p>
    <w:p w:rsidR="00000000" w:rsidDel="00000000" w:rsidP="00000000" w:rsidRDefault="00000000" w:rsidRPr="00000000" w14:paraId="00000054">
      <w:pPr>
        <w:rPr>
          <w:sz w:val="32"/>
          <w:szCs w:val="32"/>
        </w:rPr>
      </w:pPr>
      <w:r w:rsidDel="00000000" w:rsidR="00000000" w:rsidRPr="00000000">
        <w:rPr>
          <w:sz w:val="32"/>
          <w:szCs w:val="32"/>
          <w:rtl w:val="0"/>
        </w:rPr>
        <w:t xml:space="preserve">Question 3, part 1</w:t>
      </w:r>
    </w:p>
    <w:p w:rsidR="00000000" w:rsidDel="00000000" w:rsidP="00000000" w:rsidRDefault="00000000" w:rsidRPr="00000000" w14:paraId="00000055">
      <w:pPr>
        <w:rPr/>
      </w:pPr>
      <w:r w:rsidDel="00000000" w:rsidR="00000000" w:rsidRPr="00000000">
        <w:rPr>
          <w:rtl w:val="0"/>
        </w:rPr>
        <w:t xml:space="preserve">The function </w:t>
      </w:r>
      <w:r w:rsidDel="00000000" w:rsidR="00000000" w:rsidRPr="00000000">
        <w:rPr>
          <w:b w:val="1"/>
          <w:rtl w:val="0"/>
        </w:rPr>
        <w:t xml:space="preserve">lle(X, K=10, n_components=2, reg=1e-3) </w:t>
      </w:r>
      <w:r w:rsidDel="00000000" w:rsidR="00000000" w:rsidRPr="00000000">
        <w:rPr>
          <w:rtl w:val="0"/>
        </w:rPr>
        <w:t xml:space="preserve"> implements the Locally Linear Embedding algorithm, which is a nonlinear dimensionality reduction technique using the following steps:</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Takes high-dimensional data (X) and reduces it to a lower dimension (specified by n_components, default is 2)</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For each point, it:</w:t>
      </w:r>
    </w:p>
    <w:p w:rsidR="00000000" w:rsidDel="00000000" w:rsidP="00000000" w:rsidRDefault="00000000" w:rsidRPr="00000000" w14:paraId="00000058">
      <w:pPr>
        <w:numPr>
          <w:ilvl w:val="0"/>
          <w:numId w:val="9"/>
        </w:numPr>
        <w:ind w:left="1440" w:hanging="360"/>
        <w:rPr>
          <w:u w:val="none"/>
        </w:rPr>
      </w:pPr>
      <w:r w:rsidDel="00000000" w:rsidR="00000000" w:rsidRPr="00000000">
        <w:rPr>
          <w:rtl w:val="0"/>
        </w:rPr>
        <w:t xml:space="preserve">Finds K nearest neighbors (default K=10)</w:t>
      </w:r>
    </w:p>
    <w:p w:rsidR="00000000" w:rsidDel="00000000" w:rsidP="00000000" w:rsidRDefault="00000000" w:rsidRPr="00000000" w14:paraId="00000059">
      <w:pPr>
        <w:numPr>
          <w:ilvl w:val="0"/>
          <w:numId w:val="9"/>
        </w:numPr>
        <w:ind w:left="1440" w:hanging="360"/>
        <w:rPr>
          <w:u w:val="none"/>
        </w:rPr>
      </w:pPr>
      <w:r w:rsidDel="00000000" w:rsidR="00000000" w:rsidRPr="00000000">
        <w:rPr>
          <w:rtl w:val="0"/>
        </w:rPr>
        <w:t xml:space="preserve">Computes weights that best reconstruct each point from its neighbors</w:t>
      </w:r>
    </w:p>
    <w:p w:rsidR="00000000" w:rsidDel="00000000" w:rsidP="00000000" w:rsidRDefault="00000000" w:rsidRPr="00000000" w14:paraId="0000005A">
      <w:pPr>
        <w:numPr>
          <w:ilvl w:val="0"/>
          <w:numId w:val="9"/>
        </w:numPr>
        <w:ind w:left="1440" w:hanging="360"/>
        <w:rPr>
          <w:u w:val="none"/>
        </w:rPr>
      </w:pPr>
      <w:r w:rsidDel="00000000" w:rsidR="00000000" w:rsidRPr="00000000">
        <w:rPr>
          <w:rtl w:val="0"/>
        </w:rPr>
        <w:t xml:space="preserve">Uses these weights to create a lower-dimensional embedding that preserves local relationships</w:t>
      </w:r>
    </w:p>
    <w:p w:rsidR="00000000" w:rsidDel="00000000" w:rsidP="00000000" w:rsidRDefault="00000000" w:rsidRPr="00000000" w14:paraId="0000005B">
      <w:pPr>
        <w:rPr/>
      </w:pPr>
      <w:r w:rsidDel="00000000" w:rsidR="00000000" w:rsidRPr="00000000">
        <w:rPr>
          <w:rtl w:val="0"/>
        </w:rPr>
        <w:t xml:space="preserve">As seen from the following algorithm uses, LLE is particularly useful for visualizing high-dimensional data while preserving the local structure of the manifold on which the data lies.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sz w:val="32"/>
          <w:szCs w:val="32"/>
          <w:rtl w:val="0"/>
        </w:rPr>
        <w:t xml:space="preserve">Question 3, part 2</w:t>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b w:val="1"/>
          <w:rtl w:val="0"/>
        </w:rPr>
        <w:t xml:space="preserve">main_3_2</w:t>
      </w:r>
      <w:r w:rsidDel="00000000" w:rsidR="00000000" w:rsidRPr="00000000">
        <w:rPr>
          <w:rtl w:val="0"/>
        </w:rPr>
        <w:t xml:space="preserve"> function demonstrates the LLE algorithm on the former created datasets. For each dataset, it applies LLE to reduce the data to 2 dimensions and creates scatter plots of the results, saving them as PNG files.</w:t>
      </w:r>
    </w:p>
    <w:p w:rsidR="00000000" w:rsidDel="00000000" w:rsidP="00000000" w:rsidRDefault="00000000" w:rsidRPr="00000000" w14:paraId="0000005F">
      <w:pPr>
        <w:rPr/>
      </w:pPr>
      <w:r w:rsidDel="00000000" w:rsidR="00000000" w:rsidRPr="00000000">
        <w:rPr>
          <w:rtl w:val="0"/>
        </w:rPr>
        <w:t xml:space="preserve">As can be seen, LLE function well on the manifold based sets.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sz w:val="32"/>
          <w:szCs w:val="32"/>
          <w:rtl w:val="0"/>
        </w:rPr>
        <w:t xml:space="preserve">Question 3, part 3</w:t>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b w:val="1"/>
          <w:rtl w:val="0"/>
        </w:rPr>
        <w:t xml:space="preserve">main_3_3</w:t>
      </w:r>
      <w:r w:rsidDel="00000000" w:rsidR="00000000" w:rsidRPr="00000000">
        <w:rPr>
          <w:rtl w:val="0"/>
        </w:rPr>
        <w:t xml:space="preserve"> function analyzes MNIST digits dataset (containing only digits 1, 2, 4, and 7) by applying LLE with different K values (10, 15, 20, 25, 30), creating visualizations for each K value, and then performing clustering analysis using Mean Shift with various bandwidth values to evaluate the quality of the embeddings using silhouette scores -Similarity score and Ncut metrics.</w:t>
      </w:r>
    </w:p>
    <w:p w:rsidR="00000000" w:rsidDel="00000000" w:rsidP="00000000" w:rsidRDefault="00000000" w:rsidRPr="00000000" w14:paraId="00000066">
      <w:pPr>
        <w:rPr/>
      </w:pPr>
      <w:r w:rsidDel="00000000" w:rsidR="00000000" w:rsidRPr="00000000">
        <w:rPr>
          <w:rtl w:val="0"/>
        </w:rPr>
        <w:t xml:space="preserve">As can be seen, LLE doen’t perform that well on that type on non manifold data</w:t>
      </w:r>
    </w:p>
    <w:p w:rsidR="00000000" w:rsidDel="00000000" w:rsidP="00000000" w:rsidRDefault="00000000" w:rsidRPr="00000000" w14:paraId="00000067">
      <w:pPr>
        <w:rPr>
          <w:b w:val="1"/>
        </w:rPr>
      </w:pPr>
      <w:r w:rsidDel="00000000" w:rsidR="00000000" w:rsidRPr="00000000">
        <w:rPr>
          <w:rFonts w:ascii="Roboto Mono" w:cs="Roboto Mono" w:eastAsia="Roboto Mono" w:hAnsi="Roboto Mono"/>
          <w:b w:val="1"/>
          <w:color w:val="188038"/>
          <w:sz w:val="18"/>
          <w:szCs w:val="18"/>
          <w:rtl w:val="0"/>
        </w:rPr>
        <w:t xml:space="preserve">Best</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K:</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30,</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Best</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r:</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0.04,</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Best</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Ncut</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Score:</w:t>
      </w:r>
      <w:r w:rsidDel="00000000" w:rsidR="00000000" w:rsidRPr="00000000">
        <w:rPr>
          <w:rFonts w:ascii="Roboto Mono" w:cs="Roboto Mono" w:eastAsia="Roboto Mono" w:hAnsi="Roboto Mono"/>
          <w:b w:val="1"/>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0.53</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Bandwidth(r):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Similarity(Silhouette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0.367</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14.2701</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Bandwidth(r):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Similarity(Silhouette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0.609</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1.5837</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Bandwidth(r):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Similarity(Silhouette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0.639</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0.9298</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Bandwidth(r):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Similarity(Silhouette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0.518</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0.9773</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Bandwidth(r):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Similarity(Silhouette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0.383</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0.6603</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5.5589</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3.0965</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0.8055</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0.8254</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1.1432</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12.809</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2.8986</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2.1004</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0.9795</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0.6301</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13.3965</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1.5837</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0.9298</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0.9773</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0.6603</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27.4405</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3.9055</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1.2836</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(insufficient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(insufficient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29.693</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6.8815</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2.2043</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0.5331</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(insufficient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clusters)</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0.5331383199915276</w:t>
      </w:r>
      <w:r w:rsidDel="00000000" w:rsidR="00000000" w:rsidRPr="00000000">
        <w:rPr>
          <w:rtl w:val="0"/>
        </w:rPr>
      </w:r>
    </w:p>
    <w:p w:rsidR="00000000" w:rsidDel="00000000" w:rsidP="00000000" w:rsidRDefault="00000000" w:rsidRPr="00000000" w14:paraId="000000B5">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rPr>
          <w:sz w:val="32"/>
          <w:szCs w:val="32"/>
        </w:rPr>
      </w:pPr>
      <w:r w:rsidDel="00000000" w:rsidR="00000000" w:rsidRPr="00000000">
        <w:rPr>
          <w:sz w:val="32"/>
          <w:szCs w:val="32"/>
          <w:rtl w:val="0"/>
        </w:rPr>
        <w:t xml:space="preserve">Question 3, part 4</w:t>
      </w:r>
    </w:p>
    <w:p w:rsidR="00000000" w:rsidDel="00000000" w:rsidP="00000000" w:rsidRDefault="00000000" w:rsidRPr="00000000" w14:paraId="000000B8">
      <w:pPr>
        <w:rPr>
          <w:sz w:val="32"/>
          <w:szCs w:val="32"/>
        </w:rPr>
      </w:pPr>
      <w:r w:rsidDel="00000000" w:rsidR="00000000" w:rsidRPr="00000000">
        <w:rPr>
          <w:rtl w:val="0"/>
        </w:rPr>
      </w:r>
    </w:p>
    <w:p w:rsidR="00000000" w:rsidDel="00000000" w:rsidP="00000000" w:rsidRDefault="00000000" w:rsidRPr="00000000" w14:paraId="000000B9">
      <w:pPr>
        <w:rPr>
          <w:sz w:val="16"/>
          <w:szCs w:val="16"/>
        </w:rPr>
      </w:pPr>
      <w:r w:rsidDel="00000000" w:rsidR="00000000" w:rsidRPr="00000000">
        <w:rPr>
          <w:rtl w:val="0"/>
        </w:rPr>
        <w:t xml:space="preserve">The specified constraint </w:t>
      </w:r>
      <w:r w:rsidDel="00000000" w:rsidR="00000000" w:rsidRPr="00000000">
        <w:rPr/>
        <w:drawing>
          <wp:inline distB="114300" distT="114300" distL="114300" distR="114300">
            <wp:extent cx="1217838" cy="53924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17838" cy="539242"/>
                    </a:xfrm>
                    <a:prstGeom prst="rect"/>
                    <a:ln/>
                  </pic:spPr>
                </pic:pic>
              </a:graphicData>
            </a:graphic>
          </wp:inline>
        </w:drawing>
      </w:r>
      <w:r w:rsidDel="00000000" w:rsidR="00000000" w:rsidRPr="00000000">
        <w:rPr>
          <w:sz w:val="16"/>
          <w:szCs w:val="16"/>
          <w:rtl w:val="0"/>
        </w:rPr>
        <w:t xml:space="preserve">* the equations was taken from the slides we learned</w:t>
      </w:r>
    </w:p>
    <w:p w:rsidR="00000000" w:rsidDel="00000000" w:rsidP="00000000" w:rsidRDefault="00000000" w:rsidRPr="00000000" w14:paraId="000000BA">
      <w:pPr>
        <w:rPr/>
      </w:pPr>
      <w:r w:rsidDel="00000000" w:rsidR="00000000" w:rsidRPr="00000000">
        <w:rPr>
          <w:rtl w:val="0"/>
        </w:rPr>
        <w:t xml:space="preserve">where: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Yi is the low-dimensional embedding of the i-th data point.</w:t>
        <w:br w:type="textWrapping"/>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N is the number of data points.</w:t>
        <w:br w:type="textWrapping"/>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I is the d×d identity matrix.</w:t>
        <w:br w:type="textWrapping"/>
      </w:r>
    </w:p>
    <w:p w:rsidR="00000000" w:rsidDel="00000000" w:rsidP="00000000" w:rsidRDefault="00000000" w:rsidRPr="00000000" w14:paraId="000000BE">
      <w:pPr>
        <w:rPr/>
      </w:pPr>
      <w:r w:rsidDel="00000000" w:rsidR="00000000" w:rsidRPr="00000000">
        <w:rPr>
          <w:rtl w:val="0"/>
        </w:rPr>
        <w:t xml:space="preserve">says: the average outer product of the embeddings equals the identity matrix.</w:t>
      </w:r>
    </w:p>
    <w:p w:rsidR="00000000" w:rsidDel="00000000" w:rsidP="00000000" w:rsidRDefault="00000000" w:rsidRPr="00000000" w14:paraId="000000BF">
      <w:pPr>
        <w:rPr>
          <w:sz w:val="32"/>
          <w:szCs w:val="32"/>
        </w:rPr>
      </w:pPr>
      <w:r w:rsidDel="00000000" w:rsidR="00000000" w:rsidRPr="00000000">
        <w:rPr>
          <w:rtl w:val="0"/>
        </w:rPr>
      </w:r>
    </w:p>
    <w:p w:rsidR="00000000" w:rsidDel="00000000" w:rsidP="00000000" w:rsidRDefault="00000000" w:rsidRPr="00000000" w14:paraId="000000C0">
      <w:pPr>
        <w:rPr>
          <w:sz w:val="32"/>
          <w:szCs w:val="32"/>
        </w:rPr>
      </w:pPr>
      <w:r w:rsidDel="00000000" w:rsidR="00000000" w:rsidRPr="00000000">
        <w:rPr>
          <w:rtl w:val="0"/>
        </w:rPr>
      </w:r>
    </w:p>
    <w:p w:rsidR="00000000" w:rsidDel="00000000" w:rsidP="00000000" w:rsidRDefault="00000000" w:rsidRPr="00000000" w14:paraId="000000C1">
      <w:pPr>
        <w:rPr>
          <w:sz w:val="32"/>
          <w:szCs w:val="32"/>
        </w:rPr>
      </w:pPr>
      <w:r w:rsidDel="00000000" w:rsidR="00000000" w:rsidRPr="00000000">
        <w:rPr>
          <w:rtl w:val="0"/>
        </w:rPr>
      </w:r>
    </w:p>
    <w:p w:rsidR="00000000" w:rsidDel="00000000" w:rsidP="00000000" w:rsidRDefault="00000000" w:rsidRPr="00000000" w14:paraId="000000C2">
      <w:pPr>
        <w:rPr>
          <w:sz w:val="32"/>
          <w:szCs w:val="32"/>
        </w:rPr>
      </w:pPr>
      <w:r w:rsidDel="00000000" w:rsidR="00000000" w:rsidRPr="00000000">
        <w:rPr>
          <w:rtl w:val="0"/>
        </w:rPr>
        <w:t xml:space="preserve">And used to prevent </w:t>
      </w:r>
      <w:r w:rsidDel="00000000" w:rsidR="00000000" w:rsidRPr="00000000">
        <w:rPr>
          <w:rtl w:val="0"/>
        </w:rPr>
        <w:t xml:space="preserve">degenerate solution and ensure a meaningful embedding in the algorithm second step because:</w:t>
      </w:r>
      <w:r w:rsidDel="00000000" w:rsidR="00000000" w:rsidRPr="00000000">
        <w:rPr>
          <w:rtl w:val="0"/>
        </w:rPr>
      </w:r>
    </w:p>
    <w:p w:rsidR="00000000" w:rsidDel="00000000" w:rsidP="00000000" w:rsidRDefault="00000000" w:rsidRPr="00000000" w14:paraId="000000C3">
      <w:pPr>
        <w:rPr>
          <w:sz w:val="32"/>
          <w:szCs w:val="32"/>
        </w:rPr>
      </w:pPr>
      <w:r w:rsidDel="00000000" w:rsidR="00000000" w:rsidRPr="00000000">
        <w:rPr>
          <w:rtl w:val="0"/>
        </w:rPr>
        <w:t xml:space="preserve">Our minimization function is:</w:t>
      </w:r>
      <w:r w:rsidDel="00000000" w:rsidR="00000000" w:rsidRPr="00000000">
        <w:rPr>
          <w:rtl w:val="0"/>
        </w:rPr>
      </w:r>
    </w:p>
    <w:p w:rsidR="00000000" w:rsidDel="00000000" w:rsidP="00000000" w:rsidRDefault="00000000" w:rsidRPr="00000000" w14:paraId="000000C4">
      <w:pPr>
        <w:rPr>
          <w:sz w:val="32"/>
          <w:szCs w:val="32"/>
        </w:rPr>
      </w:pPr>
      <w:r w:rsidDel="00000000" w:rsidR="00000000" w:rsidRPr="00000000">
        <w:rPr>
          <w:sz w:val="32"/>
          <w:szCs w:val="32"/>
        </w:rPr>
        <w:drawing>
          <wp:inline distB="114300" distT="114300" distL="114300" distR="114300">
            <wp:extent cx="3119438" cy="77985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19438" cy="77985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 the minimal trivial solution is all Yi values = 0, causing the cost function to be equal to zero as well. By defining the above constraint we are preventing this trivial non-informative solution. And also validating that the embeddings </w:t>
      </w:r>
      <w:r w:rsidDel="00000000" w:rsidR="00000000" w:rsidRPr="00000000">
        <w:rPr>
          <w:rtl w:val="0"/>
        </w:rPr>
        <w:t xml:space="preserve">have unit variance </w:t>
      </w:r>
      <w:r w:rsidDel="00000000" w:rsidR="00000000" w:rsidRPr="00000000">
        <w:rPr>
          <w:rtl w:val="0"/>
        </w:rPr>
        <w:t xml:space="preserve">ensuring uncorrelated spread out dimensions, that aren’t collapse to a single point by forcing the embedding to span all directions equally — with no dimension dominates.</w:t>
      </w:r>
    </w:p>
    <w:p w:rsidR="00000000" w:rsidDel="00000000" w:rsidP="00000000" w:rsidRDefault="00000000" w:rsidRPr="00000000" w14:paraId="000000C6">
      <w:pPr>
        <w:rPr>
          <w:sz w:val="32"/>
          <w:szCs w:val="32"/>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pStyle w:val="Heading2"/>
        <w:rPr>
          <w:b w:val="1"/>
          <w:sz w:val="36"/>
          <w:szCs w:val="36"/>
        </w:rPr>
      </w:pPr>
      <w:bookmarkStart w:colFirst="0" w:colLast="0" w:name="_qk2aqc5t5ryk" w:id="8"/>
      <w:bookmarkEnd w:id="8"/>
      <w:r w:rsidDel="00000000" w:rsidR="00000000" w:rsidRPr="00000000">
        <w:rPr>
          <w:b w:val="1"/>
          <w:sz w:val="36"/>
          <w:szCs w:val="36"/>
          <w:rtl w:val="0"/>
        </w:rPr>
        <w:t xml:space="preserve">Question 4</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z w:val="32"/>
          <w:szCs w:val="32"/>
        </w:rPr>
      </w:pPr>
      <w:r w:rsidDel="00000000" w:rsidR="00000000" w:rsidRPr="00000000">
        <w:rPr>
          <w:sz w:val="32"/>
          <w:szCs w:val="32"/>
          <w:rtl w:val="0"/>
        </w:rPr>
        <w:t xml:space="preserve">Question 4, part 1</w:t>
      </w:r>
    </w:p>
    <w:p w:rsidR="00000000" w:rsidDel="00000000" w:rsidP="00000000" w:rsidRDefault="00000000" w:rsidRPr="00000000" w14:paraId="000000CB">
      <w:pPr>
        <w:rPr/>
      </w:pPr>
      <w:r w:rsidDel="00000000" w:rsidR="00000000" w:rsidRPr="00000000">
        <w:rPr>
          <w:rtl w:val="0"/>
        </w:rPr>
        <w:t xml:space="preserve">The </w:t>
      </w:r>
      <w:r w:rsidDel="00000000" w:rsidR="00000000" w:rsidRPr="00000000">
        <w:rPr>
          <w:b w:val="1"/>
          <w:rtl w:val="0"/>
        </w:rPr>
        <w:t xml:space="preserve">sne</w:t>
      </w:r>
      <w:r w:rsidDel="00000000" w:rsidR="00000000" w:rsidRPr="00000000">
        <w:rPr>
          <w:rtl w:val="0"/>
        </w:rPr>
        <w:t xml:space="preserve"> function implements dimensionality reduction while preserving the pairwise similarities between data points. It uses a Gaussian distribution for similarity calculations, includes momentum-based optimization, and runs for a specified number of iterations (default 1000) with a given perplexity (default 30.0) and learning rate (default 10.0).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z w:val="32"/>
          <w:szCs w:val="32"/>
        </w:rPr>
      </w:pPr>
      <w:r w:rsidDel="00000000" w:rsidR="00000000" w:rsidRPr="00000000">
        <w:rPr>
          <w:sz w:val="32"/>
          <w:szCs w:val="32"/>
          <w:rtl w:val="0"/>
        </w:rPr>
        <w:t xml:space="preserve">Question 4, part 2</w:t>
      </w:r>
    </w:p>
    <w:p w:rsidR="00000000" w:rsidDel="00000000" w:rsidP="00000000" w:rsidRDefault="00000000" w:rsidRPr="00000000" w14:paraId="000000CE">
      <w:pPr>
        <w:rPr/>
      </w:pPr>
      <w:r w:rsidDel="00000000" w:rsidR="00000000" w:rsidRPr="00000000">
        <w:rPr>
          <w:rtl w:val="0"/>
        </w:rPr>
        <w:t xml:space="preserve">The </w:t>
      </w:r>
      <w:r w:rsidDel="00000000" w:rsidR="00000000" w:rsidRPr="00000000">
        <w:rPr>
          <w:b w:val="1"/>
          <w:rtl w:val="0"/>
        </w:rPr>
        <w:t xml:space="preserve">main_4_2</w:t>
      </w:r>
      <w:r w:rsidDel="00000000" w:rsidR="00000000" w:rsidRPr="00000000">
        <w:rPr>
          <w:rtl w:val="0"/>
        </w:rPr>
        <w:t xml:space="preserve"> function demonstrates the t-SNE algorithm on created former datasets. For each dataset, it applies t-SNE to reduce the data to 2 dimensions and creates scatter plots of the results, saving them as PNG files. All the plots available on the exercise directory.</w:t>
      </w:r>
    </w:p>
    <w:p w:rsidR="00000000" w:rsidDel="00000000" w:rsidP="00000000" w:rsidRDefault="00000000" w:rsidRPr="00000000" w14:paraId="000000CF">
      <w:pPr>
        <w:rPr/>
      </w:pPr>
      <w:r w:rsidDel="00000000" w:rsidR="00000000" w:rsidRPr="00000000">
        <w:rPr>
          <w:rtl w:val="0"/>
        </w:rPr>
        <w:t xml:space="preserve">As can be seen from the plots, the t-SNE algorithm doesn’t perform well on the manifold based datasets.</w:t>
      </w:r>
    </w:p>
    <w:p w:rsidR="00000000" w:rsidDel="00000000" w:rsidP="00000000" w:rsidRDefault="00000000" w:rsidRPr="00000000" w14:paraId="000000D0">
      <w:pPr>
        <w:rPr>
          <w:b w:val="1"/>
        </w:rPr>
      </w:pPr>
      <w:r w:rsidDel="00000000" w:rsidR="00000000" w:rsidRPr="00000000">
        <w:rPr>
          <w:b w:val="1"/>
          <w:rtl w:val="0"/>
        </w:rPr>
        <w:t xml:space="preserve">Output:</w:t>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Swiss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(ν=1)...</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3.1946</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0.9500</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0.7941</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0.6989</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0.6337</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Sinusoidal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(ν=1)...</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2.8843</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0.5093</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0.3801</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0.3303</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0.3067</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2">
      <w:pPr>
        <w:rPr>
          <w:sz w:val="32"/>
          <w:szCs w:val="32"/>
        </w:rPr>
      </w:pPr>
      <w:r w:rsidDel="00000000" w:rsidR="00000000" w:rsidRPr="00000000">
        <w:rPr>
          <w:sz w:val="32"/>
          <w:szCs w:val="32"/>
          <w:rtl w:val="0"/>
        </w:rPr>
        <w:t xml:space="preserve">Question 4, part 3</w:t>
      </w:r>
    </w:p>
    <w:p w:rsidR="00000000" w:rsidDel="00000000" w:rsidP="00000000" w:rsidRDefault="00000000" w:rsidRPr="00000000" w14:paraId="000000E3">
      <w:pPr>
        <w:rPr/>
      </w:pPr>
      <w:r w:rsidDel="00000000" w:rsidR="00000000" w:rsidRPr="00000000">
        <w:rPr>
          <w:rtl w:val="0"/>
        </w:rPr>
        <w:t xml:space="preserve">The main_4_3 function compares SNE and t-SNE with varying degrees of freedom on MNIST digits dataset (containing only digits 1, 2, 4, and 7). It applies each technique to reduce the data to 2 dimensions and creates a 2x2 grid of scatter plots to visualize the results, saving the comparison as a PNG file.</w:t>
      </w:r>
    </w:p>
    <w:p w:rsidR="00000000" w:rsidDel="00000000" w:rsidP="00000000" w:rsidRDefault="00000000" w:rsidRPr="00000000" w14:paraId="000000E4">
      <w:pPr>
        <w:rPr/>
      </w:pPr>
      <w:r w:rsidDel="00000000" w:rsidR="00000000" w:rsidRPr="00000000">
        <w:rPr>
          <w:rtl w:val="0"/>
        </w:rPr>
        <w:t xml:space="preserve">It can be seen that these algorithms perform very well on thia task, creating well defined clusters of digits.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Output:</w:t>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D_1_2_4_7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3.0790</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3.0790</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3.0070</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1.2789</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1.0080</w:t>
      </w:r>
    </w:p>
    <w:p w:rsidR="00000000" w:rsidDel="00000000" w:rsidP="00000000" w:rsidRDefault="00000000" w:rsidRPr="00000000" w14:paraId="000000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(ν=1)...</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3.0790</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0.8670</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0.7468</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0.6668</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0.6117</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(ν=3)...</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3.0790</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0.4974</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0.4737</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0.4658</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0.4628</w:t>
      </w:r>
    </w:p>
    <w:p w:rsidR="00000000" w:rsidDel="00000000" w:rsidP="00000000" w:rsidRDefault="00000000" w:rsidRPr="00000000" w14:paraId="000000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(ν=10)...</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3.0790</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0.6546</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0.6277</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0.6169</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0.6143</w:t>
      </w:r>
      <w:r w:rsidDel="00000000" w:rsidR="00000000" w:rsidRPr="00000000">
        <w:rPr>
          <w:rtl w:val="0"/>
        </w:rPr>
      </w:r>
    </w:p>
    <w:p w:rsidR="00000000" w:rsidDel="00000000" w:rsidP="00000000" w:rsidRDefault="00000000" w:rsidRPr="00000000" w14:paraId="00000104">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