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8" w:name="test-case-document"/>
    <w:p>
      <w:pPr>
        <w:pStyle w:val="Heading1"/>
      </w:pPr>
      <w:r>
        <w:t xml:space="preserve">Test Case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March 03, 2026</w:t>
      </w:r>
      <w:r>
        <w:br/>
      </w:r>
      <w:r>
        <w:rPr>
          <w:b/>
          <w:bCs/>
        </w:rPr>
        <w:t xml:space="preserve">Author:</w:t>
      </w:r>
      <w:r>
        <w:t xml:space="preserve"> </w:t>
      </w:r>
      <w:r>
        <w:t xml:space="preserve">Generated by Understand Tech</w:t>
      </w:r>
      <w:r>
        <w:br/>
      </w:r>
      <w:r>
        <w:rPr>
          <w:b/>
          <w:bCs/>
        </w:rPr>
        <w:t xml:space="preserve">Test Cases:</w:t>
      </w:r>
      <w:r>
        <w:t xml:space="preserve"> </w:t>
      </w:r>
      <w:r>
        <w:t xml:space="preserve">227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document contains 227 test cases covering the specified requirements. Each test case includes detailed procedures, expected results, and validation criteria.</w:t>
      </w:r>
    </w:p>
    <w:p>
      <w:r>
        <w:pict>
          <v:rect style="width:0;height:1.5pt" o:hralign="center" o:hrstd="t" o:hr="t"/>
        </w:pict>
      </w:r>
    </w:p>
    <w:bookmarkEnd w:id="20"/>
    <w:bookmarkStart w:id="21" w:name="Xaee9241aa8e424f72b055fd1ca9869f29c7d84c"/>
    <w:p>
      <w:pPr>
        <w:pStyle w:val="Heading2"/>
      </w:pPr>
      <w:r>
        <w:t xml:space="preserve">TC-001: Requirement ID : TS.34_4.0_REQ_001 | Requirement Description : In the case of an IoT Device Application which needs to send data very frequently the IoT Device Application SHOULD use an</w:t>
      </w:r>
      <w:r>
        <w:t xml:space="preserve"> </w:t>
      </w:r>
      <w:r>
        <w:t xml:space="preserve">“</w:t>
      </w:r>
      <w:r>
        <w:t xml:space="preserve">always-on</w:t>
      </w:r>
      <w:r>
        <w:t xml:space="preserve">”</w:t>
      </w:r>
      <w:r>
        <w:t xml:space="preserve"> </w:t>
      </w:r>
      <w:r>
        <w:t xml:space="preserve">connectivity mechanism instead of activating and deactivating network connections (a</w:t>
      </w:r>
      <w:r>
        <w:t xml:space="preserve"> </w:t>
      </w:r>
      <w:r>
        <w:t xml:space="preserve">‘</w:t>
      </w:r>
      <w:r>
        <w:t xml:space="preserve">network connection</w:t>
      </w:r>
      <w:r>
        <w:t xml:space="preserve">’</w:t>
      </w:r>
      <w:r>
        <w:t xml:space="preserve"> </w:t>
      </w:r>
      <w:r>
        <w:t xml:space="preserve">being the establishment of a radio connection between the IoT Communications Module and the network) very frequently.</w:t>
      </w:r>
    </w:p>
    <w:tbl>
      <w:tblPr>
        <w:tblStyle w:val="Table"/>
        <w:tblW w:type="pct" w:w="5000"/>
        <w:jc w:val="left"/>
        <w:tblLayout w:type="fixed"/>
        <w:tblLook w:firstRow="1" w:lastRow="0" w:firstColumn="0" w:lastColumn="0" w:noHBand="0" w:noVBand="0" w:val="0020"/>
      </w:tblPr>
      <w:tblGrid>
        <w:gridCol w:w="541"/>
        <w:gridCol w:w="737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an IoT Device Application which needs to send data very frequently uses an</w:t>
            </w:r>
            <w:r>
              <w:t xml:space="preserve"> </w:t>
            </w:r>
            <w:r>
              <w:t xml:space="preserve">“</w:t>
            </w:r>
            <w:r>
              <w:t xml:space="preserve">always-on</w:t>
            </w:r>
            <w:r>
              <w:t xml:space="preserve">”</w:t>
            </w:r>
            <w:r>
              <w:t xml:space="preserve"> </w:t>
            </w:r>
            <w:r>
              <w:t xml:space="preserve">connectivity mechanism rather than frequently activating and deactivating network connections.</w:t>
            </w:r>
          </w:p>
        </w:tc>
      </w:tr>
      <w:tr>
        <w:tc>
          <w:tcPr/>
          <w:p>
            <w:pPr>
              <w:pStyle w:val="Compact"/>
              <w:jc w:val="left"/>
            </w:pPr>
            <w:r>
              <w:t xml:space="preserve">Requirement under test</w:t>
            </w:r>
          </w:p>
        </w:tc>
        <w:tc>
          <w:tcPr/>
          <w:p>
            <w:pPr>
              <w:pStyle w:val="Compact"/>
              <w:jc w:val="left"/>
            </w:pPr>
            <w:r>
              <w:t xml:space="preserve">TS.34_4.0_REQ_001</w:t>
            </w:r>
          </w:p>
        </w:tc>
      </w:tr>
      <w:tr>
        <w:tc>
          <w:tcPr/>
          <w:p>
            <w:pPr>
              <w:pStyle w:val="Compact"/>
              <w:jc w:val="left"/>
            </w:pPr>
            <w:r>
              <w:t xml:space="preserve">Entry Criteria</w:t>
            </w:r>
          </w:p>
        </w:tc>
        <w:tc>
          <w:tcPr/>
          <w:p>
            <w:pPr>
              <w:pStyle w:val="Compact"/>
              <w:jc w:val="left"/>
            </w:pPr>
            <w:r>
              <w:t xml:space="preserve">1. IoT Device Application is configured for use case requiring very frequent data transmissions (e.g., telemetry every few seconds or minutes).</w:t>
            </w:r>
            <w:r>
              <w:t xml:space="preserve"> </w:t>
            </w:r>
            <w:r>
              <w:t xml:space="preserve"> </w:t>
            </w:r>
            <w:r>
              <w:t xml:space="preserve">2. The IoT Device is powered on, provisioned on the mobile network, and connected to a test IoT Service Platform.</w:t>
            </w:r>
            <w:r>
              <w:t xml:space="preserve"> </w:t>
            </w:r>
            <w:r>
              <w:t xml:space="preserve">3. Network tools are available to observe radio connection establishment, maintenance, and release events on the device.</w:t>
            </w:r>
          </w:p>
        </w:tc>
      </w:tr>
      <w:tr>
        <w:tc>
          <w:tcPr/>
          <w:p>
            <w:pPr>
              <w:pStyle w:val="Compact"/>
              <w:jc w:val="left"/>
            </w:pPr>
            <w:r>
              <w:t xml:space="preserve">Test Procedure</w:t>
            </w:r>
          </w:p>
        </w:tc>
        <w:tc>
          <w:tcPr/>
          <w:p>
            <w:pPr>
              <w:pStyle w:val="Compact"/>
              <w:jc w:val="left"/>
            </w:pPr>
            <w:r>
              <w:t xml:space="preserve">1. Initiate the IoT Device Application in a mode requiring very frequent data transmission (e.g., every minute or less).</w:t>
            </w:r>
            <w:r>
              <w:t xml:space="preserve"> </w:t>
            </w:r>
            <w:r>
              <w:t xml:space="preserve"> </w:t>
            </w:r>
            <w:r>
              <w:t xml:space="preserve">2. Monitor the application and the underlying communications module for at least one hour.</w:t>
            </w:r>
            <w:r>
              <w:t xml:space="preserve"> </w:t>
            </w:r>
            <w:r>
              <w:t xml:space="preserve"> </w:t>
            </w:r>
            <w:r>
              <w:t xml:space="preserve">3. Record the number and timing of radio connection establishments and releases.</w:t>
            </w:r>
            <w:r>
              <w:t xml:space="preserve"> </w:t>
            </w:r>
            <w:r>
              <w:t xml:space="preserve">4. Verify if the radio connection remains established (</w:t>
            </w:r>
            <w:r>
              <w:t xml:space="preserve">“</w:t>
            </w:r>
            <w:r>
              <w:t xml:space="preserve">always-on</w:t>
            </w:r>
            <w:r>
              <w:t xml:space="preserve">”</w:t>
            </w:r>
            <w:r>
              <w:t xml:space="preserve">) during the period of frequent transmission, with minimal drops.</w:t>
            </w:r>
            <w:r>
              <w:t xml:space="preserve"> </w:t>
            </w:r>
            <w:r>
              <w:t xml:space="preserve"> </w:t>
            </w:r>
            <w:r>
              <w:t xml:space="preserve">5. Repeat the test for at least three cycles to ensure consistent behavior.</w:t>
            </w:r>
          </w:p>
        </w:tc>
      </w:tr>
      <w:tr>
        <w:tc>
          <w:tcPr/>
          <w:p>
            <w:pPr>
              <w:pStyle w:val="Compact"/>
              <w:jc w:val="left"/>
            </w:pPr>
            <w:r>
              <w:t xml:space="preserve">Exit Criteria (Pass Criteria)</w:t>
            </w:r>
          </w:p>
        </w:tc>
        <w:tc>
          <w:tcPr/>
          <w:p>
            <w:pPr>
              <w:pStyle w:val="Compact"/>
              <w:jc w:val="left"/>
            </w:pPr>
            <w:r>
              <w:t xml:space="preserve">The IoT Device Application maintains a persistent (</w:t>
            </w:r>
            <w:r>
              <w:t xml:space="preserve">“</w:t>
            </w:r>
            <w:r>
              <w:t xml:space="preserve">always-on</w:t>
            </w:r>
            <w:r>
              <w:t xml:space="preserve">”</w:t>
            </w:r>
            <w:r>
              <w:t xml:space="preserve">) radio connection during periods of very frequent data transmission, without repetitive activation and deactivation of the network connection between transmissions. The number of connection releases and re-establishments is minimal and significantly less than the number of data transmissions performed.</w:t>
            </w:r>
          </w:p>
        </w:tc>
      </w:tr>
    </w:tbl>
    <w:p>
      <w:pPr>
        <w:pStyle w:val="BodyText"/>
      </w:pPr>
      <w:r>
        <w:t xml:space="preserve">References:</w:t>
      </w:r>
      <w:r>
        <w:t xml:space="preserve"> </w:t>
      </w:r>
      <w:r>
        <w:t xml:space="preserve">- GSMA TS.34-v8, Section 4.0, Requirement TS.34_4.0_REQ_001</w:t>
      </w:r>
      <w:r>
        <w:t xml:space="preserve"> </w:t>
      </w:r>
      <w:r>
        <w:t xml:space="preserve">- GSMA TS.34-v8, Page 17</w:t>
      </w:r>
      <w:r>
        <w:t xml:space="preserve"> </w:t>
      </w:r>
      <w:r>
        <w:t xml:space="preserve">- a737efcc-3d4d-4f4e-97b0-a65e5d835d6e_TS.34-v8.pdf</w:t>
      </w:r>
    </w:p>
    <w:p>
      <w:r>
        <w:pict>
          <v:rect style="width:0;height:1.5pt" o:hralign="center" o:hrstd="t" o:hr="t"/>
        </w:pict>
      </w:r>
    </w:p>
    <w:bookmarkEnd w:id="21"/>
    <w:bookmarkStart w:id="22" w:name="X51622b146039f7ca9fd42667aa6af979747b184"/>
    <w:p>
      <w:pPr>
        <w:pStyle w:val="Heading2"/>
      </w:pPr>
      <w:r>
        <w:t xml:space="preserve">TC-002: 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tbl>
      <w:tblPr>
        <w:tblStyle w:val="Table"/>
        <w:tblW w:type="pct" w:w="5000"/>
        <w:jc w:val="left"/>
        <w:tblLayout w:type="fixed"/>
        <w:tblLook w:firstRow="1" w:lastRow="0" w:firstColumn="0" w:lastColumn="0" w:noHBand="0" w:noVBand="0" w:val="0020"/>
      </w:tblPr>
      <w:tblGrid>
        <w:gridCol w:w="394"/>
        <w:gridCol w:w="752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minimizes the number of network connections by aggregating data into large chunks before compression/transmission and coordinates network communications among multiple IoT Services using the same IoT Communications Module.</w:t>
            </w:r>
          </w:p>
        </w:tc>
      </w:tr>
      <w:tr>
        <w:tc>
          <w:tcPr/>
          <w:p>
            <w:pPr>
              <w:pStyle w:val="Compact"/>
              <w:jc w:val="left"/>
            </w:pPr>
            <w:r>
              <w:t xml:space="preserve">Requirement under test</w:t>
            </w:r>
          </w:p>
        </w:tc>
        <w:tc>
          <w:tcPr/>
          <w:p>
            <w:pPr>
              <w:pStyle w:val="Compact"/>
              <w:jc w:val="left"/>
            </w:pPr>
            <w:r>
              <w:t xml:space="preserve">TS.34_4.0_REQ_002</w:t>
            </w:r>
          </w:p>
        </w:tc>
      </w:tr>
      <w:tr>
        <w:tc>
          <w:tcPr/>
          <w:p>
            <w:pPr>
              <w:pStyle w:val="Compact"/>
              <w:jc w:val="left"/>
            </w:pPr>
            <w:r>
              <w:t xml:space="preserve">Entry Criteria</w:t>
            </w:r>
          </w:p>
        </w:tc>
        <w:tc>
          <w:tcPr/>
          <w:p>
            <w:pPr>
              <w:pStyle w:val="Compact"/>
              <w:jc w:val="left"/>
            </w:pPr>
            <w:r>
              <w:t xml:space="preserve">1. IoT Device with the Device Application installed and multiple IoT Services configured.</w:t>
            </w:r>
            <w:r>
              <w:t xml:space="preserve">2. Access to communication/network logging tools for monitoring connection establishment, data chunk size, and inter-service coordination.</w:t>
            </w:r>
            <w:r>
              <w:t xml:space="preserve">3. Test environment capable of triggering multiple data generation events, both single-service and multi-service scenarios.</w:t>
            </w:r>
            <w:r>
              <w:t xml:space="preserve">4. Device properly provisioned and connected to a mobile network and/or testbed.</w:t>
            </w:r>
          </w:p>
        </w:tc>
      </w:tr>
      <w:tr>
        <w:tc>
          <w:tcPr/>
          <w:p>
            <w:pPr>
              <w:pStyle w:val="Compact"/>
              <w:jc w:val="left"/>
            </w:pPr>
            <w:r>
              <w:t xml:space="preserve">Test Procedure</w:t>
            </w:r>
          </w:p>
        </w:tc>
        <w:tc>
          <w:tcPr/>
          <w:p>
            <w:pPr>
              <w:pStyle w:val="Compact"/>
              <w:jc w:val="left"/>
            </w:pPr>
            <w:r>
              <w:t xml:space="preserve">1. Simulate high-frequency and bursty data generation events for each IoT Service.</w:t>
            </w:r>
            <w:r>
              <w:t xml:space="preserve">2. Monitor and log network connection attempts (establishments/releases) using the communications module during transmission periods.</w:t>
            </w:r>
            <w:r>
              <w:t xml:space="preserve">3. Capture and analyze the transmitted data to determine the chunk size and occurrence of data aggregation and compression prior to each send.</w:t>
            </w:r>
            <w:r>
              <w:t xml:space="preserve">4. For multi-service scenarios, trigger simultaneous or overlapping data events and observe if the application coordinates transmissions, aggregating data from multiple services into shared connection(s).</w:t>
            </w:r>
            <w:r>
              <w:t xml:space="preserve">5. Compare results to a reference implementation without aggregation or coordination.</w:t>
            </w:r>
          </w:p>
        </w:tc>
      </w:tr>
      <w:tr>
        <w:tc>
          <w:tcPr/>
          <w:p>
            <w:pPr>
              <w:pStyle w:val="Compact"/>
              <w:jc w:val="left"/>
            </w:pPr>
            <w:r>
              <w:t xml:space="preserve">Exit Criteria (Pass Criteria)</w:t>
            </w:r>
          </w:p>
        </w:tc>
        <w:tc>
          <w:tcPr/>
          <w:p>
            <w:pPr>
              <w:pStyle w:val="Compact"/>
              <w:jc w:val="left"/>
            </w:pPr>
            <w:r>
              <w:t xml:space="preserve">a) The number of network connections is minimized relative to the number of individual data events.</w:t>
            </w:r>
            <w:r>
              <w:t xml:space="preserve">b) Data is observed to be aggregated into larger chunks (not sent as small, frequent pieces), and typically compressed before transmission.</w:t>
            </w:r>
            <w:r>
              <w:t xml:space="preserve">c) For multi-service scenarios, the application coordinates service data such that transmissions over the communications module are combined and not sent separately wherever practical.</w:t>
            </w:r>
          </w:p>
        </w:tc>
      </w:tr>
    </w:tbl>
    <w:p>
      <w:pPr>
        <w:pStyle w:val="BodyText"/>
      </w:pPr>
      <w:r>
        <w:t xml:space="preserve">References:</w:t>
      </w:r>
      <w:r>
        <w:t xml:space="preserve"> </w:t>
      </w:r>
      <w:r>
        <w:t xml:space="preserve">- GSMA TS.34 v8.0, Section 4.0, Requirement TS.34_4.0_REQ_002</w:t>
      </w:r>
      <w:r>
        <w:br/>
      </w:r>
      <w:r>
        <w:t xml:space="preserve">- a737efcc-3d4d-4f4e-97b0-a65e5d835d6e_TS.34-v8.pdf</w:t>
      </w:r>
      <w:r>
        <w:br/>
      </w:r>
      <w:r>
        <w:t xml:space="preserve">- Section 4, IoT Device Application Requirements (Aggregation and Coordination)</w:t>
      </w:r>
    </w:p>
    <w:p>
      <w:r>
        <w:pict>
          <v:rect style="width:0;height:1.5pt" o:hralign="center" o:hrstd="t" o:hr="t"/>
        </w:pict>
      </w:r>
    </w:p>
    <w:bookmarkEnd w:id="22"/>
    <w:bookmarkStart w:id="23" w:name="X84f8e97bf23ecb388d07f294b3f0c3e9766f321"/>
    <w:p>
      <w:pPr>
        <w:pStyle w:val="Heading2"/>
      </w:pPr>
      <w:r>
        <w:t xml:space="preserve">TC-003: Requirement ID : TS.34_4.0_REQ_002.1 | Requirement Description : The IoT Device Application communicates in a manner that SHALL optimize its communication pattern to never exceed the Mobile Network Operator’s defined maximum number of daily messages, if and where specified.</w:t>
      </w:r>
    </w:p>
    <w:tbl>
      <w:tblPr>
        <w:tblStyle w:val="Table"/>
        <w:tblW w:type="pct" w:w="5000"/>
        <w:jc w:val="left"/>
        <w:tblLayout w:type="fixed"/>
        <w:tblLook w:firstRow="1" w:lastRow="0" w:firstColumn="0" w:lastColumn="0" w:noHBand="0" w:noVBand="0" w:val="0020"/>
      </w:tblPr>
      <w:tblGrid>
        <w:gridCol w:w="779"/>
        <w:gridCol w:w="714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To verify that the IoT Device Application’s communication pattern is optimized such that it never exceeds the Mobile Network Operator’s defined maximum number of daily messages, if and where such a limit is specified.</w:t>
            </w:r>
          </w:p>
        </w:tc>
      </w:tr>
      <w:tr>
        <w:tc>
          <w:tcPr/>
          <w:p>
            <w:pPr>
              <w:pStyle w:val="Compact"/>
              <w:jc w:val="left"/>
            </w:pPr>
            <w:r>
              <w:t xml:space="preserve">Requirement under test</w:t>
            </w:r>
          </w:p>
        </w:tc>
        <w:tc>
          <w:tcPr/>
          <w:p>
            <w:pPr>
              <w:pStyle w:val="Compact"/>
              <w:jc w:val="left"/>
            </w:pPr>
            <w:r>
              <w:t xml:space="preserve">TS.34_4.0_REQ_002.1</w:t>
            </w:r>
          </w:p>
        </w:tc>
      </w:tr>
      <w:tr>
        <w:tc>
          <w:tcPr/>
          <w:p>
            <w:pPr>
              <w:pStyle w:val="Compact"/>
              <w:jc w:val="left"/>
            </w:pPr>
            <w:r>
              <w:t xml:space="preserve">Entry Criteria</w:t>
            </w:r>
          </w:p>
        </w:tc>
        <w:tc>
          <w:tcPr/>
          <w:p>
            <w:pPr>
              <w:pStyle w:val="Compact"/>
              <w:jc w:val="left"/>
            </w:pPr>
            <w:r>
              <w:t xml:space="preserve">1. The IoT Device Application is installed and configured on the IoT Device.</w:t>
            </w:r>
            <w:r>
              <w:t xml:space="preserve">2. The Mobile Network Operator’s policy defining the maximum number of allowable daily messages for the device is known and documented.</w:t>
            </w:r>
            <w:r>
              <w:t xml:space="preserve">3. Device is registered on the operator’s network.</w:t>
            </w:r>
          </w:p>
        </w:tc>
      </w:tr>
      <w:tr>
        <w:tc>
          <w:tcPr/>
          <w:p>
            <w:pPr>
              <w:pStyle w:val="Compact"/>
              <w:jc w:val="left"/>
            </w:pPr>
            <w:r>
              <w:t xml:space="preserve">Test Procedure</w:t>
            </w:r>
          </w:p>
        </w:tc>
        <w:tc>
          <w:tcPr/>
          <w:p>
            <w:pPr>
              <w:pStyle w:val="Compact"/>
              <w:jc w:val="left"/>
            </w:pPr>
            <w:r>
              <w:t xml:space="preserve">1. Configure the IoT Device Application to operate in normal communication mode.</w:t>
            </w:r>
            <w:r>
              <w:t xml:space="preserve">2. Set the test environment to explicitly specify the operator’s maximum daily message limit (e.g., 100 messages/day).</w:t>
            </w:r>
            <w:r>
              <w:t xml:space="preserve">3. Simulate or generate events triggering message transmissions to approach the daily limit.</w:t>
            </w:r>
            <w:r>
              <w:t xml:space="preserve">4. Continue event generation to attempt to exceed the operator-defined daily limit.</w:t>
            </w:r>
            <w:r>
              <w:t xml:space="preserve">5. Monitor and record the number of outgoing messages from the IoT Device Application within one 24-hour period.</w:t>
            </w:r>
          </w:p>
        </w:tc>
      </w:tr>
      <w:tr>
        <w:tc>
          <w:tcPr/>
          <w:p>
            <w:pPr>
              <w:pStyle w:val="Compact"/>
              <w:jc w:val="left"/>
            </w:pPr>
            <w:r>
              <w:t xml:space="preserve">Exit Criteria (Pass Criteria)</w:t>
            </w:r>
          </w:p>
        </w:tc>
        <w:tc>
          <w:tcPr/>
          <w:p>
            <w:pPr>
              <w:pStyle w:val="Compact"/>
              <w:jc w:val="left"/>
            </w:pPr>
            <w:r>
              <w:t xml:space="preserve">The IoT Device Application transmits less than or equal to the operator-defined maximum number of daily messages within a 24-hour period. No additional outgoing messages are sent after the defined daily maximum is reached.</w:t>
            </w:r>
          </w:p>
        </w:tc>
      </w:tr>
    </w:tbl>
    <w:p>
      <w:pPr>
        <w:pStyle w:val="BodyText"/>
      </w:pPr>
      <w:r>
        <w:t xml:space="preserve">References:</w:t>
      </w:r>
      <w:r>
        <w:br/>
      </w:r>
      <w:r>
        <w:t xml:space="preserve">- a737efcc-3d4d-4f4e-97b0-a65e5d835d6e_TS.34-v8.pdf, Section 4.0, TS.34_4.0_REQ_002.1</w:t>
      </w:r>
      <w:r>
        <w:br/>
      </w:r>
      <w:r>
        <w:t xml:space="preserve">- TS.34-v8,</w:t>
      </w:r>
      <w:r>
        <w:t xml:space="preserve"> </w:t>
      </w:r>
      <w:r>
        <w:t xml:space="preserve">“</w:t>
      </w:r>
      <w:r>
        <w:t xml:space="preserve">IoT Device Connection Efficiency Guidelines</w:t>
      </w:r>
      <w:r>
        <w:t xml:space="preserve">”</w:t>
      </w:r>
      <w:r>
        <w:t xml:space="preserve">, GSMA</w:t>
      </w:r>
      <w:r>
        <w:br/>
      </w:r>
      <w:r>
        <w:t xml:space="preserve">- Any supplementary operator messaging cap policy, as referenced in TS.34-v8</w:t>
      </w:r>
    </w:p>
    <w:p>
      <w:r>
        <w:pict>
          <v:rect style="width:0;height:1.5pt" o:hralign="center" o:hrstd="t" o:hr="t"/>
        </w:pict>
      </w:r>
    </w:p>
    <w:bookmarkEnd w:id="23"/>
    <w:bookmarkStart w:id="24" w:name="X7515e32f4f2e8e04fa4b878c05bc7f8af9995dc"/>
    <w:p>
      <w:pPr>
        <w:pStyle w:val="Heading2"/>
      </w:pPr>
      <w:r>
        <w:t xml:space="preserve">TC-004: 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tbl>
      <w:tblPr>
        <w:tblStyle w:val="Table"/>
        <w:tblW w:type="pct" w:w="5000"/>
        <w:jc w:val="left"/>
        <w:tblLayout w:type="fixed"/>
        <w:tblLook w:firstRow="1" w:lastRow="0" w:firstColumn="0" w:lastColumn="0" w:noHBand="0" w:noVBand="0" w:val="0020"/>
      </w:tblPr>
      <w:tblGrid>
        <w:gridCol w:w="696"/>
        <w:gridCol w:w="72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employs a randomized timer for triggering network connection requests during regular activation, routine messaging, and after a service interruption, to avoid simultaneous network access by multiple devices in proximity.</w:t>
            </w:r>
          </w:p>
        </w:tc>
      </w:tr>
      <w:tr>
        <w:tc>
          <w:tcPr/>
          <w:p>
            <w:pPr>
              <w:pStyle w:val="Compact"/>
              <w:jc w:val="left"/>
            </w:pPr>
            <w:r>
              <w:t xml:space="preserve">Requirement under test</w:t>
            </w:r>
          </w:p>
        </w:tc>
        <w:tc>
          <w:tcPr/>
          <w:p>
            <w:pPr>
              <w:pStyle w:val="Compact"/>
              <w:jc w:val="left"/>
            </w:pPr>
            <w:r>
              <w:t xml:space="preserve">TS.34_4.0_REQ_003</w:t>
            </w:r>
          </w:p>
        </w:tc>
      </w:tr>
      <w:tr>
        <w:tc>
          <w:tcPr/>
          <w:p>
            <w:pPr>
              <w:pStyle w:val="Compact"/>
              <w:jc w:val="left"/>
            </w:pPr>
            <w:r>
              <w:t xml:space="preserve">Entry Criteria</w:t>
            </w:r>
          </w:p>
        </w:tc>
        <w:tc>
          <w:tcPr/>
          <w:p>
            <w:pPr>
              <w:pStyle w:val="Compact"/>
              <w:jc w:val="left"/>
            </w:pPr>
            <w:r>
              <w:t xml:space="preserve">1. At least two IoT Devices using the same IoT Device Application are available for testing.</w:t>
            </w:r>
            <w:r>
              <w:t xml:space="preserve">2. Devices are reset to an initial state of activation, or a test environment simulating a service interruption is set.</w:t>
            </w:r>
            <w:r>
              <w:t xml:space="preserve">3. Network access credentials and configurations are correctly provisioned on all devices.</w:t>
            </w:r>
          </w:p>
        </w:tc>
      </w:tr>
      <w:tr>
        <w:tc>
          <w:tcPr/>
          <w:p>
            <w:pPr>
              <w:pStyle w:val="Compact"/>
              <w:jc w:val="left"/>
            </w:pPr>
            <w:r>
              <w:t xml:space="preserve">Test Procedure</w:t>
            </w:r>
          </w:p>
        </w:tc>
        <w:tc>
          <w:tcPr/>
          <w:p>
            <w:pPr>
              <w:pStyle w:val="Compact"/>
              <w:jc w:val="left"/>
            </w:pPr>
            <w:r>
              <w:t xml:space="preserve">1. Simultaneously power on (or trigger service interruption recovery) for all test IoT Devices in close proximity.</w:t>
            </w:r>
            <w:r>
              <w:t xml:space="preserve">2. Monitor and log the timestamps when each device attempts its first network connection/request.</w:t>
            </w:r>
            <w:r>
              <w:t xml:space="preserve">3. Repeat the activation/test for at least three cycles to observe device behaviors.</w:t>
            </w:r>
            <w:r>
              <w:t xml:space="preserve">4. Analyze the timing distribution of connection attempts for evidence of randomized (non-synchronized) triggering.</w:t>
            </w:r>
          </w:p>
        </w:tc>
      </w:tr>
      <w:tr>
        <w:tc>
          <w:tcPr/>
          <w:p>
            <w:pPr>
              <w:pStyle w:val="Compact"/>
              <w:jc w:val="left"/>
            </w:pPr>
            <w:r>
              <w:t xml:space="preserve">Exit Criteria (Pass Criteria)</w:t>
            </w:r>
          </w:p>
        </w:tc>
        <w:tc>
          <w:tcPr/>
          <w:p>
            <w:pPr>
              <w:pStyle w:val="Compact"/>
              <w:jc w:val="left"/>
            </w:pPr>
            <w:r>
              <w:t xml:space="preserve">Each device initiates its network connection request at a distinctly random time, without synchronized or deterministic intervals among devices; logs show distribution of attempt timings across the intended window; no significant overlap or clustering at fixed times is observed across multiple activation cycles.</w:t>
            </w:r>
          </w:p>
        </w:tc>
      </w:tr>
    </w:tbl>
    <w:p>
      <w:pPr>
        <w:pStyle w:val="BodyText"/>
      </w:pPr>
      <w:r>
        <w:t xml:space="preserve">References:</w:t>
      </w:r>
      <w:r>
        <w:t xml:space="preserve"> </w:t>
      </w:r>
      <w:r>
        <w:t xml:space="preserve">- GSMA TS.34-v8, Section 4.0, Requirement TS.34_4.0_REQ_003</w:t>
      </w:r>
      <w:r>
        <w:t xml:space="preserve"> </w:t>
      </w:r>
      <w:r>
        <w:t xml:space="preserve">- GSMA TS.34-v8, Figure 8, Page 70 (randomization and spreading network activities)</w:t>
      </w:r>
      <w:r>
        <w:t xml:space="preserve"> </w:t>
      </w:r>
      <w:r>
        <w:t xml:space="preserve">- Contextual guidelines on randomized timers and avoidance of synchronized device actions</w:t>
      </w:r>
    </w:p>
    <w:p>
      <w:r>
        <w:pict>
          <v:rect style="width:0;height:1.5pt" o:hralign="center" o:hrstd="t" o:hr="t"/>
        </w:pict>
      </w:r>
    </w:p>
    <w:bookmarkEnd w:id="24"/>
    <w:bookmarkStart w:id="25" w:name="X25dcef9a585bae47ecac41b3925aad1f81da1dc"/>
    <w:p>
      <w:pPr>
        <w:pStyle w:val="Heading2"/>
      </w:pPr>
      <w:r>
        <w:t xml:space="preserve">TC-005: 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bl>
      <w:tblPr>
        <w:tblStyle w:val="Table"/>
        <w:tblW w:type="pct" w:w="5000"/>
        <w:jc w:val="left"/>
        <w:tblLayout w:type="fixed"/>
        <w:tblLook w:firstRow="1" w:lastRow="0" w:firstColumn="0" w:lastColumn="0" w:noHBand="0" w:noVBand="0" w:val="0020"/>
      </w:tblPr>
      <w:tblGrid>
        <w:gridCol w:w="422"/>
        <w:gridCol w:w="749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implements appropriate security measures to prevent unauthorized or insecure access to device management functions (e.g., diagnostics, firmware updates), covering both local and remote (over the air) management interfaces.</w:t>
            </w:r>
          </w:p>
        </w:tc>
      </w:tr>
      <w:tr>
        <w:tc>
          <w:tcPr/>
          <w:p>
            <w:pPr>
              <w:pStyle w:val="Compact"/>
              <w:jc w:val="left"/>
            </w:pPr>
            <w:r>
              <w:t xml:space="preserve">Requirement under test</w:t>
            </w:r>
          </w:p>
        </w:tc>
        <w:tc>
          <w:tcPr/>
          <w:p>
            <w:pPr>
              <w:pStyle w:val="Compact"/>
              <w:jc w:val="left"/>
            </w:pPr>
            <w:r>
              <w:t xml:space="preserve">TS.34_4.0_REQ_005</w:t>
            </w:r>
          </w:p>
        </w:tc>
      </w:tr>
      <w:tr>
        <w:tc>
          <w:tcPr/>
          <w:p>
            <w:pPr>
              <w:pStyle w:val="Compact"/>
              <w:jc w:val="left"/>
            </w:pPr>
            <w:r>
              <w:t xml:space="preserve">Entry Criteria</w:t>
            </w:r>
          </w:p>
        </w:tc>
        <w:tc>
          <w:tcPr/>
          <w:p>
            <w:pPr>
              <w:pStyle w:val="Compact"/>
              <w:jc w:val="left"/>
            </w:pPr>
            <w:r>
              <w:t xml:space="preserve">1. The IoT Device Application is installed and functional on the IoT Device.</w:t>
            </w:r>
            <w:r>
              <w:t xml:space="preserve">2. Device supports both local and remote (OTA) device management features such as diagnostics and firmware updates.</w:t>
            </w:r>
            <w:r>
              <w:t xml:space="preserve">3. Tools are available to attempt authorized and unauthorized access to these management interfaces, both physically (local) and via network (remote/OTA).</w:t>
            </w:r>
          </w:p>
        </w:tc>
      </w:tr>
      <w:tr>
        <w:tc>
          <w:tcPr/>
          <w:p>
            <w:pPr>
              <w:pStyle w:val="Compact"/>
              <w:jc w:val="left"/>
            </w:pPr>
            <w:r>
              <w:t xml:space="preserve">Test Procedure</w:t>
            </w:r>
          </w:p>
        </w:tc>
        <w:tc>
          <w:tcPr/>
          <w:p>
            <w:pPr>
              <w:pStyle w:val="Compact"/>
              <w:jc w:val="left"/>
            </w:pPr>
            <w:r>
              <w:t xml:space="preserve">1. Attempt to access device management functionality (e.g., diagnostics and firmware update) through authorized means (e.g., correct credentials, keys, or certificates) locally and remotely; verify expected access is granted.</w:t>
            </w:r>
            <w:r>
              <w:t xml:space="preserve">2. Attempt to access the same functionalities using unauthorized means:</w:t>
            </w:r>
            <w:r>
              <w:t xml:space="preserve">  a. Locally, by bypassing authentication (e.g., incorrect credentials, interface fuzzing, physical probing).</w:t>
            </w:r>
            <w:r>
              <w:t xml:space="preserve">  b. Remotely, by mimicking unauthorized OTA requests, replay attacks, or unencrypted channels.</w:t>
            </w:r>
            <w:r>
              <w:t xml:space="preserve">3. Observe and document whether access is denied and security controls are enforced.</w:t>
            </w:r>
            <w:r>
              <w:t xml:space="preserve">4. Repeat for all device management functions and all interfaces (local and remote).</w:t>
            </w:r>
          </w:p>
        </w:tc>
      </w:tr>
      <w:tr>
        <w:tc>
          <w:tcPr/>
          <w:p>
            <w:pPr>
              <w:pStyle w:val="Compact"/>
              <w:jc w:val="left"/>
            </w:pPr>
            <w:r>
              <w:t xml:space="preserve">Exit Criteria (Pass Criteria)</w:t>
            </w:r>
          </w:p>
        </w:tc>
        <w:tc>
          <w:tcPr/>
          <w:p>
            <w:pPr>
              <w:pStyle w:val="Compact"/>
              <w:jc w:val="left"/>
            </w:pPr>
            <w:r>
              <w:t xml:space="preserve">All authorized access attempts to device management functionality succeed as expected.</w:t>
            </w:r>
            <w:r>
              <w:t xml:space="preserve">All unauthorized or insecure access attempts (local and remote) are denied, blocked, or otherwise mitigated by the IoT Device Application’s security measures.</w:t>
            </w:r>
            <w:r>
              <w:t xml:space="preserve">No critical or moderate management functions can be performed without proper authentication or through insecure channels.</w:t>
            </w:r>
          </w:p>
        </w:tc>
      </w:tr>
    </w:tbl>
    <w:p>
      <w:pPr>
        <w:pStyle w:val="BodyText"/>
      </w:pPr>
      <w:r>
        <w:t xml:space="preserve">References:</w:t>
      </w:r>
      <w:r>
        <w:br/>
      </w:r>
      <w:r>
        <w:t xml:space="preserve">- GSMA TS.34-v8, Section 4.0, Requirement TS.34_4.0_REQ_005</w:t>
      </w:r>
      <w:r>
        <w:br/>
      </w:r>
      <w:r>
        <w:t xml:space="preserve">- GSMA TS.34-v8, Section 5.7, Requirement TS.34_5.7_REQ_003</w:t>
      </w:r>
      <w:r>
        <w:br/>
      </w:r>
      <w:r>
        <w:t xml:space="preserve">-</w:t>
      </w:r>
      <w:r>
        <w:t xml:space="preserve"> </w:t>
      </w:r>
      <w:r>
        <w:t xml:space="preserve">“</w:t>
      </w:r>
      <w:r>
        <w:t xml:space="preserve">IoT Device Connection Efficiency Guidelines</w:t>
      </w:r>
      <w:r>
        <w:t xml:space="preserve">”</w:t>
      </w:r>
      <w:r>
        <w:t xml:space="preserve">, a737efcc-3d4d-4f4e-97b0-a65e5d835d6e_TS.34-v8.pdf</w:t>
      </w:r>
      <w:r>
        <w:br/>
      </w:r>
      <w:r>
        <w:t xml:space="preserve">- Industry security references: IETF, OMA, OneM2M, as noted in TS.34-v8 Section 4.2</w:t>
      </w:r>
    </w:p>
    <w:p>
      <w:r>
        <w:pict>
          <v:rect style="width:0;height:1.5pt" o:hralign="center" o:hrstd="t" o:hr="t"/>
        </w:pict>
      </w:r>
    </w:p>
    <w:bookmarkEnd w:id="25"/>
    <w:bookmarkStart w:id="26" w:name="X0032f786c6f576aaf91670beffa68589034ff30"/>
    <w:p>
      <w:pPr>
        <w:pStyle w:val="Heading2"/>
      </w:pPr>
      <w:r>
        <w:t xml:space="preserve">TC-006: Requirement ID : TS.34_4.0_REQ_006.1 | Requirement Description : If the IoT Device Application communicates over NB-IoT, it SHOULD NOT implement TCP / UDP</w:t>
      </w:r>
      <w:r>
        <w:t xml:space="preserve"> </w:t>
      </w:r>
      <w:r>
        <w:t xml:space="preserve">“</w:t>
      </w:r>
      <w:r>
        <w:t xml:space="preserve">keep alive</w:t>
      </w:r>
      <w:r>
        <w:t xml:space="preserve">”</w:t>
      </w:r>
      <w:r>
        <w:t xml:space="preserve"> </w:t>
      </w:r>
      <w:r>
        <w:t xml:space="preserve">messages.</w:t>
      </w:r>
    </w:p>
    <w:tbl>
      <w:tblPr>
        <w:tblStyle w:val="Table"/>
        <w:tblW w:type="pct" w:w="5000"/>
        <w:jc w:val="left"/>
        <w:tblLayout w:type="fixed"/>
        <w:tblLook w:firstRow="1" w:lastRow="0" w:firstColumn="0" w:lastColumn="0" w:noHBand="0" w:noVBand="0" w:val="0020"/>
      </w:tblPr>
      <w:tblGrid>
        <w:gridCol w:w="886"/>
        <w:gridCol w:w="703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does not implement TCP or UDP</w:t>
            </w:r>
            <w:r>
              <w:t xml:space="preserve"> </w:t>
            </w:r>
            <w:r>
              <w:t xml:space="preserve">“</w:t>
            </w:r>
            <w:r>
              <w:t xml:space="preserve">keep alive</w:t>
            </w:r>
            <w:r>
              <w:t xml:space="preserve">”</w:t>
            </w:r>
            <w:r>
              <w:t xml:space="preserve"> </w:t>
            </w:r>
            <w:r>
              <w:t xml:space="preserve">messages when communicating over NB-IoT, in accordance with the requirement.</w:t>
            </w:r>
          </w:p>
        </w:tc>
      </w:tr>
      <w:tr>
        <w:tc>
          <w:tcPr/>
          <w:p>
            <w:pPr>
              <w:pStyle w:val="Compact"/>
              <w:jc w:val="left"/>
            </w:pPr>
            <w:r>
              <w:t xml:space="preserve">Requirement under test</w:t>
            </w:r>
          </w:p>
        </w:tc>
        <w:tc>
          <w:tcPr/>
          <w:p>
            <w:pPr>
              <w:pStyle w:val="Compact"/>
              <w:jc w:val="left"/>
            </w:pPr>
            <w:r>
              <w:t xml:space="preserve">TS.34_4.0_REQ_006.1</w:t>
            </w:r>
          </w:p>
        </w:tc>
      </w:tr>
      <w:tr>
        <w:tc>
          <w:tcPr/>
          <w:p>
            <w:pPr>
              <w:pStyle w:val="Compact"/>
              <w:jc w:val="left"/>
            </w:pPr>
            <w:r>
              <w:t xml:space="preserve">Entry Criteria</w:t>
            </w:r>
          </w:p>
        </w:tc>
        <w:tc>
          <w:tcPr/>
          <w:p>
            <w:pPr>
              <w:pStyle w:val="Compact"/>
              <w:jc w:val="left"/>
            </w:pPr>
            <w:r>
              <w:t xml:space="preserve">1. IoT Device Application is installed and operational on a device with NB-IoT connectivity.</w:t>
            </w:r>
            <w:r>
              <w:t xml:space="preserve">2. Device is configured to communicate via NB-IoT.</w:t>
            </w:r>
            <w:r>
              <w:t xml:space="preserve">3. Test environment can monitor all transmitted TCP/UDP packets from the device.</w:t>
            </w:r>
          </w:p>
        </w:tc>
      </w:tr>
      <w:tr>
        <w:tc>
          <w:tcPr/>
          <w:p>
            <w:pPr>
              <w:pStyle w:val="Compact"/>
              <w:jc w:val="left"/>
            </w:pPr>
            <w:r>
              <w:t xml:space="preserve">Test Procedure</w:t>
            </w:r>
          </w:p>
        </w:tc>
        <w:tc>
          <w:tcPr/>
          <w:p>
            <w:pPr>
              <w:pStyle w:val="Compact"/>
              <w:jc w:val="left"/>
            </w:pPr>
            <w:r>
              <w:t xml:space="preserve">1. Power on the device and establish NB-IoT connectivity.</w:t>
            </w:r>
            <w:r>
              <w:t xml:space="preserve">2. Start continuous monitoring/logging of all outbound TCP and UDP packets from the device.</w:t>
            </w:r>
            <w:r>
              <w:t xml:space="preserve">3. Keep the device in normal operation for an extended period (e.g., 1 hour).</w:t>
            </w:r>
            <w:r>
              <w:t xml:space="preserve">4. Specifically monitor for any periodic</w:t>
            </w:r>
            <w:r>
              <w:t xml:space="preserve"> </w:t>
            </w:r>
            <w:r>
              <w:t xml:space="preserve">“</w:t>
            </w:r>
            <w:r>
              <w:t xml:space="preserve">keep alive</w:t>
            </w:r>
            <w:r>
              <w:t xml:space="preserve">”</w:t>
            </w:r>
            <w:r>
              <w:t xml:space="preserve"> </w:t>
            </w:r>
            <w:r>
              <w:t xml:space="preserve">messages (i.e., TCP/UDP packets whose sole function is to maintain NAT or connection state, with no user data).</w:t>
            </w:r>
            <w:r>
              <w:t xml:space="preserve">5. Analyze captured network traffic for presence/absence of such</w:t>
            </w:r>
            <w:r>
              <w:t xml:space="preserve"> </w:t>
            </w:r>
            <w:r>
              <w:t xml:space="preserve">“</w:t>
            </w:r>
            <w:r>
              <w:t xml:space="preserve">keep alive</w:t>
            </w:r>
            <w:r>
              <w:t xml:space="preserve">”</w:t>
            </w:r>
            <w:r>
              <w:t xml:space="preserve"> </w:t>
            </w:r>
            <w:r>
              <w:t xml:space="preserve">packets.</w:t>
            </w:r>
          </w:p>
        </w:tc>
      </w:tr>
      <w:tr>
        <w:tc>
          <w:tcPr/>
          <w:p>
            <w:pPr>
              <w:pStyle w:val="Compact"/>
              <w:jc w:val="left"/>
            </w:pPr>
            <w:r>
              <w:t xml:space="preserve">Exit Criteria (Pass Criteria)</w:t>
            </w:r>
          </w:p>
        </w:tc>
        <w:tc>
          <w:tcPr/>
          <w:p>
            <w:pPr>
              <w:pStyle w:val="Compact"/>
              <w:jc w:val="left"/>
            </w:pPr>
            <w:r>
              <w:t xml:space="preserve">No TCP or UDP</w:t>
            </w:r>
            <w:r>
              <w:t xml:space="preserve"> </w:t>
            </w:r>
            <w:r>
              <w:t xml:space="preserve">“</w:t>
            </w:r>
            <w:r>
              <w:t xml:space="preserve">keep alive</w:t>
            </w:r>
            <w:r>
              <w:t xml:space="preserve">”</w:t>
            </w:r>
            <w:r>
              <w:t xml:space="preserve"> </w:t>
            </w:r>
            <w:r>
              <w:t xml:space="preserve">messages are detected in the monitored NB-IoT traffic during the observation period; all transmitted packets are functional data exchange or expected protocol behavior.</w:t>
            </w:r>
          </w:p>
        </w:tc>
      </w:tr>
    </w:tbl>
    <w:p>
      <w:pPr>
        <w:pStyle w:val="BodyText"/>
      </w:pPr>
      <w:r>
        <w:t xml:space="preserve">References:</w:t>
      </w:r>
      <w:r>
        <w:br/>
      </w:r>
      <w:r>
        <w:t xml:space="preserve">- GSMA TS.34 v8.0, Requirement TS.34_4.0_REQ_006.1 (page 18, 24)</w:t>
      </w:r>
      <w:r>
        <w:br/>
      </w:r>
      <w:r>
        <w:t xml:space="preserve">- a737efcc-3d4d-4f4e-97b0-a65e5d835d6e_TS.34-v8.pdf, Section 4.0</w:t>
      </w:r>
      <w:r>
        <w:br/>
      </w:r>
      <w:r>
        <w:t xml:space="preserve">- Annex A: Generalized IoT Device Application architecture (for context)</w:t>
      </w:r>
    </w:p>
    <w:p>
      <w:r>
        <w:pict>
          <v:rect style="width:0;height:1.5pt" o:hralign="center" o:hrstd="t" o:hr="t"/>
        </w:pict>
      </w:r>
    </w:p>
    <w:bookmarkEnd w:id="26"/>
    <w:bookmarkStart w:id="27" w:name="X723ecb2f9f359af4d5763499d4c069c2cb9e0aa"/>
    <w:p>
      <w:pPr>
        <w:pStyle w:val="Heading2"/>
      </w:pPr>
      <w:r>
        <w:t xml:space="preserve">TC-007: Requirement ID : TS.34_4.0_REQ_007 | Requirement Description : If the IoT Service requires the use of</w:t>
      </w:r>
      <w:r>
        <w:t xml:space="preserve"> </w:t>
      </w:r>
      <w:r>
        <w:t xml:space="preserve">‘</w:t>
      </w:r>
      <w:r>
        <w:t xml:space="preserve">keep alive</w:t>
      </w:r>
      <w:r>
        <w:t xml:space="preserve">’</w:t>
      </w:r>
      <w:r>
        <w:t xml:space="preserve"> </w:t>
      </w:r>
      <w:r>
        <w:t xml:space="preserve">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tbl>
      <w:tblPr>
        <w:tblStyle w:val="Table"/>
        <w:tblW w:type="pct" w:w="5000"/>
        <w:jc w:val="left"/>
        <w:tblLayout w:type="fixed"/>
        <w:tblLook w:firstRow="1" w:lastRow="0" w:firstColumn="0" w:lastColumn="0" w:noHBand="0" w:noVBand="0" w:val="0020"/>
      </w:tblPr>
      <w:tblGrid>
        <w:gridCol w:w="401"/>
        <w:gridCol w:w="75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w:t>
            </w:r>
            <w:r>
              <w:t xml:space="preserve"> </w:t>
            </w:r>
            <w:r>
              <w:t xml:space="preserve">‘</w:t>
            </w:r>
            <w:r>
              <w:t xml:space="preserve">keep alive</w:t>
            </w:r>
            <w:r>
              <w:t xml:space="preserve">’</w:t>
            </w:r>
            <w:r>
              <w:t xml:space="preserve"> </w:t>
            </w:r>
            <w:r>
              <w:t xml:space="preserve">messages are required, the IoT Device Application (a) uses a fixed polling interval specified by the Mobile Network Operator where available, or defaults to 29 minutes for TCP if not specified, (b) allows remote and/or local configuration of the interval, and (c) uses an appropriate timer for UDP as per the operator or environment.</w:t>
            </w:r>
          </w:p>
        </w:tc>
      </w:tr>
      <w:tr>
        <w:tc>
          <w:tcPr/>
          <w:p>
            <w:pPr>
              <w:pStyle w:val="Compact"/>
              <w:jc w:val="left"/>
            </w:pPr>
            <w:r>
              <w:t xml:space="preserve">Requirement under test</w:t>
            </w:r>
          </w:p>
        </w:tc>
        <w:tc>
          <w:tcPr/>
          <w:p>
            <w:pPr>
              <w:pStyle w:val="Compact"/>
              <w:jc w:val="left"/>
            </w:pPr>
            <w:r>
              <w:t xml:space="preserve">TS.34_4.0_REQ_007</w:t>
            </w:r>
          </w:p>
        </w:tc>
      </w:tr>
      <w:tr>
        <w:tc>
          <w:tcPr/>
          <w:p>
            <w:pPr>
              <w:pStyle w:val="Compact"/>
              <w:jc w:val="left"/>
            </w:pPr>
            <w:r>
              <w:t xml:space="preserve">Entry Criteria</w:t>
            </w:r>
          </w:p>
        </w:tc>
        <w:tc>
          <w:tcPr/>
          <w:p>
            <w:pPr>
              <w:pStyle w:val="Compact"/>
              <w:jc w:val="left"/>
            </w:pPr>
            <w:r>
              <w:t xml:space="preserve">1. IoT Device Application is operational and has functionality to send keep alive messages via TCP and UDP.</w:t>
            </w:r>
            <w:r>
              <w:t xml:space="preserve">2. Device is provisioned on a test network simulating typical Mobile Network Operator settings, with ability to specify or not specify a polling interval.</w:t>
            </w:r>
            <w:r>
              <w:t xml:space="preserve">3. Tools are available to remotely and locally configure the device.</w:t>
            </w:r>
            <w:r>
              <w:t xml:space="preserve">4. Ability to monitor actual intervals and protocols used for keep alive messages.</w:t>
            </w:r>
          </w:p>
        </w:tc>
      </w:tr>
      <w:tr>
        <w:tc>
          <w:tcPr/>
          <w:p>
            <w:pPr>
              <w:pStyle w:val="Compact"/>
              <w:jc w:val="left"/>
            </w:pPr>
            <w:r>
              <w:t xml:space="preserve">Test Procedure</w:t>
            </w:r>
          </w:p>
        </w:tc>
        <w:tc>
          <w:tcPr/>
          <w:p>
            <w:pPr>
              <w:pStyle w:val="Compact"/>
              <w:jc w:val="left"/>
            </w:pPr>
            <w:r>
              <w:t xml:space="preserve">1. Configure the network to provide a specific polling interval to the IoT Device Application (e.g., 15 minutes) and select TCP as the protocol.</w:t>
            </w:r>
            <w:r>
              <w:t xml:space="preserve">2. Monitor the keep alive messages and measure actual intervals between them.</w:t>
            </w:r>
            <w:r>
              <w:t xml:space="preserve">3. Change or remove the operator-specified interval (simulate the case where operator preference is unknown).</w:t>
            </w:r>
            <w:r>
              <w:t xml:space="preserve">4. Observe whether the default interval of 29 minutes is used for TCP.</w:t>
            </w:r>
            <w:r>
              <w:t xml:space="preserve">5. Attempt to change the polling interval both remotely (e.g., via OTA command) and locally (e.g., via device UI/config) and verify the change takes effect.</w:t>
            </w:r>
            <w:r>
              <w:t xml:space="preserve">6. Repeat steps using UDP, ensuring the timer used matches the simulated operator/environment requirement.</w:t>
            </w:r>
          </w:p>
        </w:tc>
      </w:tr>
      <w:tr>
        <w:tc>
          <w:tcPr/>
          <w:p>
            <w:pPr>
              <w:pStyle w:val="Compact"/>
              <w:jc w:val="left"/>
            </w:pPr>
            <w:r>
              <w:t xml:space="preserve">Exit Criteria (Pass Criteria)</w:t>
            </w:r>
          </w:p>
        </w:tc>
        <w:tc>
          <w:tcPr/>
          <w:p>
            <w:pPr>
              <w:pStyle w:val="Compact"/>
              <w:jc w:val="left"/>
            </w:pPr>
            <w:r>
              <w:t xml:space="preserve">a) When a network/operator-specific value is provided, the IoT Device Application uses that value for keep alive polling interval on TCP.</w:t>
            </w:r>
            <w:r>
              <w:t xml:space="preserve">b) When no operator value is specified and TCP is used, the application defaults to a 29 minute interval.</w:t>
            </w:r>
            <w:r>
              <w:t xml:space="preserve">c) When UDP is used, the interval matches the requirement of the simulated operator/network environment.</w:t>
            </w:r>
            <w:r>
              <w:t xml:space="preserve">d) Both remote and local methods can successfully change the polling interval, and changes are reflected in observed keep alive timing.</w:t>
            </w:r>
          </w:p>
        </w:tc>
      </w:tr>
    </w:tbl>
    <w:p>
      <w:pPr>
        <w:pStyle w:val="BodyText"/>
      </w:pPr>
      <w:r>
        <w:t xml:space="preserve">References:</w:t>
      </w:r>
      <w:r>
        <w:t xml:space="preserve"> </w:t>
      </w:r>
      <w:r>
        <w:t xml:space="preserve">- GSMA TS.34 v8.0, Section 4.0, Requirement TS.34_4.0_REQ_007</w:t>
      </w:r>
      <w:r>
        <w:t xml:space="preserve"> </w:t>
      </w:r>
      <w:r>
        <w:t xml:space="preserve">- GSMA TS.34 v8.0, Section 4.0, Requirement TS.34_4.0_REQ_006</w:t>
      </w:r>
      <w:r>
        <w:t xml:space="preserve"> </w:t>
      </w:r>
      <w:r>
        <w:t xml:space="preserve">- a737efcc-3d4d-4f4e-97b0-a65e5d835d6e_TS.34-v8.pdf, page 18, 24</w:t>
      </w:r>
    </w:p>
    <w:p>
      <w:r>
        <w:pict>
          <v:rect style="width:0;height:1.5pt" o:hralign="center" o:hrstd="t" o:hr="t"/>
        </w:pict>
      </w:r>
    </w:p>
    <w:bookmarkEnd w:id="27"/>
    <w:bookmarkStart w:id="28" w:name="Xff7dbf7d927599db68c973750983e6bb4dc3839"/>
    <w:p>
      <w:pPr>
        <w:pStyle w:val="Heading2"/>
      </w:pPr>
      <w:r>
        <w:t xml:space="preserve">TC-008: 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tbl>
      <w:tblPr>
        <w:tblStyle w:val="Table"/>
        <w:tblW w:type="pct" w:w="5000"/>
        <w:jc w:val="left"/>
        <w:tblLayout w:type="fixed"/>
        <w:tblLook w:firstRow="1" w:lastRow="0" w:firstColumn="0" w:lastColumn="0" w:noHBand="0" w:noVBand="0" w:val="0020"/>
      </w:tblPr>
      <w:tblGrid>
        <w:gridCol w:w="541"/>
        <w:gridCol w:w="737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is able to function correctly and reliably when exposed to the range of data speeds and latencies characteristic of different mobile communication technologies (2G, 3G, LTE, LTE-M, NB-IoT).</w:t>
            </w:r>
          </w:p>
        </w:tc>
      </w:tr>
      <w:tr>
        <w:tc>
          <w:tcPr/>
          <w:p>
            <w:pPr>
              <w:pStyle w:val="Compact"/>
              <w:jc w:val="left"/>
            </w:pPr>
            <w:r>
              <w:t xml:space="preserve">Requirement under test</w:t>
            </w:r>
          </w:p>
        </w:tc>
        <w:tc>
          <w:tcPr/>
          <w:p>
            <w:pPr>
              <w:pStyle w:val="Compact"/>
              <w:jc w:val="left"/>
            </w:pPr>
            <w:r>
              <w:t xml:space="preserve">TS.34_4.0_REQ_008</w:t>
            </w:r>
          </w:p>
        </w:tc>
      </w:tr>
      <w:tr>
        <w:tc>
          <w:tcPr/>
          <w:p>
            <w:pPr>
              <w:pStyle w:val="Compact"/>
              <w:jc w:val="left"/>
            </w:pPr>
            <w:r>
              <w:t xml:space="preserve">Entry Criteria</w:t>
            </w:r>
          </w:p>
        </w:tc>
        <w:tc>
          <w:tcPr/>
          <w:p>
            <w:pPr>
              <w:pStyle w:val="Compact"/>
              <w:jc w:val="left"/>
            </w:pPr>
            <w:r>
              <w:t xml:space="preserve">1. IoT Device Application is installed and fully functional on the target device.</w:t>
            </w:r>
            <w:r>
              <w:t xml:space="preserve">2. Test facility or simulation tools are available to emulate network conditions for 2G, 3G, LTE, LTE-M, and NB-IoT, including different speeds and latencies.</w:t>
            </w:r>
            <w:r>
              <w:t xml:space="preserve">3. Device is properly provisioned and connected to the emulated/test networks.</w:t>
            </w:r>
          </w:p>
        </w:tc>
      </w:tr>
      <w:tr>
        <w:tc>
          <w:tcPr/>
          <w:p>
            <w:pPr>
              <w:pStyle w:val="Compact"/>
              <w:jc w:val="left"/>
            </w:pPr>
            <w:r>
              <w:t xml:space="preserve">Test Procedure</w:t>
            </w:r>
          </w:p>
        </w:tc>
        <w:tc>
          <w:tcPr/>
          <w:p>
            <w:pPr>
              <w:pStyle w:val="Compact"/>
              <w:jc w:val="left"/>
            </w:pPr>
            <w:r>
              <w:t xml:space="preserve">1. For each mobile network technology (2G, 3G, LTE, LTE-M, NB-IoT), set the test environment to the representative data speed and latency.</w:t>
            </w:r>
            <w:r>
              <w:t xml:space="preserve">2. Operate the IoT Device Application in each network environment and initiate typical data transfer, signaling, and service operations.</w:t>
            </w:r>
            <w:r>
              <w:t xml:space="preserve">3. Observe application behavior for delays, errors, or failures in each scenario.</w:t>
            </w:r>
            <w:r>
              <w:t xml:space="preserve">4. Record if application adapts, retries, queues, or otherwise compensates for latency and speed variances.</w:t>
            </w:r>
            <w:r>
              <w:t xml:space="preserve">5. Repeat for all supported communication scenarios and services.</w:t>
            </w:r>
          </w:p>
        </w:tc>
      </w:tr>
      <w:tr>
        <w:tc>
          <w:tcPr/>
          <w:p>
            <w:pPr>
              <w:pStyle w:val="Compact"/>
              <w:jc w:val="left"/>
            </w:pPr>
            <w:r>
              <w:t xml:space="preserve">Exit Criteria (Pass Criteria)</w:t>
            </w:r>
          </w:p>
        </w:tc>
        <w:tc>
          <w:tcPr/>
          <w:p>
            <w:pPr>
              <w:pStyle w:val="Compact"/>
              <w:jc w:val="left"/>
            </w:pPr>
            <w:r>
              <w:t xml:space="preserve">The IoT Device Application successfully completes required operations for each technology without critical errors or malfunctions. It shows tolerance or appropriate adaptation for variations in data speed and latency (e.g., no hangs, timeouts, or unhandled exceptions under any emulated condition).</w:t>
            </w:r>
          </w:p>
        </w:tc>
      </w:tr>
    </w:tbl>
    <w:p>
      <w:pPr>
        <w:pStyle w:val="BodyText"/>
      </w:pPr>
      <w:r>
        <w:t xml:space="preserve">References:</w:t>
      </w:r>
      <w:r>
        <w:br/>
      </w:r>
      <w:r>
        <w:t xml:space="preserve">- GSMA TS.34 v8.0, Section 4.0, Requirement TS.34_4.0_REQ_008</w:t>
      </w:r>
      <w:r>
        <w:br/>
      </w:r>
      <w:r>
        <w:t xml:space="preserve">- a737efcc-3d4d-4f4e-97b0-a65e5d835d6e_TS.34-v8.pdf</w:t>
      </w:r>
      <w:r>
        <w:br/>
      </w:r>
      <w:r>
        <w:t xml:space="preserve">- Section 4, Table of Application Requirements (network tolerance and adaptation)</w:t>
      </w:r>
    </w:p>
    <w:p>
      <w:r>
        <w:pict>
          <v:rect style="width:0;height:1.5pt" o:hralign="center" o:hrstd="t" o:hr="t"/>
        </w:pict>
      </w:r>
    </w:p>
    <w:bookmarkEnd w:id="28"/>
    <w:bookmarkStart w:id="29" w:name="X7ce748944f16b915886f74d983c735d2d173cc9"/>
    <w:p>
      <w:pPr>
        <w:pStyle w:val="Heading2"/>
      </w:pPr>
      <w:r>
        <w:t xml:space="preserve">TC-009: Requirement ID : TS.34_4.0_REQ_009 | Requirement Description : The IoT Device Application SHOULD be capable of adapting to changes in mobile network type and data speed at any given time.</w:t>
      </w:r>
    </w:p>
    <w:tbl>
      <w:tblPr>
        <w:tblStyle w:val="Table"/>
        <w:tblW w:type="pct" w:w="5000"/>
        <w:jc w:val="left"/>
        <w:tblLayout w:type="fixed"/>
        <w:tblLook w:firstRow="1" w:lastRow="0" w:firstColumn="0" w:lastColumn="0" w:noHBand="0" w:noVBand="0" w:val="0020"/>
      </w:tblPr>
      <w:tblGrid>
        <w:gridCol w:w="656"/>
        <w:gridCol w:w="726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can adapt its behavior and communication mechanisms when the mobile network type (e.g., 2G, 3G, LTE, LTE-M, NB-IoT) and data speed change at any given time.</w:t>
            </w:r>
          </w:p>
        </w:tc>
      </w:tr>
      <w:tr>
        <w:tc>
          <w:tcPr/>
          <w:p>
            <w:pPr>
              <w:pStyle w:val="Compact"/>
              <w:jc w:val="left"/>
            </w:pPr>
            <w:r>
              <w:t xml:space="preserve">Requirement under test</w:t>
            </w:r>
          </w:p>
        </w:tc>
        <w:tc>
          <w:tcPr/>
          <w:p>
            <w:pPr>
              <w:pStyle w:val="Compact"/>
              <w:jc w:val="left"/>
            </w:pPr>
            <w:r>
              <w:t xml:space="preserve">TS.34_4.0_REQ_009</w:t>
            </w:r>
          </w:p>
        </w:tc>
      </w:tr>
      <w:tr>
        <w:tc>
          <w:tcPr/>
          <w:p>
            <w:pPr>
              <w:pStyle w:val="Compact"/>
              <w:jc w:val="left"/>
            </w:pPr>
            <w:r>
              <w:t xml:space="preserve">Entry Criteria</w:t>
            </w:r>
          </w:p>
        </w:tc>
        <w:tc>
          <w:tcPr/>
          <w:p>
            <w:pPr>
              <w:pStyle w:val="Compact"/>
              <w:jc w:val="left"/>
            </w:pPr>
            <w:r>
              <w:t xml:space="preserve">1. IoT Device Application is installed and running on a device with multi-RAT (2G/3G/LTE/NB-IoT) capability.</w:t>
            </w:r>
            <w:r>
              <w:t xml:space="preserve">2. Test environment allows simulation or forced handover between different network types and speeds.</w:t>
            </w:r>
            <w:r>
              <w:t xml:space="preserve">3. Monitoring tools are available to observe device behavior and network adaptation.</w:t>
            </w:r>
          </w:p>
        </w:tc>
      </w:tr>
      <w:tr>
        <w:tc>
          <w:tcPr/>
          <w:p>
            <w:pPr>
              <w:pStyle w:val="Compact"/>
              <w:jc w:val="left"/>
            </w:pPr>
            <w:r>
              <w:t xml:space="preserve">Test Procedure</w:t>
            </w:r>
          </w:p>
        </w:tc>
        <w:tc>
          <w:tcPr/>
          <w:p>
            <w:pPr>
              <w:pStyle w:val="Compact"/>
              <w:jc w:val="left"/>
            </w:pPr>
            <w:r>
              <w:t xml:space="preserve">1. Power on the IoT Device and establish an initial network connection (e.g., LTE).</w:t>
            </w:r>
            <w:r>
              <w:t xml:space="preserve">2. Force the network environment to change (e.g., switch to 2G, 3G, LTE-M, NB-IoT), varying data speeds appropriately.</w:t>
            </w:r>
            <w:r>
              <w:t xml:space="preserve">3. During each change, monitor the IoT Device Application’s adaptation: e.g., protocol changes, message batching, timing modifications, data reduction/compression, or transmission interval adaptation.</w:t>
            </w:r>
            <w:r>
              <w:t xml:space="preserve">4. Generate and log application communication throughout all network changes.</w:t>
            </w:r>
            <w:r>
              <w:t xml:space="preserve">5. Repeat cycle for each available network type and speed.</w:t>
            </w:r>
          </w:p>
        </w:tc>
      </w:tr>
      <w:tr>
        <w:tc>
          <w:tcPr/>
          <w:p>
            <w:pPr>
              <w:pStyle w:val="Compact"/>
              <w:jc w:val="left"/>
            </w:pPr>
            <w:r>
              <w:t xml:space="preserve">Exit Criteria (Pass Criteria)</w:t>
            </w:r>
          </w:p>
        </w:tc>
        <w:tc>
          <w:tcPr/>
          <w:p>
            <w:pPr>
              <w:pStyle w:val="Compact"/>
              <w:jc w:val="left"/>
            </w:pPr>
            <w:r>
              <w:t xml:space="preserve">The IoT Device Application demonstrates observable adaptation to each network type and data speed change (e.g., uses more efficient protocols or settings under lower speeds, aggregates data, adjusts transmission frequency, and/or compresses payloads), ensuring continuous operation without failure or unnecessary retries.</w:t>
            </w:r>
          </w:p>
        </w:tc>
      </w:tr>
    </w:tbl>
    <w:p>
      <w:pPr>
        <w:pStyle w:val="BodyText"/>
      </w:pPr>
      <w:r>
        <w:t xml:space="preserve">References:</w:t>
      </w:r>
      <w:r>
        <w:t xml:space="preserve"> </w:t>
      </w:r>
      <w:r>
        <w:t xml:space="preserve">- GSMA TS.34-v8, Requirement TS.34_4.0_REQ_009</w:t>
      </w:r>
      <w:r>
        <w:t xml:space="preserve"> </w:t>
      </w:r>
      <w:r>
        <w:t xml:space="preserve">- a737efcc-3d4d-4f4e-97b0-a65e5d835d6e_TS.34-v8.pdf, Section 4.0 (IoT Device Application Requirements)</w:t>
      </w:r>
      <w:r>
        <w:t xml:space="preserve"> </w:t>
      </w:r>
      <w:r>
        <w:t xml:space="preserve">- Annex/notes on network variability and application adaptation</w:t>
      </w:r>
    </w:p>
    <w:p>
      <w:r>
        <w:pict>
          <v:rect style="width:0;height:1.5pt" o:hralign="center" o:hrstd="t" o:hr="t"/>
        </w:pict>
      </w:r>
    </w:p>
    <w:bookmarkEnd w:id="29"/>
    <w:bookmarkStart w:id="30" w:name="Xd5597c5b8365abba7dbf7ecfc07b94e77d6103c"/>
    <w:p>
      <w:pPr>
        <w:pStyle w:val="Heading2"/>
      </w:pPr>
      <w:r>
        <w:t xml:space="preserve">TC-010: 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tbl>
      <w:tblPr>
        <w:tblStyle w:val="Table"/>
        <w:tblW w:type="pct" w:w="5000"/>
        <w:jc w:val="left"/>
        <w:tblLayout w:type="fixed"/>
        <w:tblLook w:firstRow="1" w:lastRow="0" w:firstColumn="0" w:lastColumn="0" w:noHBand="0" w:noVBand="0" w:val="0020"/>
      </w:tblPr>
      <w:tblGrid>
        <w:gridCol w:w="560"/>
        <w:gridCol w:w="735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data speed and latency are critical to the IoT Service, the IoT Device Application constantly monitors mobile network speed and connection quality and dynamically requests the appropriate quality of content from the IoT Service Platform in response to network conditions.</w:t>
            </w:r>
          </w:p>
        </w:tc>
      </w:tr>
      <w:tr>
        <w:tc>
          <w:tcPr/>
          <w:p>
            <w:pPr>
              <w:pStyle w:val="Compact"/>
              <w:jc w:val="left"/>
            </w:pPr>
            <w:r>
              <w:t xml:space="preserve">Requirement under test</w:t>
            </w:r>
          </w:p>
        </w:tc>
        <w:tc>
          <w:tcPr/>
          <w:p>
            <w:pPr>
              <w:pStyle w:val="Compact"/>
              <w:jc w:val="left"/>
            </w:pPr>
            <w:r>
              <w:t xml:space="preserve">TS.34_4.0_REQ_010</w:t>
            </w:r>
          </w:p>
        </w:tc>
      </w:tr>
      <w:tr>
        <w:tc>
          <w:tcPr/>
          <w:p>
            <w:pPr>
              <w:pStyle w:val="Compact"/>
              <w:jc w:val="left"/>
            </w:pPr>
            <w:r>
              <w:t xml:space="preserve">Entry Criteria</w:t>
            </w:r>
          </w:p>
        </w:tc>
        <w:tc>
          <w:tcPr/>
          <w:p>
            <w:pPr>
              <w:pStyle w:val="Compact"/>
              <w:jc w:val="left"/>
            </w:pPr>
            <w:r>
              <w:t xml:space="preserve">1. IoT Device Application is configured for an IoT Service where data speed and latency are critical (e.g., real-time monitoring, time-sensitive control).</w:t>
            </w:r>
            <w:r>
              <w:t xml:space="preserve">2. The device is operational on a mobile network with varying radio conditions.</w:t>
            </w:r>
            <w:r>
              <w:t xml:space="preserve">3. IoT Service Platform supports content of varying quality levels as requested by the application.</w:t>
            </w:r>
          </w:p>
        </w:tc>
      </w:tr>
      <w:tr>
        <w:tc>
          <w:tcPr/>
          <w:p>
            <w:pPr>
              <w:pStyle w:val="Compact"/>
              <w:jc w:val="left"/>
            </w:pPr>
            <w:r>
              <w:t xml:space="preserve">Test Procedure</w:t>
            </w:r>
          </w:p>
        </w:tc>
        <w:tc>
          <w:tcPr/>
          <w:p>
            <w:pPr>
              <w:pStyle w:val="Compact"/>
              <w:jc w:val="left"/>
            </w:pPr>
            <w:r>
              <w:t xml:space="preserve">1. Initiate the IoT Device Application and ensure it is operating a service where latency and speed are critical.</w:t>
            </w:r>
            <w:r>
              <w:t xml:space="preserve">2. Gradually introduce variations in network speed and connection quality (e.g., by altering signal strength, network congestion, or propagation conditions).</w:t>
            </w:r>
            <w:r>
              <w:t xml:space="preserve">3. Monitor the application’s collection of real-time network quality metrics (e.g., throughput, latency, packet loss).</w:t>
            </w:r>
            <w:r>
              <w:t xml:space="preserve">4. Observe and record the application’s requests for content quality from the IoT Service Platform correlated with measured network conditions.</w:t>
            </w:r>
            <w:r>
              <w:t xml:space="preserve">5. Repeat for multiple cycles and at varied network states.</w:t>
            </w:r>
          </w:p>
        </w:tc>
      </w:tr>
      <w:tr>
        <w:tc>
          <w:tcPr/>
          <w:p>
            <w:pPr>
              <w:pStyle w:val="Compact"/>
              <w:jc w:val="left"/>
            </w:pPr>
            <w:r>
              <w:t xml:space="preserve">Exit Criteria (Pass Criteria)</w:t>
            </w:r>
          </w:p>
        </w:tc>
        <w:tc>
          <w:tcPr/>
          <w:p>
            <w:pPr>
              <w:pStyle w:val="Compact"/>
              <w:jc w:val="left"/>
            </w:pPr>
            <w:r>
              <w:t xml:space="preserve">The IoT Device Application demonstrates continuous monitoring of network speed and connection quality, and actively requests a matching (appropriate) quality of content from the IoT Service Platform as network conditions change. Requests for higher or lower quality content align with real-time assessments of network status.</w:t>
            </w:r>
          </w:p>
        </w:tc>
      </w:tr>
    </w:tbl>
    <w:p>
      <w:pPr>
        <w:pStyle w:val="BodyText"/>
      </w:pPr>
      <w:r>
        <w:t xml:space="preserve">References:</w:t>
      </w:r>
      <w:r>
        <w:br/>
      </w:r>
      <w:r>
        <w:t xml:space="preserve">- GSMA TS.34 v8.0, Section 4.0, Requirement TS.34_4.0_REQ_010</w:t>
      </w:r>
      <w:r>
        <w:br/>
      </w:r>
      <w:r>
        <w:t xml:space="preserve">- a737efcc-3d4d-4f4e-97b0-a65e5d835d6e_TS.34-v8.pdf</w:t>
      </w:r>
      <w:r>
        <w:br/>
      </w:r>
      <w:r>
        <w:t xml:space="preserve">- GSMA TS.34 v8.0, Section 4.1, TS.34_4.1_REQ_001 (related content)</w:t>
      </w:r>
    </w:p>
    <w:p>
      <w:r>
        <w:pict>
          <v:rect style="width:0;height:1.5pt" o:hralign="center" o:hrstd="t" o:hr="t"/>
        </w:pict>
      </w:r>
    </w:p>
    <w:bookmarkEnd w:id="30"/>
    <w:bookmarkStart w:id="31" w:name="X465014b758a4813ad692033a050126803fe1233"/>
    <w:p>
      <w:pPr>
        <w:pStyle w:val="Heading2"/>
      </w:pPr>
      <w:r>
        <w:t xml:space="preserve">TC-011: 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tbl>
      <w:tblPr>
        <w:tblStyle w:val="Table"/>
        <w:tblW w:type="pct" w:w="5000"/>
        <w:jc w:val="left"/>
        <w:tblLayout w:type="fixed"/>
        <w:tblLook w:firstRow="1" w:lastRow="0" w:firstColumn="0" w:lastColumn="0" w:noHBand="0" w:noVBand="0" w:val="0020"/>
      </w:tblPr>
      <w:tblGrid>
        <w:gridCol w:w="428"/>
        <w:gridCol w:w="749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is prepared to handle failed communication requests with appropriate retry mechanisms (e.g., limited retries, counting failures, suspending requests after threshold, and ensuring no indefinite retry), as described in TS.34_4.0_REQ_011.</w:t>
            </w:r>
          </w:p>
        </w:tc>
      </w:tr>
      <w:tr>
        <w:tc>
          <w:tcPr/>
          <w:p>
            <w:pPr>
              <w:pStyle w:val="Compact"/>
              <w:jc w:val="left"/>
            </w:pPr>
            <w:r>
              <w:t xml:space="preserve">Requirement under test</w:t>
            </w:r>
          </w:p>
        </w:tc>
        <w:tc>
          <w:tcPr/>
          <w:p>
            <w:pPr>
              <w:pStyle w:val="Compact"/>
              <w:jc w:val="left"/>
            </w:pPr>
            <w:r>
              <w:t xml:space="preserve">TS.34_4.0_REQ_011</w:t>
            </w:r>
          </w:p>
        </w:tc>
      </w:tr>
      <w:tr>
        <w:tc>
          <w:tcPr/>
          <w:p>
            <w:pPr>
              <w:pStyle w:val="Compact"/>
              <w:jc w:val="left"/>
            </w:pPr>
            <w:r>
              <w:t xml:space="preserve">Entry Criteria</w:t>
            </w:r>
          </w:p>
        </w:tc>
        <w:tc>
          <w:tcPr/>
          <w:p>
            <w:pPr>
              <w:pStyle w:val="Compact"/>
              <w:jc w:val="left"/>
            </w:pPr>
            <w:r>
              <w:t xml:space="preserve">1. The IoT Device Application is installed and operational.</w:t>
            </w:r>
            <w:r>
              <w:t xml:space="preserve">2. The device is provisioned on a network with the ability to simulate repeated communication failures (e.g., network drops or server unavailability).</w:t>
            </w:r>
            <w:r>
              <w:t xml:space="preserve">3. Tools/logs are available to monitor communication attempts, failures, and retry behavior.</w:t>
            </w:r>
            <w:r>
              <w:t xml:space="preserve">4. The testing configuration allows adjustment of thresholds for retries/periods if required.</w:t>
            </w:r>
          </w:p>
        </w:tc>
      </w:tr>
      <w:tr>
        <w:tc>
          <w:tcPr/>
          <w:p>
            <w:pPr>
              <w:pStyle w:val="Compact"/>
              <w:jc w:val="left"/>
            </w:pPr>
            <w:r>
              <w:t xml:space="preserve">Test Procedure</w:t>
            </w:r>
          </w:p>
        </w:tc>
        <w:tc>
          <w:tcPr/>
          <w:p>
            <w:pPr>
              <w:pStyle w:val="Compact"/>
              <w:jc w:val="left"/>
            </w:pPr>
            <w:r>
              <w:t xml:space="preserve">1. Initiate a communication request from the IoT Device Application to the remote server or service.</w:t>
            </w:r>
            <w:r>
              <w:t xml:space="preserve">2. Simulate repeated communication failures by disrupting network connectivity or service response.</w:t>
            </w:r>
            <w:r>
              <w:t xml:space="preserve">3. Monitor and record the application’s retry behavior:</w:t>
            </w:r>
            <w:r>
              <w:t xml:space="preserve">  a. Observe whether the application counts failed attempts.</w:t>
            </w:r>
            <w:r>
              <w:t xml:space="preserve">  b. Observe whether it tracks the number of failures in a defined period.</w:t>
            </w:r>
            <w:r>
              <w:t xml:space="preserve">4. Continue failures until retry threshold/time window (e.g., &gt;5 failures in an hour) is exceeded.</w:t>
            </w:r>
            <w:r>
              <w:t xml:space="preserve">5. Verify if the application suspends further requests (does not retry indefinitely).</w:t>
            </w:r>
            <w:r>
              <w:t xml:space="preserve">6. Restore connectivity and observe how/when the application resumes requests.</w:t>
            </w:r>
          </w:p>
        </w:tc>
      </w:tr>
      <w:tr>
        <w:tc>
          <w:tcPr/>
          <w:p>
            <w:pPr>
              <w:pStyle w:val="Compact"/>
              <w:jc w:val="left"/>
            </w:pPr>
            <w:r>
              <w:t xml:space="preserve">Exit Criteria (Pass Criteria)</w:t>
            </w:r>
          </w:p>
        </w:tc>
        <w:tc>
          <w:tcPr/>
          <w:p>
            <w:pPr>
              <w:pStyle w:val="Compact"/>
              <w:jc w:val="left"/>
            </w:pPr>
            <w:r>
              <w:t xml:space="preserve">a) The IoT Device Application is observed to limit the number of retries after communication failures based on count or within a defined time window.</w:t>
            </w:r>
            <w:r>
              <w:t xml:space="preserve">b) No indefinite retry loops occur—retries are suspended after the set threshold.</w:t>
            </w:r>
            <w:r>
              <w:t xml:space="preserve">c) Communication attempts resume only when the defined condition (e.g., timeout or manual intervention) is met.</w:t>
            </w:r>
            <w:r>
              <w:t xml:space="preserve">d) Retry/suspension behavior matches approach described in the requirement (counting failures, monitoring per period, suspend after threshold).</w:t>
            </w:r>
          </w:p>
        </w:tc>
      </w:tr>
    </w:tbl>
    <w:p>
      <w:pPr>
        <w:pStyle w:val="BodyText"/>
      </w:pPr>
      <w:r>
        <w:t xml:space="preserve">References:</w:t>
      </w:r>
      <w:r>
        <w:br/>
      </w:r>
      <w:r>
        <w:t xml:space="preserve">- GSMA TS.34 v8.0, Section 4.0, Requirement TS.34_4.0_REQ_011</w:t>
      </w:r>
      <w:r>
        <w:br/>
      </w:r>
      <w:r>
        <w:t xml:space="preserve">- a737efcc-3d4d-4f4e-97b0-a65e5d835d6e_TS.34-v8.pdf (Section 4.0, page 19 and 25)</w:t>
      </w:r>
      <w:r>
        <w:br/>
      </w:r>
      <w:r>
        <w:t xml:space="preserve">- Section 5.2 (Communication Module monitoring of retry mechanisms)</w:t>
      </w:r>
    </w:p>
    <w:p>
      <w:r>
        <w:pict>
          <v:rect style="width:0;height:1.5pt" o:hralign="center" o:hrstd="t" o:hr="t"/>
        </w:pict>
      </w:r>
    </w:p>
    <w:bookmarkEnd w:id="31"/>
    <w:bookmarkStart w:id="32" w:name="X057d86970df9000e884f2f6b1d5925013dbc9eb"/>
    <w:p>
      <w:pPr>
        <w:pStyle w:val="Heading2"/>
      </w:pPr>
      <w:r>
        <w:t xml:space="preserve">TC-012: 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380"/>
        <w:gridCol w:w="753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monitors the number of network connection attempts over a defined time period, stops requesting new connections if a service-provider-defined maximum is exceeded until the period expires, and sends a report to the IoT Service Platform when the threshold is breached.</w:t>
            </w:r>
          </w:p>
        </w:tc>
      </w:tr>
      <w:tr>
        <w:tc>
          <w:tcPr/>
          <w:p>
            <w:pPr>
              <w:pStyle w:val="Compact"/>
              <w:jc w:val="left"/>
            </w:pPr>
            <w:r>
              <w:t xml:space="preserve">Requirement under test</w:t>
            </w:r>
          </w:p>
        </w:tc>
        <w:tc>
          <w:tcPr/>
          <w:p>
            <w:pPr>
              <w:pStyle w:val="Compact"/>
              <w:jc w:val="left"/>
            </w:pPr>
            <w:r>
              <w:t xml:space="preserve">TS.34_4.0_REQ_012</w:t>
            </w:r>
          </w:p>
        </w:tc>
      </w:tr>
      <w:tr>
        <w:tc>
          <w:tcPr/>
          <w:p>
            <w:pPr>
              <w:pStyle w:val="Compact"/>
              <w:jc w:val="left"/>
            </w:pPr>
            <w:r>
              <w:t xml:space="preserve">Entry Criteria</w:t>
            </w:r>
          </w:p>
        </w:tc>
        <w:tc>
          <w:tcPr/>
          <w:p>
            <w:pPr>
              <w:pStyle w:val="Compact"/>
              <w:jc w:val="left"/>
            </w:pPr>
            <w:r>
              <w:t xml:space="preserve">1. The IoT Device Application is installed and operational on the device.</w:t>
            </w:r>
            <w:r>
              <w:t xml:space="preserve">2. The IoT Service Provider’s maximum allowed connection attempts per set period (e.g., 10 attempts/hour) and the time window are configured.</w:t>
            </w:r>
            <w:r>
              <w:t xml:space="preserve">3. The device is provisioned to connect to the network and to report events to the IoT Service Platform.</w:t>
            </w:r>
            <w:r>
              <w:t xml:space="preserve">4. Tools or logs are available to observe connection attempts and report transmissions.</w:t>
            </w:r>
          </w:p>
        </w:tc>
      </w:tr>
      <w:tr>
        <w:tc>
          <w:tcPr/>
          <w:p>
            <w:pPr>
              <w:pStyle w:val="Compact"/>
              <w:jc w:val="left"/>
            </w:pPr>
            <w:r>
              <w:t xml:space="preserve">Test Procedure</w:t>
            </w:r>
          </w:p>
        </w:tc>
        <w:tc>
          <w:tcPr/>
          <w:p>
            <w:pPr>
              <w:pStyle w:val="Compact"/>
              <w:jc w:val="left"/>
            </w:pPr>
            <w:r>
              <w:t xml:space="preserve">1. Trigger network connection requests from the IoT Device Application at a rate that will exceed the configured maximum within the set time period.</w:t>
            </w:r>
            <w:r>
              <w:t xml:space="preserve">2. Monitor and log each network connection attempt made by the device.</w:t>
            </w:r>
            <w:r>
              <w:t xml:space="preserve">3. Observe if, after the maximum allowed connection attempts is reached, the device application ceases further connection requests until the end of the designated time window.</w:t>
            </w:r>
            <w:r>
              <w:t xml:space="preserve">4. Verify that a report is sent to the IoT Service Platform upon exceeding the maximum value.</w:t>
            </w:r>
            <w:r>
              <w:t xml:space="preserve">5. After the time window has expired, observe that new connection attempts can resume.</w:t>
            </w:r>
          </w:p>
        </w:tc>
      </w:tr>
      <w:tr>
        <w:tc>
          <w:tcPr/>
          <w:p>
            <w:pPr>
              <w:pStyle w:val="Compact"/>
              <w:jc w:val="left"/>
            </w:pPr>
            <w:r>
              <w:t xml:space="preserve">Exit Criteria (Pass Criteria)</w:t>
            </w:r>
          </w:p>
        </w:tc>
        <w:tc>
          <w:tcPr/>
          <w:p>
            <w:pPr>
              <w:pStyle w:val="Compact"/>
              <w:jc w:val="left"/>
            </w:pPr>
            <w:r>
              <w:t xml:space="preserve">a) The IoT Device Application stops requesting network connectivity immediately after reaching the maximum allowed connection attempts within the set period and does not resume until the period expires.</w:t>
            </w:r>
            <w:r>
              <w:t xml:space="preserve">b) A report is correctly sent to the IoT Service Platform upon exceeding the threshold.</w:t>
            </w:r>
            <w:r>
              <w:t xml:space="preserve">c) Upon expiry of the set period, network connection requests can resume as per normal operation.</w:t>
            </w:r>
          </w:p>
        </w:tc>
      </w:tr>
    </w:tbl>
    <w:p>
      <w:pPr>
        <w:pStyle w:val="BodyText"/>
      </w:pPr>
      <w:r>
        <w:t xml:space="preserve">References:</w:t>
      </w:r>
      <w:r>
        <w:br/>
      </w:r>
      <w:r>
        <w:t xml:space="preserve">- GSMA TS.34-v8, Section 4.0, Requirement TS.34_4.0_REQ_012</w:t>
      </w:r>
      <w:r>
        <w:br/>
      </w:r>
      <w:r>
        <w:t xml:space="preserve">- a737efcc-3d4d-4f4e-97b0-a65e5d835d6e_TS.34-v8.pdf</w:t>
      </w:r>
      <w:r>
        <w:br/>
      </w:r>
      <w:r>
        <w:t xml:space="preserve">- Section 4.2, Retry Control and Monitoring (context for connection attempt limitations)</w:t>
      </w:r>
    </w:p>
    <w:p>
      <w:r>
        <w:pict>
          <v:rect style="width:0;height:1.5pt" o:hralign="center" o:hrstd="t" o:hr="t"/>
        </w:pict>
      </w:r>
    </w:p>
    <w:bookmarkEnd w:id="32"/>
    <w:bookmarkStart w:id="33" w:name="X8b17e03719397a004a03af38920198db3e4a5ec"/>
    <w:p>
      <w:pPr>
        <w:pStyle w:val="Heading2"/>
      </w:pPr>
      <w:r>
        <w:t xml:space="preserve">TC-013: 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364"/>
        <w:gridCol w:w="755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monitors the volume of data sent and received over a set period, stops data transfer if a maximum value (set by the IoT Service Provider) is exceeded until the period expires, and sends a report to the IoT Service Platform if the maximum is exceeded. Also, verify the correct handling of edge cases, such as when maximum values or periods are reconfigured during the period, intermittent connectivity, race conditions at period boundary, simultaneous multiple excess events, and when the reporting channel itself consumes data volume counted toward the threshold.</w:t>
            </w:r>
          </w:p>
        </w:tc>
      </w:tr>
      <w:tr>
        <w:tc>
          <w:tcPr/>
          <w:p>
            <w:pPr>
              <w:pStyle w:val="Compact"/>
              <w:jc w:val="left"/>
            </w:pPr>
            <w:r>
              <w:t xml:space="preserve">Requirement under test</w:t>
            </w:r>
          </w:p>
        </w:tc>
        <w:tc>
          <w:tcPr/>
          <w:p>
            <w:pPr>
              <w:pStyle w:val="Compact"/>
              <w:jc w:val="left"/>
            </w:pPr>
            <w:r>
              <w:t xml:space="preserve">TS.34_4.0_REQ_013</w:t>
            </w:r>
          </w:p>
        </w:tc>
      </w:tr>
      <w:tr>
        <w:tc>
          <w:tcPr/>
          <w:p>
            <w:pPr>
              <w:pStyle w:val="Compact"/>
              <w:jc w:val="left"/>
            </w:pPr>
            <w:r>
              <w:t xml:space="preserve">Entry Criteria</w:t>
            </w:r>
          </w:p>
        </w:tc>
        <w:tc>
          <w:tcPr/>
          <w:p>
            <w:pPr>
              <w:pStyle w:val="Compact"/>
              <w:jc w:val="left"/>
            </w:pPr>
            <w:r>
              <w:t xml:space="preserve">1. IoT Device Application installed and operating on the device.</w:t>
            </w:r>
            <w:r>
              <w:t xml:space="preserve">2. Maximum allowable data volume and monitoring period defined/provisioned by the IoT Service Provider.</w:t>
            </w:r>
            <w:r>
              <w:t xml:space="preserve">3. IoT Service Platform available to receive reports.</w:t>
            </w:r>
            <w:r>
              <w:t xml:space="preserve">4. Capability to generate/test sufficient data to exceed the maximum value within the period.</w:t>
            </w:r>
            <w:r>
              <w:t xml:space="preserve">5. Monitoring/logging tools in place to observe device, data flows, and reporting events.</w:t>
            </w:r>
            <w:r>
              <w:t xml:space="preserve">6. Capability to dynamically adjust maximum data volume or monitoring period during operation.</w:t>
            </w:r>
            <w:r>
              <w:t xml:space="preserve">7. The ability to simulate intermittent network conditions.</w:t>
            </w:r>
          </w:p>
        </w:tc>
      </w:tr>
      <w:tr>
        <w:tc>
          <w:tcPr/>
          <w:p>
            <w:pPr>
              <w:pStyle w:val="Compact"/>
              <w:jc w:val="left"/>
            </w:pPr>
            <w:r>
              <w:t xml:space="preserve">Test Procedure</w:t>
            </w:r>
          </w:p>
        </w:tc>
        <w:tc>
          <w:tcPr/>
          <w:p>
            <w:pPr>
              <w:pStyle w:val="Compact"/>
              <w:jc w:val="left"/>
            </w:pPr>
            <w:r>
              <w:t xml:space="preserve">1. Configure the device with the maximum data volume and period as set by the IoT Service Provider.</w:t>
            </w:r>
            <w:r>
              <w:t xml:space="preserve">2. Initiate normal data communications and monitor transmitted and received data.</w:t>
            </w:r>
            <w:r>
              <w:t xml:space="preserve">3. Generate additional data flow to intentionally exceed the maximum in the specified period.</w:t>
            </w:r>
            <w:r>
              <w:t xml:space="preserve">4. Observe whether the application stops sending and receiving data when the threshold is crossed.</w:t>
            </w:r>
            <w:r>
              <w:t xml:space="preserve">5. Verify a report is sent to the IoT Service Platform upon exceeding the maximum.</w:t>
            </w:r>
            <w:r>
              <w:t xml:space="preserve">6. During a period, dynamically adjust the maximum value and verify correct re-evaluation of limits.</w:t>
            </w:r>
            <w:r>
              <w:t xml:space="preserve">7. Simulate intermittent network connectivity during and after threshold breach, verify correct resumption or pausing of data flow.</w:t>
            </w:r>
            <w:r>
              <w:t xml:space="preserve">8. At the precise boundary of a period change, rapidly send data to test boundary race conditions.</w:t>
            </w:r>
            <w:r>
              <w:t xml:space="preserve">9. If reporting channel data is counted in the threshold, verify reporting works as expected when close to or at the limit.</w:t>
            </w:r>
            <w:r>
              <w:t xml:space="preserve">10. Generate multiple concurrent data flows to exceed the threshold through multiple channels simultaneously.</w:t>
            </w:r>
            <w:r>
              <w:t xml:space="preserve">11. After the monitoring period ends, confirm data transfer automatically resumes as expected.</w:t>
            </w:r>
          </w:p>
        </w:tc>
      </w:tr>
      <w:tr>
        <w:tc>
          <w:tcPr/>
          <w:p>
            <w:pPr>
              <w:pStyle w:val="Compact"/>
              <w:jc w:val="left"/>
            </w:pPr>
            <w:r>
              <w:t xml:space="preserve">Exit Criteria (Pass Criteria)</w:t>
            </w:r>
          </w:p>
        </w:tc>
        <w:tc>
          <w:tcPr/>
          <w:p>
            <w:pPr>
              <w:pStyle w:val="Compact"/>
              <w:jc w:val="left"/>
            </w:pPr>
            <w:r>
              <w:t xml:space="preserve">a) Application accurately tracks cumulative data volume sent/received during the set period, including across dynamic configuration changes.</w:t>
            </w:r>
            <w:r>
              <w:t xml:space="preserve">b) Once the threshold is exceeded, no more data is sent or received until the next period starts, even in case of network interruptions or reconfigurations.</w:t>
            </w:r>
            <w:r>
              <w:t xml:space="preserve">c) A report of the event is sent to the IoT Service Platform when the maximum is exceeded, regardless of network state; if the initial report fails due to lack of connectivity, it is re-sent when possible.</w:t>
            </w:r>
            <w:r>
              <w:t xml:space="preserve">d) Reporting works correctly even if report transmission itself would cause the maximum to be exceeded.</w:t>
            </w:r>
            <w:r>
              <w:t xml:space="preserve">e) Race conditions at period boundaries are handled correctly, and no excess data is sent.</w:t>
            </w:r>
            <w:r>
              <w:t xml:space="preserve">f) Multiple concurrent threshold breaches (e.g., via multi-threaded data generation) are handled gracefully.</w:t>
            </w:r>
            <w:r>
              <w:t xml:space="preserve">g) Normal data communications resume automatically when a new monitoring period begins under all tested conditions.</w:t>
            </w:r>
          </w:p>
        </w:tc>
      </w:tr>
    </w:tbl>
    <w:p>
      <w:r>
        <w:pict>
          <v:rect style="width:0;height:1.5pt" o:hralign="center" o:hrstd="t" o:hr="t"/>
        </w:pict>
      </w:r>
    </w:p>
    <w:bookmarkEnd w:id="33"/>
    <w:bookmarkStart w:id="34" w:name="Xb2ccae7e91802d157c5426778cbe7fd9f7649c6"/>
    <w:p>
      <w:pPr>
        <w:pStyle w:val="Heading2"/>
      </w:pPr>
      <w:r>
        <w:t xml:space="preserve">TC-014: 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tbl>
      <w:tblPr>
        <w:tblStyle w:val="Table"/>
        <w:tblW w:type="pct" w:w="5000"/>
        <w:jc w:val="left"/>
        <w:tblLayout w:type="fixed"/>
        <w:tblLook w:firstRow="1" w:lastRow="0" w:firstColumn="0" w:lastColumn="0" w:noHBand="0" w:noVBand="0" w:val="0020"/>
      </w:tblPr>
      <w:tblGrid>
        <w:gridCol w:w="491"/>
        <w:gridCol w:w="74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sends a notification with relevant information to the IoT Service Platform upon detection of an unexpected power outage or battery problem, and that this notification follows the application scaling advice outlined in Annex C.</w:t>
            </w:r>
          </w:p>
        </w:tc>
      </w:tr>
      <w:tr>
        <w:tc>
          <w:tcPr/>
          <w:p>
            <w:pPr>
              <w:pStyle w:val="Compact"/>
              <w:jc w:val="left"/>
            </w:pPr>
            <w:r>
              <w:t xml:space="preserve">Requirement under test</w:t>
            </w:r>
          </w:p>
        </w:tc>
        <w:tc>
          <w:tcPr/>
          <w:p>
            <w:pPr>
              <w:pStyle w:val="Compact"/>
              <w:jc w:val="left"/>
            </w:pPr>
            <w:r>
              <w:t xml:space="preserve">TS.34_4.0_REQ_014</w:t>
            </w:r>
          </w:p>
        </w:tc>
      </w:tr>
      <w:tr>
        <w:tc>
          <w:tcPr/>
          <w:p>
            <w:pPr>
              <w:pStyle w:val="Compact"/>
              <w:jc w:val="left"/>
            </w:pPr>
            <w:r>
              <w:t xml:space="preserve">Entry Criteria</w:t>
            </w:r>
          </w:p>
        </w:tc>
        <w:tc>
          <w:tcPr/>
          <w:p>
            <w:pPr>
              <w:pStyle w:val="Compact"/>
              <w:jc w:val="left"/>
            </w:pPr>
            <w:r>
              <w:t xml:space="preserve">1. IoT Device Application installed and operational on an IoT Device.</w:t>
            </w:r>
            <w:r>
              <w:t xml:space="preserve">2. Device registered and connected to a test IoT Service Platform that can receive and log notifications.</w:t>
            </w:r>
            <w:r>
              <w:t xml:space="preserve">3. Ability to simulate or induce unexpected power outages and battery power problems.</w:t>
            </w:r>
            <w:r>
              <w:t xml:space="preserve">4. Access to the content and format requirements from Annex C for application scaling of notifications.</w:t>
            </w:r>
          </w:p>
        </w:tc>
      </w:tr>
      <w:tr>
        <w:tc>
          <w:tcPr/>
          <w:p>
            <w:pPr>
              <w:pStyle w:val="Compact"/>
              <w:jc w:val="left"/>
            </w:pPr>
            <w:r>
              <w:t xml:space="preserve">Test Procedure</w:t>
            </w:r>
          </w:p>
        </w:tc>
        <w:tc>
          <w:tcPr/>
          <w:p>
            <w:pPr>
              <w:pStyle w:val="Compact"/>
              <w:jc w:val="left"/>
            </w:pPr>
            <w:r>
              <w:t xml:space="preserve">1. Induce an unexpected power outage or simulate a critical battery power problem on the IoT Device.</w:t>
            </w:r>
            <w:r>
              <w:t xml:space="preserve">2. Observe and log whether the IoT Device Application generates and sends a notification to the IoT Service Platform.</w:t>
            </w:r>
            <w:r>
              <w:t xml:space="preserve">3. Capture the notification as received by the IoT Service Platform, recording its content and metadata.</w:t>
            </w:r>
            <w:r>
              <w:t xml:space="preserve">4. Analyze the notification for presence of relevant information (e.g., power loss event, battery status, device identification, timestamp).</w:t>
            </w:r>
            <w:r>
              <w:t xml:space="preserve">5. Confirm that notification format, size, and frequency conform to the application scaling advice found in Annex C.</w:t>
            </w:r>
          </w:p>
        </w:tc>
      </w:tr>
      <w:tr>
        <w:tc>
          <w:tcPr/>
          <w:p>
            <w:pPr>
              <w:pStyle w:val="Compact"/>
              <w:jc w:val="left"/>
            </w:pPr>
            <w:r>
              <w:t xml:space="preserve">Exit Criteria (Pass Criteria)</w:t>
            </w:r>
          </w:p>
        </w:tc>
        <w:tc>
          <w:tcPr/>
          <w:p>
            <w:pPr>
              <w:pStyle w:val="Compact"/>
              <w:jc w:val="left"/>
            </w:pPr>
            <w:r>
              <w:t xml:space="preserve">a) A notification is received by the IoT Service Platform immediately or within expected timing after the simulated power outage or battery issue.</w:t>
            </w:r>
            <w:r>
              <w:t xml:space="preserve">b) The notification includes all relevant information (event description, device ID, timestamp, battery/power state, etc.).</w:t>
            </w:r>
            <w:r>
              <w:t xml:space="preserve">c) Notification frequency, format, and size comply with the application scaling guidance of Annex C (e.g., avoids storms, correctly rate-limited, correct message structure).</w:t>
            </w:r>
          </w:p>
        </w:tc>
      </w:tr>
    </w:tbl>
    <w:p>
      <w:pPr>
        <w:pStyle w:val="BodyText"/>
      </w:pPr>
      <w:r>
        <w:t xml:space="preserve">References:</w:t>
      </w:r>
      <w:r>
        <w:br/>
      </w:r>
      <w:r>
        <w:t xml:space="preserve">- GSMA TS.34-v8, Requirement TS.34_4.0_REQ_014</w:t>
      </w:r>
      <w:r>
        <w:br/>
      </w:r>
      <w:r>
        <w:t xml:space="preserve">- GSMA TS.34-v8, Annex C (Application scaling advice)</w:t>
      </w:r>
      <w:r>
        <w:br/>
      </w:r>
      <w:r>
        <w:t xml:space="preserve">- a737efcc-3d4d-4f4e-97b0-a65e5d835d6e_TS.34-v8.pdf</w:t>
      </w:r>
      <w:r>
        <w:br/>
      </w:r>
      <w:r>
        <w:t xml:space="preserve">- Section 4, IoT Device Application Requirements</w:t>
      </w:r>
    </w:p>
    <w:p>
      <w:r>
        <w:pict>
          <v:rect style="width:0;height:1.5pt" o:hralign="center" o:hrstd="t" o:hr="t"/>
        </w:pict>
      </w:r>
    </w:p>
    <w:bookmarkEnd w:id="34"/>
    <w:bookmarkStart w:id="35" w:name="X15b003a91036d6d50866a52db5ce09a4c7f72dd"/>
    <w:p>
      <w:pPr>
        <w:pStyle w:val="Heading2"/>
      </w:pPr>
      <w:r>
        <w:t xml:space="preserve">TC-015: Requirement ID : TS.34_4.0_REQ_015 | Requirement Description : The IoT Device Application SHOULD use data transcoding and compression techniques, as per the intended QoS of the IoT Service, to reduce network connection attempts and data volumes.</w:t>
      </w:r>
    </w:p>
    <w:tbl>
      <w:tblPr>
        <w:tblStyle w:val="Table"/>
        <w:tblW w:type="pct" w:w="5000"/>
        <w:jc w:val="left"/>
        <w:tblLayout w:type="fixed"/>
        <w:tblLook w:firstRow="1" w:lastRow="0" w:firstColumn="0" w:lastColumn="0" w:noHBand="0" w:noVBand="0" w:val="0020"/>
      </w:tblPr>
      <w:tblGrid>
        <w:gridCol w:w="497"/>
        <w:gridCol w:w="742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uses appropriate data transcoding and compression techniques, according to the intended QoS of the IoT Service, to reduce network connection attempts and transmit smaller data volumes.</w:t>
            </w:r>
          </w:p>
        </w:tc>
      </w:tr>
      <w:tr>
        <w:tc>
          <w:tcPr/>
          <w:p>
            <w:pPr>
              <w:pStyle w:val="Compact"/>
              <w:jc w:val="left"/>
            </w:pPr>
            <w:r>
              <w:t xml:space="preserve">Requirement under test</w:t>
            </w:r>
          </w:p>
        </w:tc>
        <w:tc>
          <w:tcPr/>
          <w:p>
            <w:pPr>
              <w:pStyle w:val="Compact"/>
              <w:jc w:val="left"/>
            </w:pPr>
            <w:r>
              <w:t xml:space="preserve">TS.34_4.0_REQ_015</w:t>
            </w:r>
          </w:p>
        </w:tc>
      </w:tr>
      <w:tr>
        <w:tc>
          <w:tcPr/>
          <w:p>
            <w:pPr>
              <w:pStyle w:val="Compact"/>
              <w:jc w:val="left"/>
            </w:pPr>
            <w:r>
              <w:t xml:space="preserve">Entry Criteria</w:t>
            </w:r>
          </w:p>
        </w:tc>
        <w:tc>
          <w:tcPr/>
          <w:p>
            <w:pPr>
              <w:pStyle w:val="Compact"/>
              <w:jc w:val="left"/>
            </w:pPr>
            <w:r>
              <w:t xml:space="preserve">1. IoT Device Application is installed and configured for an operational IoT Service.</w:t>
            </w:r>
            <w:r>
              <w:t xml:space="preserve">2. The intended QoS (Quality of Service) for the IoT Service is specified by the Service Provider.</w:t>
            </w:r>
            <w:r>
              <w:t xml:space="preserve">3. Device and test environment can monitor and capture raw and transmitted data payloads.</w:t>
            </w:r>
            <w:r>
              <w:t xml:space="preserve">4. Test capability to generate representative data for transmission, with and without transcoding and compression.</w:t>
            </w:r>
          </w:p>
        </w:tc>
      </w:tr>
      <w:tr>
        <w:tc>
          <w:tcPr/>
          <w:p>
            <w:pPr>
              <w:pStyle w:val="Compact"/>
              <w:jc w:val="left"/>
            </w:pPr>
            <w:r>
              <w:t xml:space="preserve">Test Procedure</w:t>
            </w:r>
          </w:p>
        </w:tc>
        <w:tc>
          <w:tcPr/>
          <w:p>
            <w:pPr>
              <w:pStyle w:val="Compact"/>
              <w:jc w:val="left"/>
            </w:pPr>
            <w:r>
              <w:t xml:space="preserve">1. Simulate or retrieve representative data to be sent by the IoT Device Application.</w:t>
            </w:r>
            <w:r>
              <w:t xml:space="preserve">2. Transmit data using the default application configuration; capture and measure total network connection attempts and data volumes sent.</w:t>
            </w:r>
            <w:r>
              <w:t xml:space="preserve">3. Inspect transmitted payloads to verify that data transcoding (e.g., format conversion, efficient encoding) and compression (e.g., gzip, deflate) are applied, as appropriate for the specified QoS.</w:t>
            </w:r>
            <w:r>
              <w:t xml:space="preserve">4. Compare results to a reference transmission with transcoding and compression explicitly disabled.</w:t>
            </w:r>
            <w:r>
              <w:t xml:space="preserve">5. Analyze if using transcoding and compression reduces connection attempts and data volume relative to the baseline.</w:t>
            </w:r>
          </w:p>
        </w:tc>
      </w:tr>
      <w:tr>
        <w:tc>
          <w:tcPr/>
          <w:p>
            <w:pPr>
              <w:pStyle w:val="Compact"/>
              <w:jc w:val="left"/>
            </w:pPr>
            <w:r>
              <w:t xml:space="preserve">Exit Criteria (Pass Criteria)</w:t>
            </w:r>
          </w:p>
        </w:tc>
        <w:tc>
          <w:tcPr/>
          <w:p>
            <w:pPr>
              <w:pStyle w:val="Compact"/>
              <w:jc w:val="left"/>
            </w:pPr>
            <w:r>
              <w:t xml:space="preserve">a) Transmitted data payloads are smaller (compressed) compared to uncompressed/reference versions with similar content.</w:t>
            </w:r>
            <w:r>
              <w:t xml:space="preserve">b) Data is sent in optimized (possibly transcoded) formats according to QoS requirements.</w:t>
            </w:r>
            <w:r>
              <w:t xml:space="preserve">c) The number of network connection attempts is less or equal compared to the unoptimized baseline.</w:t>
            </w:r>
            <w:r>
              <w:t xml:space="preserve">d) Evidence (e.g., logs or packet captures) shows usage of compression and/or efficient encoding mechanisms between the IoT Device Application and the IoT Service Platform.</w:t>
            </w:r>
          </w:p>
        </w:tc>
      </w:tr>
    </w:tbl>
    <w:p>
      <w:pPr>
        <w:pStyle w:val="BodyText"/>
      </w:pPr>
      <w:r>
        <w:t xml:space="preserve">References:</w:t>
      </w:r>
      <w:r>
        <w:br/>
      </w:r>
      <w:r>
        <w:t xml:space="preserve">- GSMA TS.34 v8.0, Section 4.0, Requirement TS.34_4.0_REQ_015</w:t>
      </w:r>
      <w:r>
        <w:br/>
      </w:r>
      <w:r>
        <w:t xml:space="preserve">- a737efcc-3d4d-4f4e-97b0-a65e5d835d6e_TS.34-v8.pdf</w:t>
      </w:r>
      <w:r>
        <w:br/>
      </w:r>
      <w:r>
        <w:t xml:space="preserve">- Section 4, General IoT Device Application Guidance on Data Transmission Optimization</w:t>
      </w:r>
    </w:p>
    <w:p>
      <w:r>
        <w:pict>
          <v:rect style="width:0;height:1.5pt" o:hralign="center" o:hrstd="t" o:hr="t"/>
        </w:pict>
      </w:r>
    </w:p>
    <w:bookmarkEnd w:id="35"/>
    <w:bookmarkStart w:id="36" w:name="Xe77d9edeb1682feaca553e0219c9e66139368b4"/>
    <w:p>
      <w:pPr>
        <w:pStyle w:val="Heading2"/>
      </w:pPr>
      <w:r>
        <w:t xml:space="preserve">TC-016: Requirement ID : TS.34_4.0_REQ_016 | Requirement Description : The IoT Device Application SHOULD be designed to ensure the application’s network communication activity is not concentrated during periods of high network utilisation. Note: Mobile network</w:t>
      </w:r>
      <w:r>
        <w:t xml:space="preserve"> </w:t>
      </w:r>
      <w:r>
        <w:t xml:space="preserve">“</w:t>
      </w:r>
      <w:r>
        <w:t xml:space="preserve">off-peak</w:t>
      </w:r>
      <w:r>
        <w:t xml:space="preserve">”</w:t>
      </w:r>
      <w:r>
        <w:t xml:space="preserve"> </w:t>
      </w:r>
      <w:r>
        <w:t xml:space="preserve">hours may need to be considered in the application design, if and where specified by the Mobile Network Operator.</w:t>
      </w:r>
    </w:p>
    <w:tbl>
      <w:tblPr>
        <w:tblStyle w:val="Table"/>
        <w:tblW w:type="pct" w:w="5000"/>
        <w:jc w:val="left"/>
        <w:tblLayout w:type="fixed"/>
        <w:tblLook w:firstRow="1" w:lastRow="0" w:firstColumn="0" w:lastColumn="0" w:noHBand="0" w:noVBand="0" w:val="0020"/>
      </w:tblPr>
      <w:tblGrid>
        <w:gridCol w:w="563"/>
        <w:gridCol w:w="73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is designed to avoid concentrating network communication activity during periods of high network utilisation and, if specified by the Mobile Network Operator, prefers sending non-urgent data in</w:t>
            </w:r>
            <w:r>
              <w:t xml:space="preserve"> </w:t>
            </w:r>
            <w:r>
              <w:t xml:space="preserve">“</w:t>
            </w:r>
            <w:r>
              <w:t xml:space="preserve">off-peak</w:t>
            </w:r>
            <w:r>
              <w:t xml:space="preserve">”</w:t>
            </w:r>
            <w:r>
              <w:t xml:space="preserve"> </w:t>
            </w:r>
            <w:r>
              <w:t xml:space="preserve">hours.</w:t>
            </w:r>
          </w:p>
        </w:tc>
      </w:tr>
      <w:tr>
        <w:tc>
          <w:tcPr/>
          <w:p>
            <w:pPr>
              <w:pStyle w:val="Compact"/>
              <w:jc w:val="left"/>
            </w:pPr>
            <w:r>
              <w:t xml:space="preserve">Requirement under test</w:t>
            </w:r>
          </w:p>
        </w:tc>
        <w:tc>
          <w:tcPr/>
          <w:p>
            <w:pPr>
              <w:pStyle w:val="Compact"/>
              <w:jc w:val="left"/>
            </w:pPr>
            <w:r>
              <w:t xml:space="preserve">TS.34_4.0_REQ_016</w:t>
            </w:r>
          </w:p>
        </w:tc>
      </w:tr>
      <w:tr>
        <w:tc>
          <w:tcPr/>
          <w:p>
            <w:pPr>
              <w:pStyle w:val="Compact"/>
              <w:jc w:val="left"/>
            </w:pPr>
            <w:r>
              <w:t xml:space="preserve">Entry Criteria</w:t>
            </w:r>
          </w:p>
        </w:tc>
        <w:tc>
          <w:tcPr/>
          <w:p>
            <w:pPr>
              <w:pStyle w:val="Compact"/>
              <w:jc w:val="left"/>
            </w:pPr>
            <w:r>
              <w:t xml:space="preserve">1. IoT Device with the Device Application installed and configured.</w:t>
            </w:r>
            <w:r>
              <w:t xml:space="preserve">2. Capability to simulate or schedule data transmissions approximating real deployment.</w:t>
            </w:r>
            <w:r>
              <w:t xml:space="preserve">3. Documented or simulated</w:t>
            </w:r>
            <w:r>
              <w:t xml:space="preserve"> </w:t>
            </w:r>
            <w:r>
              <w:t xml:space="preserve">“</w:t>
            </w:r>
            <w:r>
              <w:t xml:space="preserve">peak</w:t>
            </w:r>
            <w:r>
              <w:t xml:space="preserve">”</w:t>
            </w:r>
            <w:r>
              <w:t xml:space="preserve"> </w:t>
            </w:r>
            <w:r>
              <w:t xml:space="preserve">and</w:t>
            </w:r>
            <w:r>
              <w:t xml:space="preserve"> </w:t>
            </w:r>
            <w:r>
              <w:t xml:space="preserve">“</w:t>
            </w:r>
            <w:r>
              <w:t xml:space="preserve">off-peak</w:t>
            </w:r>
            <w:r>
              <w:t xml:space="preserve">”</w:t>
            </w:r>
            <w:r>
              <w:t xml:space="preserve"> </w:t>
            </w:r>
            <w:r>
              <w:t xml:space="preserve">network utilisation periods, as defined (if provided) by the Mobile Network Operator.</w:t>
            </w:r>
            <w:r>
              <w:t xml:space="preserve">4. Monitoring/logging tools for network activity timestamps.</w:t>
            </w:r>
          </w:p>
        </w:tc>
      </w:tr>
      <w:tr>
        <w:tc>
          <w:tcPr/>
          <w:p>
            <w:pPr>
              <w:pStyle w:val="Compact"/>
              <w:jc w:val="left"/>
            </w:pPr>
            <w:r>
              <w:t xml:space="preserve">Test Procedure</w:t>
            </w:r>
          </w:p>
        </w:tc>
        <w:tc>
          <w:tcPr/>
          <w:p>
            <w:pPr>
              <w:pStyle w:val="Compact"/>
              <w:jc w:val="left"/>
            </w:pPr>
            <w:r>
              <w:t xml:space="preserve">1. Configure the device to generate typical data requiring both urgent and non-urgent transmissions.</w:t>
            </w:r>
            <w:r>
              <w:t xml:space="preserve">2. Set up or simulate a network environment with defined periods representing</w:t>
            </w:r>
            <w:r>
              <w:t xml:space="preserve"> </w:t>
            </w:r>
            <w:r>
              <w:t xml:space="preserve">“</w:t>
            </w:r>
            <w:r>
              <w:t xml:space="preserve">peak</w:t>
            </w:r>
            <w:r>
              <w:t xml:space="preserve">”</w:t>
            </w:r>
            <w:r>
              <w:t xml:space="preserve"> </w:t>
            </w:r>
            <w:r>
              <w:t xml:space="preserve">and</w:t>
            </w:r>
            <w:r>
              <w:t xml:space="preserve"> </w:t>
            </w:r>
            <w:r>
              <w:t xml:space="preserve">“</w:t>
            </w:r>
            <w:r>
              <w:t xml:space="preserve">off-peak</w:t>
            </w:r>
            <w:r>
              <w:t xml:space="preserve">”</w:t>
            </w:r>
            <w:r>
              <w:t xml:space="preserve"> </w:t>
            </w:r>
            <w:r>
              <w:t xml:space="preserve">hours.</w:t>
            </w:r>
            <w:r>
              <w:t xml:space="preserve">3. Allow the IoT Device Application to operate for at least 24 hours covering both peak and off-peak periods.</w:t>
            </w:r>
            <w:r>
              <w:t xml:space="preserve">4. Log all outbound communication events, noting timestamps relative to peak and off-peak hours.</w:t>
            </w:r>
            <w:r>
              <w:t xml:space="preserve">5. Analyze the distribution of network communication events in relation to the defined network utilisation periods.</w:t>
            </w:r>
          </w:p>
        </w:tc>
      </w:tr>
      <w:tr>
        <w:tc>
          <w:tcPr/>
          <w:p>
            <w:pPr>
              <w:pStyle w:val="Compact"/>
              <w:jc w:val="left"/>
            </w:pPr>
            <w:r>
              <w:t xml:space="preserve">Exit Criteria (Pass Criteria)</w:t>
            </w:r>
          </w:p>
        </w:tc>
        <w:tc>
          <w:tcPr/>
          <w:p>
            <w:pPr>
              <w:pStyle w:val="Compact"/>
              <w:jc w:val="left"/>
            </w:pPr>
            <w:r>
              <w:t xml:space="preserve">Outbound network communication events for non-urgent data are not clustered within high utilisation (</w:t>
            </w:r>
            <w:r>
              <w:t xml:space="preserve">“</w:t>
            </w:r>
            <w:r>
              <w:t xml:space="preserve">peak</w:t>
            </w:r>
            <w:r>
              <w:t xml:space="preserve">”</w:t>
            </w:r>
            <w:r>
              <w:t xml:space="preserve">) periods, and are distributed or shifted into</w:t>
            </w:r>
            <w:r>
              <w:t xml:space="preserve"> </w:t>
            </w:r>
            <w:r>
              <w:t xml:space="preserve">“</w:t>
            </w:r>
            <w:r>
              <w:t xml:space="preserve">off-peak</w:t>
            </w:r>
            <w:r>
              <w:t xml:space="preserve">”</w:t>
            </w:r>
            <w:r>
              <w:t xml:space="preserve"> </w:t>
            </w:r>
            <w:r>
              <w:t xml:space="preserve">hours as specified by the Mobile Network Operator. The application avoids synchronized, bursty transmissions during peak times, as evidenced by event logs and transmission timestamp analysis.</w:t>
            </w:r>
          </w:p>
        </w:tc>
      </w:tr>
    </w:tbl>
    <w:p>
      <w:pPr>
        <w:pStyle w:val="BodyText"/>
      </w:pPr>
      <w:r>
        <w:t xml:space="preserve">References:</w:t>
      </w:r>
      <w:r>
        <w:t xml:space="preserve"> </w:t>
      </w:r>
      <w:r>
        <w:t xml:space="preserve">- GSMA TS.34 v8.0, Section 4.0, Requirement TS.34_4.0_REQ_016</w:t>
      </w:r>
      <w:r>
        <w:br/>
      </w:r>
      <w:r>
        <w:t xml:space="preserve">- a737efcc-3d4d-4f4e-97b0-a65e5d835d6e_TS.34-v8.pdf (page 26, page 70, randomisation recommendation)</w:t>
      </w:r>
      <w:r>
        <w:br/>
      </w:r>
      <w:r>
        <w:t xml:space="preserve">- Figure 8, TS.34-v8, spreading network activity within a window</w:t>
      </w:r>
      <w:r>
        <w:br/>
      </w:r>
      <w:r>
        <w:t xml:space="preserve">- Notes and recommendations on network</w:t>
      </w:r>
      <w:r>
        <w:t xml:space="preserve"> </w:t>
      </w:r>
      <w:r>
        <w:t xml:space="preserve">“</w:t>
      </w:r>
      <w:r>
        <w:t xml:space="preserve">off-peak</w:t>
      </w:r>
      <w:r>
        <w:t xml:space="preserve">”</w:t>
      </w:r>
      <w:r>
        <w:t xml:space="preserve"> </w:t>
      </w:r>
      <w:r>
        <w:t xml:space="preserve">hours in TS.34-v8</w:t>
      </w:r>
    </w:p>
    <w:p>
      <w:r>
        <w:pict>
          <v:rect style="width:0;height:1.5pt" o:hralign="center" o:hrstd="t" o:hr="t"/>
        </w:pict>
      </w:r>
    </w:p>
    <w:bookmarkEnd w:id="36"/>
    <w:bookmarkStart w:id="37" w:name="X8325b2ad3ebbc5cf7413107e2a3fce725b306b1"/>
    <w:p>
      <w:pPr>
        <w:pStyle w:val="Heading2"/>
      </w:pPr>
      <w:r>
        <w:t xml:space="preserve">TC-017: Requirement ID : TS.34_4.0_REQ_017 | Requirement Description : The IoT Device Application SHOULD minimise any geographical network loading problems and tolerate any geographical network loading problems that MAY still occur.</w:t>
      </w:r>
    </w:p>
    <w:tbl>
      <w:tblPr>
        <w:tblStyle w:val="Table"/>
        <w:tblW w:type="pct" w:w="5000"/>
        <w:jc w:val="left"/>
        <w:tblLayout w:type="fixed"/>
        <w:tblLook w:firstRow="1" w:lastRow="0" w:firstColumn="0" w:lastColumn="0" w:noHBand="0" w:noVBand="0" w:val="0020"/>
      </w:tblPr>
      <w:tblGrid>
        <w:gridCol w:w="489"/>
        <w:gridCol w:w="743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minimizes its contribution to geographical network loading problems (e.g., signaling storms, connectivity bursts in one area) and demonstrates tolerance to such loading issues when they occur.</w:t>
            </w:r>
          </w:p>
        </w:tc>
      </w:tr>
      <w:tr>
        <w:tc>
          <w:tcPr/>
          <w:p>
            <w:pPr>
              <w:pStyle w:val="Compact"/>
              <w:jc w:val="left"/>
            </w:pPr>
            <w:r>
              <w:t xml:space="preserve">Requirement under test</w:t>
            </w:r>
          </w:p>
        </w:tc>
        <w:tc>
          <w:tcPr/>
          <w:p>
            <w:pPr>
              <w:pStyle w:val="Compact"/>
              <w:jc w:val="left"/>
            </w:pPr>
            <w:r>
              <w:t xml:space="preserve">TS.34_4.0_REQ_017</w:t>
            </w:r>
          </w:p>
        </w:tc>
      </w:tr>
      <w:tr>
        <w:tc>
          <w:tcPr/>
          <w:p>
            <w:pPr>
              <w:pStyle w:val="Compact"/>
              <w:jc w:val="left"/>
            </w:pPr>
            <w:r>
              <w:t xml:space="preserve">Entry Criteria</w:t>
            </w:r>
          </w:p>
        </w:tc>
        <w:tc>
          <w:tcPr/>
          <w:p>
            <w:pPr>
              <w:pStyle w:val="Compact"/>
              <w:jc w:val="left"/>
            </w:pPr>
            <w:r>
              <w:t xml:space="preserve">1. Multiple IoT Devices with the Application under test are available and can be placed in the same network cell (simulating a geographically dense deployment).</w:t>
            </w:r>
            <w:r>
              <w:t xml:space="preserve">2. Tools are available for generating, monitoring, and logging device network activity and errors.</w:t>
            </w:r>
            <w:r>
              <w:t xml:space="preserve">3. Ability to simulate or induce network load in a specific geographical area (e.g., via emulated device density or scheduled network events).</w:t>
            </w:r>
          </w:p>
        </w:tc>
      </w:tr>
      <w:tr>
        <w:tc>
          <w:tcPr/>
          <w:p>
            <w:pPr>
              <w:pStyle w:val="Compact"/>
              <w:jc w:val="left"/>
            </w:pPr>
            <w:r>
              <w:t xml:space="preserve">Test Procedure</w:t>
            </w:r>
          </w:p>
        </w:tc>
        <w:tc>
          <w:tcPr/>
          <w:p>
            <w:pPr>
              <w:pStyle w:val="Compact"/>
              <w:jc w:val="left"/>
            </w:pPr>
            <w:r>
              <w:t xml:space="preserve">1. Deploy a group of IoT Devices within one network cell or coverage area.</w:t>
            </w:r>
            <w:r>
              <w:t xml:space="preserve">2. Synchronize application-triggering events (such as data upload/report) to observe baseline behavior.</w:t>
            </w:r>
            <w:r>
              <w:t xml:space="preserve">3. Monitor if the application implements randomization, load scheduling, or spreading of network activity (e.g., staggered reporting, batch aggregation, or randomized timers) to reduce simultaneous access and signaling peaks.</w:t>
            </w:r>
            <w:r>
              <w:t xml:space="preserve">4. Simulate network congestion in the local area.</w:t>
            </w:r>
            <w:r>
              <w:t xml:space="preserve">5. Observe application behavior under load: does it back off, retry carefully, delay transmissions, or otherwise tolerate network unavailability?</w:t>
            </w:r>
            <w:r>
              <w:t xml:space="preserve">6. Repeat for multiple cycles including both normal and congested periods.</w:t>
            </w:r>
          </w:p>
        </w:tc>
      </w:tr>
      <w:tr>
        <w:tc>
          <w:tcPr/>
          <w:p>
            <w:pPr>
              <w:pStyle w:val="Compact"/>
              <w:jc w:val="left"/>
            </w:pPr>
            <w:r>
              <w:t xml:space="preserve">Exit Criteria (Pass Criteria)</w:t>
            </w:r>
          </w:p>
        </w:tc>
        <w:tc>
          <w:tcPr/>
          <w:p>
            <w:pPr>
              <w:pStyle w:val="Compact"/>
              <w:jc w:val="left"/>
            </w:pPr>
            <w:r>
              <w:t xml:space="preserve">a) The IoT Device Application staggers or spreads out its network activities across the device group rather than concentrating signaling/traffic bursts.</w:t>
            </w:r>
            <w:r>
              <w:t xml:space="preserve">b) During simulated network loading problems, the application exhibits robust and tolerant behavior (e.g., does not constantly retry, can back off, queue, or delay data, maintains service if possible, and avoids creating additional load).</w:t>
            </w:r>
          </w:p>
        </w:tc>
      </w:tr>
    </w:tbl>
    <w:p>
      <w:pPr>
        <w:pStyle w:val="BodyText"/>
      </w:pPr>
      <w:r>
        <w:t xml:space="preserve">References:</w:t>
      </w:r>
      <w:r>
        <w:br/>
      </w:r>
      <w:r>
        <w:t xml:space="preserve">- GSMA TS.34 v8.0, Section 4.0, Requirement TS.34_4.0_REQ_017</w:t>
      </w:r>
      <w:r>
        <w:br/>
      </w:r>
      <w:r>
        <w:t xml:space="preserve">- a737efcc-3d4d-4f4e-97b0-a65e5d835d6e_TS.34-v8.pdf</w:t>
      </w:r>
      <w:r>
        <w:br/>
      </w:r>
      <w:r>
        <w:t xml:space="preserve">- Related guidance on network load spreading and randomization: TS.34_4.0_REQ_003, TS.34_4.0_REQ_016, and Figure 8</w:t>
      </w:r>
    </w:p>
    <w:p>
      <w:r>
        <w:pict>
          <v:rect style="width:0;height:1.5pt" o:hralign="center" o:hrstd="t" o:hr="t"/>
        </w:pict>
      </w:r>
    </w:p>
    <w:bookmarkEnd w:id="37"/>
    <w:bookmarkStart w:id="38" w:name="Xe7209161160937fe80a37c0f3613e00ecc349e5"/>
    <w:p>
      <w:pPr>
        <w:pStyle w:val="Heading2"/>
      </w:pPr>
      <w:r>
        <w:t xml:space="preserve">TC-018: 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tbl>
      <w:tblPr>
        <w:tblStyle w:val="Table"/>
        <w:tblW w:type="pct" w:w="5000"/>
        <w:jc w:val="left"/>
        <w:tblLayout w:type="fixed"/>
        <w:tblLook w:firstRow="1" w:lastRow="0" w:firstColumn="0" w:lastColumn="0" w:noHBand="0" w:noVBand="0" w:val="0020"/>
      </w:tblPr>
      <w:tblGrid>
        <w:gridCol w:w="550"/>
        <w:gridCol w:w="737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classifies each data transmission by priority, appropriately distinguishing between data requiring instantaneous transmission and delay-tolerant data, in order to deliver the IoT Service without negatively impacting the network.</w:t>
            </w:r>
          </w:p>
        </w:tc>
      </w:tr>
      <w:tr>
        <w:tc>
          <w:tcPr/>
          <w:p>
            <w:pPr>
              <w:pStyle w:val="Compact"/>
              <w:jc w:val="left"/>
            </w:pPr>
            <w:r>
              <w:t xml:space="preserve">Requirement under test</w:t>
            </w:r>
          </w:p>
        </w:tc>
        <w:tc>
          <w:tcPr/>
          <w:p>
            <w:pPr>
              <w:pStyle w:val="Compact"/>
              <w:jc w:val="left"/>
            </w:pPr>
            <w:r>
              <w:t xml:space="preserve">TS.34_4.0_REQ_018</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The application is configured with at least two types of messages: one requiring immediate transmission and one that is delay-tolerant.</w:t>
            </w:r>
            <w:r>
              <w:t xml:space="preserve">3. Access to transmission logs or debugging outputs showing priority classification and behavior.</w:t>
            </w:r>
            <w:r>
              <w:t xml:space="preserve">4. Network monitoring tools are available to capture transmission timing and content.</w:t>
            </w:r>
          </w:p>
        </w:tc>
      </w:tr>
      <w:tr>
        <w:tc>
          <w:tcPr/>
          <w:p>
            <w:pPr>
              <w:pStyle w:val="Compact"/>
              <w:jc w:val="left"/>
            </w:pPr>
            <w:r>
              <w:t xml:space="preserve">Test Procedure</w:t>
            </w:r>
          </w:p>
        </w:tc>
        <w:tc>
          <w:tcPr/>
          <w:p>
            <w:pPr>
              <w:pStyle w:val="Compact"/>
              <w:jc w:val="left"/>
            </w:pPr>
            <w:r>
              <w:t xml:space="preserve">1. Trigger an event that requires the IoT Device Application to send high-priority (instantaneous) data and log the classification and transmission timing.</w:t>
            </w:r>
            <w:r>
              <w:t xml:space="preserve">2. Trigger an event for delay-tolerant data; log classification and observe whether transmission is appropriately scheduled, delayed, or aggregated.</w:t>
            </w:r>
            <w:r>
              <w:t xml:space="preserve">3. Review application logs (or network captures) to verify the priority assigned to each transmission.</w:t>
            </w:r>
            <w:r>
              <w:t xml:space="preserve">4. Repeat the test multiple times and under varied network conditions to ensure consistent behavior.</w:t>
            </w:r>
            <w:r>
              <w:t xml:space="preserve">5. Confirm no network overload occurs due to improper prioritization.</w:t>
            </w:r>
          </w:p>
        </w:tc>
      </w:tr>
      <w:tr>
        <w:tc>
          <w:tcPr/>
          <w:p>
            <w:pPr>
              <w:pStyle w:val="Compact"/>
              <w:jc w:val="left"/>
            </w:pPr>
            <w:r>
              <w:t xml:space="preserve">Exit Criteria (Pass Criteria)</w:t>
            </w:r>
          </w:p>
        </w:tc>
        <w:tc>
          <w:tcPr/>
          <w:p>
            <w:pPr>
              <w:pStyle w:val="Compact"/>
              <w:jc w:val="left"/>
            </w:pPr>
            <w:r>
              <w:t xml:space="preserve">a) All data sent by the IoT Device Application is assigned a clear priority (instantaneous or delay-tolerant).</w:t>
            </w:r>
            <w:r>
              <w:t xml:space="preserve">b) Instantaneous data is transmitted immediately.</w:t>
            </w:r>
            <w:r>
              <w:t xml:space="preserve">c) Delay-tolerant data is delayed or aggregated as appropriate and not sent immediately.</w:t>
            </w:r>
            <w:r>
              <w:t xml:space="preserve">d) Transmission logs and/or captured communications provide evidence of correct priority classification and correspondingly optimized transmission behavior for each message type.</w:t>
            </w:r>
          </w:p>
        </w:tc>
      </w:tr>
    </w:tbl>
    <w:p>
      <w:pPr>
        <w:pStyle w:val="BodyText"/>
      </w:pPr>
      <w:r>
        <w:t xml:space="preserve">References:</w:t>
      </w:r>
      <w:r>
        <w:br/>
      </w:r>
      <w:r>
        <w:t xml:space="preserve">- GSMA TS.34 v8.0, Section 4.0, Requirement TS.34_4.0_REQ_018</w:t>
      </w:r>
      <w:r>
        <w:br/>
      </w:r>
      <w:r>
        <w:t xml:space="preserve">- a737efcc-3d4d-4f4e-97b0-a65e5d835d6e_TS.34-v8.pdf</w:t>
      </w:r>
      <w:r>
        <w:br/>
      </w:r>
      <w:r>
        <w:t xml:space="preserve">- Section 4.1 (Application prioritization requirements and recommendations)</w:t>
      </w:r>
    </w:p>
    <w:p>
      <w:r>
        <w:pict>
          <v:rect style="width:0;height:1.5pt" o:hralign="center" o:hrstd="t" o:hr="t"/>
        </w:pict>
      </w:r>
    </w:p>
    <w:bookmarkEnd w:id="38"/>
    <w:bookmarkStart w:id="39" w:name="X774c12abfbd866f5bacc51372821dfcb39d530a"/>
    <w:p>
      <w:pPr>
        <w:pStyle w:val="Heading2"/>
      </w:pPr>
      <w:r>
        <w:t xml:space="preserve">TC-019: Requirement ID : TS.34_4.0_REQ_019 | Requirement Description : The IoT Device Application SHOULD not frequently reset the Communications Modem.</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does not frequently reset the Communications Modem during normal operation, in line with efficient and stable network device behavior.</w:t>
            </w:r>
          </w:p>
        </w:tc>
      </w:tr>
      <w:tr>
        <w:tc>
          <w:tcPr/>
          <w:p>
            <w:pPr>
              <w:pStyle w:val="Compact"/>
              <w:jc w:val="left"/>
            </w:pPr>
            <w:r>
              <w:t xml:space="preserve">Requirement under test</w:t>
            </w:r>
          </w:p>
        </w:tc>
        <w:tc>
          <w:tcPr/>
          <w:p>
            <w:pPr>
              <w:pStyle w:val="Compact"/>
              <w:jc w:val="left"/>
            </w:pPr>
            <w:r>
              <w:t xml:space="preserve">TS.34_4.0_REQ_019</w:t>
            </w:r>
          </w:p>
        </w:tc>
      </w:tr>
      <w:tr>
        <w:tc>
          <w:tcPr/>
          <w:p>
            <w:pPr>
              <w:pStyle w:val="Compact"/>
              <w:jc w:val="left"/>
            </w:pPr>
            <w:r>
              <w:t xml:space="preserve">Entry Criteria</w:t>
            </w:r>
          </w:p>
        </w:tc>
        <w:tc>
          <w:tcPr/>
          <w:p>
            <w:pPr>
              <w:pStyle w:val="Compact"/>
              <w:jc w:val="left"/>
            </w:pPr>
            <w:r>
              <w:t xml:space="preserve">1. IoT Device with the Device Application installed and functional.</w:t>
            </w:r>
            <w:r>
              <w:t xml:space="preserve">2. Access to logging tools or diagnostic interfaces that record modem reset events.</w:t>
            </w:r>
            <w:r>
              <w:t xml:space="preserve">3. Device configured for normal operation including typical communication, error, and idle scenarios.</w:t>
            </w:r>
            <w:r>
              <w:t xml:space="preserve">4. Device connected to a test or live mobile network.</w:t>
            </w:r>
          </w:p>
        </w:tc>
      </w:tr>
      <w:tr>
        <w:tc>
          <w:tcPr/>
          <w:p>
            <w:pPr>
              <w:pStyle w:val="Compact"/>
              <w:jc w:val="left"/>
            </w:pPr>
            <w:r>
              <w:t xml:space="preserve">Test Procedure</w:t>
            </w:r>
          </w:p>
        </w:tc>
        <w:tc>
          <w:tcPr/>
          <w:p>
            <w:pPr>
              <w:pStyle w:val="Compact"/>
              <w:jc w:val="left"/>
            </w:pPr>
            <w:r>
              <w:t xml:space="preserve">1. Operate the IoT Device Application in its normal service mode for an extended observation period (e.g., 24 hours).</w:t>
            </w:r>
            <w:r>
              <w:t xml:space="preserve">2. Log all modem reset events, including cause (if provided) and timestamps.</w:t>
            </w:r>
            <w:r>
              <w:t xml:space="preserve">3. During the test, induce typical error conditions such as temporary network loss, communication errors, or routine data transmissions.</w:t>
            </w:r>
            <w:r>
              <w:t xml:space="preserve">4. Monitor the reset rate: count the number of resets and document their triggers.</w:t>
            </w:r>
            <w:r>
              <w:t xml:space="preserve">5. Compare observed reset frequency to established norms for stable operation (e.g., no more than one reset per several days under normal conditions).</w:t>
            </w:r>
          </w:p>
        </w:tc>
      </w:tr>
      <w:tr>
        <w:tc>
          <w:tcPr/>
          <w:p>
            <w:pPr>
              <w:pStyle w:val="Compact"/>
              <w:jc w:val="left"/>
            </w:pPr>
            <w:r>
              <w:t xml:space="preserve">Exit Criteria (Pass Criteria)</w:t>
            </w:r>
          </w:p>
        </w:tc>
        <w:tc>
          <w:tcPr/>
          <w:p>
            <w:pPr>
              <w:pStyle w:val="Compact"/>
              <w:jc w:val="left"/>
            </w:pPr>
            <w:r>
              <w:t xml:space="preserve">The IoT Device Application does not trigger frequent resets of the Communications Modem during normal and moderately faulty conditions; modem resets are rare (e.g., less than one reset per day) and only occur in response to genuine failures that cannot be resolved at the application or protocol level. No evidence of repeated or cyclic modem resets initiated by the application in the absence of severe, persistent errors.</w:t>
            </w:r>
          </w:p>
        </w:tc>
      </w:tr>
    </w:tbl>
    <w:p>
      <w:pPr>
        <w:pStyle w:val="BodyText"/>
      </w:pPr>
      <w:r>
        <w:t xml:space="preserve">References:</w:t>
      </w:r>
      <w:r>
        <w:br/>
      </w:r>
      <w:r>
        <w:t xml:space="preserve">- GSMA TS.34 v8.0, Section 4.0, Requirement TS.34_4.0_REQ_019</w:t>
      </w:r>
      <w:r>
        <w:br/>
      </w:r>
      <w:r>
        <w:t xml:space="preserve">- a737efcc-3d4d-4f4e-97b0-a65e5d835d6e_TS.34-v8.pdf (page 20)</w:t>
      </w:r>
      <w:r>
        <w:br/>
      </w:r>
      <w:r>
        <w:t xml:space="preserve">- Related: TS.34_4.2_REQ_019 (IoT Embedded Service Layer resets)</w:t>
      </w:r>
      <w:r>
        <w:br/>
      </w:r>
      <w:r>
        <w:t xml:space="preserve">- TS.34_4.0_REQ_029 (requirement for higher-layer check before reset)</w:t>
      </w:r>
    </w:p>
    <w:p>
      <w:r>
        <w:pict>
          <v:rect style="width:0;height:1.5pt" o:hralign="center" o:hrstd="t" o:hr="t"/>
        </w:pict>
      </w:r>
    </w:p>
    <w:bookmarkEnd w:id="39"/>
    <w:bookmarkStart w:id="40" w:name="X4e4d9a3224511807523367e76e59607207d17d7"/>
    <w:p>
      <w:pPr>
        <w:pStyle w:val="Heading2"/>
      </w:pPr>
      <w:r>
        <w:t xml:space="preserve">TC-020: Requirement ID : TS.34_4.0_REQ_020 | Requirement Description : When an IoT Device Application does not need to perform regular data transmissions and it can tolerate some latency for its IoT Service, it SHOULD implement a</w:t>
      </w:r>
      <w:r>
        <w:t xml:space="preserve"> </w:t>
      </w:r>
      <w:r>
        <w:t xml:space="preserve">‘</w:t>
      </w:r>
      <w:r>
        <w:t xml:space="preserve">low power</w:t>
      </w:r>
      <w:r>
        <w:t xml:space="preserve">’</w:t>
      </w:r>
      <w:r>
        <w:t xml:space="preserve"> </w:t>
      </w:r>
      <w:r>
        <w:t xml:space="preserve">mode where the device and its Communication Module is effectively powered down between data transmissions. This will reduce the power consumption of the IoT Device and reduce network signalling.</w:t>
      </w:r>
    </w:p>
    <w:tbl>
      <w:tblPr>
        <w:tblStyle w:val="Table"/>
        <w:tblW w:type="pct" w:w="5000"/>
        <w:jc w:val="left"/>
        <w:tblLayout w:type="fixed"/>
        <w:tblLook w:firstRow="1" w:lastRow="0" w:firstColumn="0" w:lastColumn="0" w:noHBand="0" w:noVBand="0" w:val="0020"/>
      </w:tblPr>
      <w:tblGrid>
        <w:gridCol w:w="459"/>
        <w:gridCol w:w="74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does not require regular data transmissions and can tolerate latency, it implements a</w:t>
            </w:r>
            <w:r>
              <w:t xml:space="preserve"> </w:t>
            </w:r>
            <w:r>
              <w:t xml:space="preserve">‘</w:t>
            </w:r>
            <w:r>
              <w:t xml:space="preserve">low power</w:t>
            </w:r>
            <w:r>
              <w:t xml:space="preserve">’</w:t>
            </w:r>
            <w:r>
              <w:t xml:space="preserve"> </w:t>
            </w:r>
            <w:r>
              <w:t xml:space="preserve">mode where both the device and its Communication Module are effectively powered down between transmissions, reducing power consumption and network signalling.</w:t>
            </w:r>
          </w:p>
        </w:tc>
      </w:tr>
      <w:tr>
        <w:tc>
          <w:tcPr/>
          <w:p>
            <w:pPr>
              <w:pStyle w:val="Compact"/>
              <w:jc w:val="left"/>
            </w:pPr>
            <w:r>
              <w:t xml:space="preserve">Requirement under test</w:t>
            </w:r>
          </w:p>
        </w:tc>
        <w:tc>
          <w:tcPr/>
          <w:p>
            <w:pPr>
              <w:pStyle w:val="Compact"/>
              <w:jc w:val="left"/>
            </w:pPr>
            <w:r>
              <w:t xml:space="preserve">TS.34_4.0_REQ_020</w:t>
            </w:r>
          </w:p>
        </w:tc>
      </w:tr>
      <w:tr>
        <w:tc>
          <w:tcPr/>
          <w:p>
            <w:pPr>
              <w:pStyle w:val="Compact"/>
              <w:jc w:val="left"/>
            </w:pPr>
            <w:r>
              <w:t xml:space="preserve">Entry Criteria</w:t>
            </w:r>
          </w:p>
        </w:tc>
        <w:tc>
          <w:tcPr/>
          <w:p>
            <w:pPr>
              <w:pStyle w:val="Compact"/>
              <w:jc w:val="left"/>
            </w:pPr>
            <w:r>
              <w:t xml:space="preserve">1. IoT Device Application is installed on the device and configured for an IoT Service scenario where infrequent data transmissions are acceptable and some latency is tolerable.</w:t>
            </w:r>
            <w:r>
              <w:t xml:space="preserve">2. Device is provisioned and registered on the network.</w:t>
            </w:r>
            <w:r>
              <w:t xml:space="preserve">3. Tools are available to monitor power state, module activity, and signalling behavior.</w:t>
            </w:r>
          </w:p>
        </w:tc>
      </w:tr>
      <w:tr>
        <w:tc>
          <w:tcPr/>
          <w:p>
            <w:pPr>
              <w:pStyle w:val="Compact"/>
              <w:jc w:val="left"/>
            </w:pPr>
            <w:r>
              <w:t xml:space="preserve">Test Procedure</w:t>
            </w:r>
          </w:p>
        </w:tc>
        <w:tc>
          <w:tcPr/>
          <w:p>
            <w:pPr>
              <w:pStyle w:val="Compact"/>
              <w:jc w:val="left"/>
            </w:pPr>
            <w:r>
              <w:t xml:space="preserve">1. Configure the IoT Device Application for a use case where routine data transmissions are not required (non-periodic or long intervals between transmissions).</w:t>
            </w:r>
            <w:r>
              <w:t xml:space="preserve">2. Activate the application and allow it to enter steady state after the last transmission.</w:t>
            </w:r>
            <w:r>
              <w:t xml:space="preserve">3. Monitor and record device and Communication Module power/activity state between data transmissions.</w:t>
            </w:r>
            <w:r>
              <w:t xml:space="preserve">4. Observe network signalling to confirm minimal activity or registration refreshes while in</w:t>
            </w:r>
            <w:r>
              <w:t xml:space="preserve"> </w:t>
            </w:r>
            <w:r>
              <w:t xml:space="preserve">‘</w:t>
            </w:r>
            <w:r>
              <w:t xml:space="preserve">low power</w:t>
            </w:r>
            <w:r>
              <w:t xml:space="preserve">’</w:t>
            </w:r>
            <w:r>
              <w:t xml:space="preserve"> </w:t>
            </w:r>
            <w:r>
              <w:t xml:space="preserve">mode.</w:t>
            </w:r>
            <w:r>
              <w:t xml:space="preserve">5. Trigger a scheduled or event-based transmission and verify device/module resume to active state, send data, then return to low power.</w:t>
            </w:r>
          </w:p>
        </w:tc>
      </w:tr>
      <w:tr>
        <w:tc>
          <w:tcPr/>
          <w:p>
            <w:pPr>
              <w:pStyle w:val="Compact"/>
              <w:jc w:val="left"/>
            </w:pPr>
            <w:r>
              <w:t xml:space="preserve">Exit Criteria (Pass Criteria)</w:t>
            </w:r>
          </w:p>
        </w:tc>
        <w:tc>
          <w:tcPr/>
          <w:p>
            <w:pPr>
              <w:pStyle w:val="Compact"/>
              <w:jc w:val="left"/>
            </w:pPr>
            <w:r>
              <w:t xml:space="preserve">a) Between data transmissions, the device and Communication Module enter and remain in a low power or powered-down state.</w:t>
            </w:r>
            <w:r>
              <w:t xml:space="preserve">b) Network signalling generated during idle periods is negligible or absent.</w:t>
            </w:r>
            <w:r>
              <w:t xml:space="preserve">c) Upon scheduled or event-based transmission, device/module effectively wake, send data, then resume low power state.</w:t>
            </w:r>
          </w:p>
        </w:tc>
      </w:tr>
    </w:tbl>
    <w:p>
      <w:pPr>
        <w:pStyle w:val="BodyText"/>
      </w:pPr>
      <w:r>
        <w:t xml:space="preserve">References:</w:t>
      </w:r>
      <w:r>
        <w:br/>
      </w:r>
      <w:r>
        <w:t xml:space="preserve">- GSMA TS.34 v8.0, Section 4.0, Requirement TS.34_4.0_REQ_020</w:t>
      </w:r>
      <w:r>
        <w:br/>
      </w:r>
      <w:r>
        <w:t xml:space="preserve">- a737efcc-3d4d-4f4e-97b0-a65e5d835d6e_TS.34-v8.pdf (page 20, 62)</w:t>
      </w:r>
      <w:r>
        <w:br/>
      </w:r>
      <w:r>
        <w:t xml:space="preserve">- GSMA White Paper</w:t>
      </w:r>
      <w:r>
        <w:t xml:space="preserve"> </w:t>
      </w:r>
      <w:r>
        <w:t xml:space="preserve">“</w:t>
      </w:r>
      <w:r>
        <w:t xml:space="preserve">Improving Energy Efficiency for Mobile IoT</w:t>
      </w:r>
      <w:r>
        <w:t xml:space="preserve">”</w:t>
      </w:r>
      <w:r>
        <w:t xml:space="preserve"> </w:t>
      </w:r>
      <w:r>
        <w:t xml:space="preserve">[18]</w:t>
      </w:r>
    </w:p>
    <w:p>
      <w:r>
        <w:pict>
          <v:rect style="width:0;height:1.5pt" o:hralign="center" o:hrstd="t" o:hr="t"/>
        </w:pict>
      </w:r>
    </w:p>
    <w:bookmarkEnd w:id="40"/>
    <w:bookmarkStart w:id="41" w:name="Xeb4f1f2c24144d38f02d3b4b4d7ee4f00fc2343"/>
    <w:p>
      <w:pPr>
        <w:pStyle w:val="Heading2"/>
      </w:pPr>
      <w:r>
        <w:t xml:space="preserve">TC-021: Requirement ID : TS.34_4.0_REQ_021 | Requirement Description : Data sent from the IoT Device Application and the IoT Service Platform SHOULD be end-to-end encrypted to a security strength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461"/>
        <w:gridCol w:w="745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data sent between the IoT Device Application and the IoT Service Platform is end-to-end encrypted, with encryption strength appropriate to the IoT Service, unless the service explicitly requires no encryption.</w:t>
            </w:r>
          </w:p>
        </w:tc>
      </w:tr>
      <w:tr>
        <w:tc>
          <w:tcPr/>
          <w:p>
            <w:pPr>
              <w:pStyle w:val="Compact"/>
              <w:jc w:val="left"/>
            </w:pPr>
            <w:r>
              <w:t xml:space="preserve">Requirement under test</w:t>
            </w:r>
          </w:p>
        </w:tc>
        <w:tc>
          <w:tcPr/>
          <w:p>
            <w:pPr>
              <w:pStyle w:val="Compact"/>
              <w:jc w:val="left"/>
            </w:pPr>
            <w:r>
              <w:t xml:space="preserve">TS.34_4.0_REQ_021</w:t>
            </w:r>
          </w:p>
        </w:tc>
      </w:tr>
      <w:tr>
        <w:tc>
          <w:tcPr/>
          <w:p>
            <w:pPr>
              <w:pStyle w:val="Compact"/>
              <w:jc w:val="left"/>
            </w:pPr>
            <w:r>
              <w:t xml:space="preserve">Entry Criteria</w:t>
            </w:r>
          </w:p>
        </w:tc>
        <w:tc>
          <w:tcPr/>
          <w:p>
            <w:pPr>
              <w:pStyle w:val="Compact"/>
              <w:jc w:val="left"/>
            </w:pPr>
            <w:r>
              <w:t xml:space="preserve">1. IoT Device Application and IoT Service Platform are both available and operational.</w:t>
            </w:r>
            <w:r>
              <w:t xml:space="preserve">2. A defined IoT Service scenario is in place, with documented security (encryption) requirements or policy for the service.</w:t>
            </w:r>
            <w:r>
              <w:t xml:space="preserve">3. Tools are available for network traffic capturing and analysis.</w:t>
            </w:r>
            <w:r>
              <w:t xml:space="preserve">4. Ability to initiate data communications between the Device Application and Service Platform.</w:t>
            </w:r>
          </w:p>
        </w:tc>
      </w:tr>
      <w:tr>
        <w:tc>
          <w:tcPr/>
          <w:p>
            <w:pPr>
              <w:pStyle w:val="Compact"/>
              <w:jc w:val="left"/>
            </w:pPr>
            <w:r>
              <w:t xml:space="preserve">Test Procedure</w:t>
            </w:r>
          </w:p>
        </w:tc>
        <w:tc>
          <w:tcPr/>
          <w:p>
            <w:pPr>
              <w:pStyle w:val="Compact"/>
              <w:jc w:val="left"/>
            </w:pPr>
            <w:r>
              <w:t xml:space="preserve">1. Initiate data transmission from the IoT Device Application to the IoT Service Platform and vice versa during normal operation.</w:t>
            </w:r>
            <w:r>
              <w:t xml:space="preserve">2. Capture transmitted network traffic at both the device and platform ends.</w:t>
            </w:r>
            <w:r>
              <w:t xml:space="preserve">3. Analyze the captured data to determine if data is encrypted end-to-end (i.e., payload cannot be interpreted without decryption).</w:t>
            </w:r>
            <w:r>
              <w:t xml:space="preserve">4. Confirm that the encryption algorithm and key strength meet or exceed the requirements appropriate for the specified IoT Service.</w:t>
            </w:r>
            <w:r>
              <w:t xml:space="preserve">5. If encryption is explicitly not required for the service, verify that no encryption is enabled and this is properly documented.</w:t>
            </w:r>
          </w:p>
        </w:tc>
      </w:tr>
      <w:tr>
        <w:tc>
          <w:tcPr/>
          <w:p>
            <w:pPr>
              <w:pStyle w:val="Compact"/>
              <w:jc w:val="left"/>
            </w:pPr>
            <w:r>
              <w:t xml:space="preserve">Exit Criteria (Pass Criteria)</w:t>
            </w:r>
          </w:p>
        </w:tc>
        <w:tc>
          <w:tcPr/>
          <w:p>
            <w:pPr>
              <w:pStyle w:val="Compact"/>
              <w:jc w:val="left"/>
            </w:pPr>
            <w:r>
              <w:t xml:space="preserve">a) All data traffic between the IoT Device Application and IoT Service Platform is encrypted at the application level, and payloads are not readable in transit unless captured at an authorized endpoint.</w:t>
            </w:r>
            <w:r>
              <w:t xml:space="preserve">b) The encryption strength and method are documented and appropriate for the IoT Service requirements.</w:t>
            </w:r>
            <w:r>
              <w:t xml:space="preserve">c) If an exception is specified for the service (encryption not required), there is documentation from the service provider and no encryption is used in transmitted messages for that specific scenario.</w:t>
            </w:r>
          </w:p>
        </w:tc>
      </w:tr>
    </w:tbl>
    <w:p>
      <w:pPr>
        <w:pStyle w:val="BodyText"/>
      </w:pPr>
      <w:r>
        <w:t xml:space="preserve">References:</w:t>
      </w:r>
      <w:r>
        <w:br/>
      </w:r>
      <w:r>
        <w:t xml:space="preserve">- GSMA TS.34 v8.0, Section 4.0, Requirement TS.34_4.0_REQ_021</w:t>
      </w:r>
      <w:r>
        <w:br/>
      </w:r>
      <w:r>
        <w:t xml:space="preserve">- a737efcc-3d4d-4f4e-97b0-a65e5d835d6e_TS.34-v8.pdf</w:t>
      </w:r>
      <w:r>
        <w:br/>
      </w:r>
      <w:r>
        <w:t xml:space="preserve">- Section 4, IoT Device Application security and encryption guidance</w:t>
      </w:r>
    </w:p>
    <w:p>
      <w:r>
        <w:pict>
          <v:rect style="width:0;height:1.5pt" o:hralign="center" o:hrstd="t" o:hr="t"/>
        </w:pict>
      </w:r>
    </w:p>
    <w:bookmarkEnd w:id="41"/>
    <w:bookmarkStart w:id="42" w:name="Xbad1be4733ac13f735168ce04908ee8342a6d94"/>
    <w:p>
      <w:pPr>
        <w:pStyle w:val="Heading2"/>
      </w:pPr>
      <w:r>
        <w:t xml:space="preserve">TC-022: Requirement ID : TS.34_4.0_REQ_022 | Requirement Description : The IoT Device Application SHOULD authenticate the IoT Service Platform prior to data communication. The strength of authentication used SHOULD be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567"/>
        <w:gridCol w:w="735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authenticates the IoT Service Platform prior to data communication, and that the authentication mechanism’s strength is appropriate for the intended IoT Service.</w:t>
            </w:r>
          </w:p>
        </w:tc>
      </w:tr>
      <w:tr>
        <w:tc>
          <w:tcPr/>
          <w:p>
            <w:pPr>
              <w:pStyle w:val="Compact"/>
              <w:jc w:val="left"/>
            </w:pPr>
            <w:r>
              <w:t xml:space="preserve">Requirement under test</w:t>
            </w:r>
          </w:p>
        </w:tc>
        <w:tc>
          <w:tcPr/>
          <w:p>
            <w:pPr>
              <w:pStyle w:val="Compact"/>
              <w:jc w:val="left"/>
            </w:pPr>
            <w:r>
              <w:t xml:space="preserve">TS.34_4.0_REQ_022</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IoT Device is provisioned and connected to a test IoT Service Platform prepared to accept and log authentication evidence.</w:t>
            </w:r>
            <w:r>
              <w:t xml:space="preserve">3. The authentication method and strength (e.g., mutual TLS, tokens, pre-shared keys, signatures) appropriate to the IoT Service are defined.</w:t>
            </w:r>
            <w:r>
              <w:t xml:space="preserve">4. Capability to observe, manipulate, and inspect authentication exchanges at the device and service platform.</w:t>
            </w:r>
          </w:p>
        </w:tc>
      </w:tr>
      <w:tr>
        <w:tc>
          <w:tcPr/>
          <w:p>
            <w:pPr>
              <w:pStyle w:val="Compact"/>
              <w:jc w:val="left"/>
            </w:pPr>
            <w:r>
              <w:t xml:space="preserve">Test Procedure</w:t>
            </w:r>
          </w:p>
        </w:tc>
        <w:tc>
          <w:tcPr/>
          <w:p>
            <w:pPr>
              <w:pStyle w:val="Compact"/>
              <w:jc w:val="left"/>
            </w:pPr>
            <w:r>
              <w:t xml:space="preserve">1. Initiate a data communication session from the IoT Device Application to the IoT Service Platform.</w:t>
            </w:r>
            <w:r>
              <w:t xml:space="preserve">2. Observe and log the authentication process before any user/application data is sent.</w:t>
            </w:r>
            <w:r>
              <w:t xml:space="preserve">3. Validate that authentication is performed using the method designated for the IoT Service (e.g., certificate-based, token, PSK).</w:t>
            </w:r>
            <w:r>
              <w:t xml:space="preserve">4. Attempt to bypass or simulate a failure in the authentication process and observe if the device withholds data transmission.</w:t>
            </w:r>
            <w:r>
              <w:t xml:space="preserve">5. Repeat using different IoT Services with various authentication strengths as defined for each.</w:t>
            </w:r>
            <w:r>
              <w:t xml:space="preserve">6. Test at least one IoT Service (if justified) with no encryption, if applicable.</w:t>
            </w:r>
          </w:p>
        </w:tc>
      </w:tr>
      <w:tr>
        <w:tc>
          <w:tcPr/>
          <w:p>
            <w:pPr>
              <w:pStyle w:val="Compact"/>
              <w:jc w:val="left"/>
            </w:pPr>
            <w:r>
              <w:t xml:space="preserve">Exit Criteria (Pass Criteria)</w:t>
            </w:r>
          </w:p>
        </w:tc>
        <w:tc>
          <w:tcPr/>
          <w:p>
            <w:pPr>
              <w:pStyle w:val="Compact"/>
              <w:jc w:val="left"/>
            </w:pPr>
            <w:r>
              <w:t xml:space="preserve">a) The IoT Device Application authenticates the IoT Service Platform prior to transmitting any user/application data.</w:t>
            </w:r>
            <w:r>
              <w:t xml:space="preserve">b) The authentication mechanism matches the specified strength/requirements for the IoT Service.</w:t>
            </w:r>
            <w:r>
              <w:t xml:space="preserve">c) If authentication fails or is bypassed, the device does not transmit data.</w:t>
            </w:r>
            <w:r>
              <w:t xml:space="preserve">d) For IoT Services where no encryption is required, authentication is handled as per service design and documented justification.</w:t>
            </w:r>
          </w:p>
        </w:tc>
      </w:tr>
    </w:tbl>
    <w:p>
      <w:pPr>
        <w:pStyle w:val="BodyText"/>
      </w:pPr>
      <w:r>
        <w:t xml:space="preserve">References:</w:t>
      </w:r>
      <w:r>
        <w:br/>
      </w:r>
      <w:r>
        <w:t xml:space="preserve">- GSMA TS.34-v8, Section 4.0, Requirement TS.34_4.0_REQ_022</w:t>
      </w:r>
      <w:r>
        <w:br/>
      </w:r>
      <w:r>
        <w:t xml:space="preserve">- a737efcc-3d4d-4f4e-97b0-a65e5d835d6e_TS.34-v8.pdf</w:t>
      </w:r>
      <w:r>
        <w:br/>
      </w:r>
      <w:r>
        <w:t xml:space="preserve">- Section 4.2,</w:t>
      </w:r>
      <w:r>
        <w:t xml:space="preserve"> </w:t>
      </w:r>
      <w:r>
        <w:t xml:space="preserve">“</w:t>
      </w:r>
      <w:r>
        <w:t xml:space="preserve">IoT Embedded Service Layer SHOULD authenticate the IoT Service Platform</w:t>
      </w:r>
      <w:r>
        <w:t xml:space="preserve">”</w:t>
      </w:r>
      <w:r>
        <w:t xml:space="preserve"> </w:t>
      </w:r>
      <w:r>
        <w:t xml:space="preserve">(contextual support)</w:t>
      </w:r>
      <w:r>
        <w:br/>
      </w:r>
      <w:r>
        <w:t xml:space="preserve">- General security practice and relevant industry standards as referenced in TS.34-v8</w:t>
      </w:r>
    </w:p>
    <w:p>
      <w:r>
        <w:pict>
          <v:rect style="width:0;height:1.5pt" o:hralign="center" o:hrstd="t" o:hr="t"/>
        </w:pict>
      </w:r>
    </w:p>
    <w:bookmarkEnd w:id="42"/>
    <w:bookmarkStart w:id="43" w:name="X3880aca8f75ed01568863b4743e2ef4e5e7a603"/>
    <w:p>
      <w:pPr>
        <w:pStyle w:val="Heading2"/>
      </w:pPr>
      <w:r>
        <w:t xml:space="preserve">TC-023: Requirement ID : TS.34_4.0_REQ_024 | Requirement Description : The IoT Device Application SHOULD support a</w:t>
      </w:r>
      <w:r>
        <w:t xml:space="preserve"> </w:t>
      </w:r>
      <w:r>
        <w:t xml:space="preserve">“</w:t>
      </w:r>
      <w:r>
        <w:t xml:space="preserve">reset to factory settings</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supports executing a</w:t>
            </w:r>
            <w:r>
              <w:t xml:space="preserve"> </w:t>
            </w:r>
            <w:r>
              <w:t xml:space="preserve">“</w:t>
            </w:r>
            <w:r>
              <w:t xml:space="preserve">reset to factory settings</w:t>
            </w:r>
            <w:r>
              <w:t xml:space="preserve">”</w:t>
            </w:r>
            <w:r>
              <w:t xml:space="preserve"> </w:t>
            </w:r>
            <w:r>
              <w:t xml:space="preserve">via both remote (e.g. over-the-air command) and local (e.g. device interface or physical input) connection as specified.</w:t>
            </w:r>
          </w:p>
        </w:tc>
      </w:tr>
      <w:tr>
        <w:tc>
          <w:tcPr/>
          <w:p>
            <w:pPr>
              <w:pStyle w:val="Compact"/>
              <w:jc w:val="left"/>
            </w:pPr>
            <w:r>
              <w:t xml:space="preserve">Requirement under test</w:t>
            </w:r>
          </w:p>
        </w:tc>
        <w:tc>
          <w:tcPr/>
          <w:p>
            <w:pPr>
              <w:pStyle w:val="Compact"/>
              <w:jc w:val="left"/>
            </w:pPr>
            <w:r>
              <w:t xml:space="preserve">TS.34_4.0_REQ_024</w:t>
            </w:r>
          </w:p>
        </w:tc>
      </w:tr>
      <w:tr>
        <w:tc>
          <w:tcPr/>
          <w:p>
            <w:pPr>
              <w:pStyle w:val="Compact"/>
              <w:jc w:val="left"/>
            </w:pPr>
            <w:r>
              <w:t xml:space="preserve">Entry Criteria</w:t>
            </w:r>
          </w:p>
        </w:tc>
        <w:tc>
          <w:tcPr/>
          <w:p>
            <w:pPr>
              <w:pStyle w:val="Compact"/>
              <w:jc w:val="left"/>
            </w:pPr>
            <w:r>
              <w:t xml:space="preserve">1. IoT Device with the Device Application installed and operational.</w:t>
            </w:r>
            <w:r>
              <w:t xml:space="preserve">2. Remote management access (e.g., IoT Service Platform or remote CLI) is configured and authenticated.</w:t>
            </w:r>
            <w:r>
              <w:t xml:space="preserve">3. Local user interface or physical access to the device for local procedures.</w:t>
            </w:r>
            <w:r>
              <w:t xml:space="preserve">4. Configuration or user data has been altered from factory settings to a known state.</w:t>
            </w:r>
          </w:p>
        </w:tc>
      </w:tr>
      <w:tr>
        <w:tc>
          <w:tcPr/>
          <w:p>
            <w:pPr>
              <w:pStyle w:val="Compact"/>
              <w:jc w:val="left"/>
            </w:pPr>
            <w:r>
              <w:t xml:space="preserve">Test Procedure</w:t>
            </w:r>
          </w:p>
        </w:tc>
        <w:tc>
          <w:tcPr/>
          <w:p>
            <w:pPr>
              <w:pStyle w:val="Compact"/>
              <w:jc w:val="left"/>
            </w:pPr>
            <w:r>
              <w:t xml:space="preserve">1. Alter IoT Device Application settings/data from factory defaults to a unique, identifiable state.</w:t>
            </w:r>
            <w:r>
              <w:t xml:space="preserve">2. Initiate a</w:t>
            </w:r>
            <w:r>
              <w:t xml:space="preserve"> </w:t>
            </w:r>
            <w:r>
              <w:t xml:space="preserve">“</w:t>
            </w:r>
            <w:r>
              <w:t xml:space="preserve">reset to factory settings</w:t>
            </w:r>
            <w:r>
              <w:t xml:space="preserve">”</w:t>
            </w:r>
            <w:r>
              <w:t xml:space="preserve"> </w:t>
            </w:r>
            <w:r>
              <w:t xml:space="preserve">using the remote interface; monitor device and confirm reset execution.</w:t>
            </w:r>
            <w:r>
              <w:t xml:space="preserve">3. After reset, verify all settings and user/application data have returned to factory default values.</w:t>
            </w:r>
            <w:r>
              <w:t xml:space="preserve">4. Alter settings/data again as above.</w:t>
            </w:r>
            <w:r>
              <w:t xml:space="preserve">5. Initiate a</w:t>
            </w:r>
            <w:r>
              <w:t xml:space="preserve"> </w:t>
            </w:r>
            <w:r>
              <w:t xml:space="preserve">“</w:t>
            </w:r>
            <w:r>
              <w:t xml:space="preserve">reset to factory settings</w:t>
            </w:r>
            <w:r>
              <w:t xml:space="preserve">”</w:t>
            </w:r>
            <w:r>
              <w:t xml:space="preserve"> </w:t>
            </w:r>
            <w:r>
              <w:t xml:space="preserve">using the local interface or input; monitor and confirm reset execution.</w:t>
            </w:r>
            <w:r>
              <w:t xml:space="preserve">6. Verify all parameters are again returned to factory default values.</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reset to factory settings</w:t>
            </w:r>
            <w:r>
              <w:t xml:space="preserve">”</w:t>
            </w:r>
            <w:r>
              <w:t xml:space="preserve"> </w:t>
            </w:r>
            <w:r>
              <w:t xml:space="preserve">operations are possible and lead to restoration of all application/user settings to factory default state.</w:t>
            </w:r>
            <w:r>
              <w:t xml:space="preserve">b) Any custom or altered data is erased/overwritten.</w:t>
            </w:r>
            <w:r>
              <w:t xml:space="preserve">c) Reset procedures complete successfully with confirmation via device status, logs, or querying via interface.</w:t>
            </w:r>
          </w:p>
        </w:tc>
      </w:tr>
    </w:tbl>
    <w:p>
      <w:pPr>
        <w:pStyle w:val="BodyText"/>
      </w:pPr>
      <w:r>
        <w:t xml:space="preserve">References:</w:t>
      </w:r>
      <w:r>
        <w:br/>
      </w:r>
      <w:r>
        <w:t xml:space="preserve">- GSMA TS.34 v8.0, Section 4.0, Requirement TS.34_4.0_REQ_024</w:t>
      </w:r>
      <w:r>
        <w:br/>
      </w:r>
      <w:r>
        <w:t xml:space="preserve">- a737efcc-3d4d-4f4e-97b0-a65e5d835d6e_TS.34-v8.pdf</w:t>
      </w:r>
      <w:r>
        <w:br/>
      </w:r>
      <w:r>
        <w:t xml:space="preserve">- TS.34_4.2_REQ_024 (related Embedded Service Layer function)</w:t>
      </w:r>
    </w:p>
    <w:p>
      <w:r>
        <w:pict>
          <v:rect style="width:0;height:1.5pt" o:hralign="center" o:hrstd="t" o:hr="t"/>
        </w:pict>
      </w:r>
    </w:p>
    <w:bookmarkEnd w:id="43"/>
    <w:bookmarkStart w:id="44" w:name="X11afe18baa6fac6fc560817fe9ac09dbd490514"/>
    <w:p>
      <w:pPr>
        <w:pStyle w:val="Heading2"/>
      </w:pPr>
      <w:r>
        <w:t xml:space="preserve">TC-024: Requirement ID : TS.34_4.0_REQ_025 | Requirement Description : The IoT Device Application SHOULD support</w:t>
      </w:r>
      <w:r>
        <w:t xml:space="preserve"> </w:t>
      </w:r>
      <w:r>
        <w:t xml:space="preserve">“</w:t>
      </w:r>
      <w:r>
        <w:t xml:space="preserve">time resynchronisation</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supports</w:t>
            </w:r>
            <w:r>
              <w:t xml:space="preserve"> </w:t>
            </w:r>
            <w:r>
              <w:t xml:space="preserve">“</w:t>
            </w:r>
            <w:r>
              <w:t xml:space="preserve">time resynchronisation</w:t>
            </w:r>
            <w:r>
              <w:t xml:space="preserve">”</w:t>
            </w:r>
            <w:r>
              <w:t xml:space="preserve"> </w:t>
            </w:r>
            <w:r>
              <w:t xml:space="preserve">via both remote (over-the-air/remote command) and local (user interface or direct command) connections.</w:t>
            </w:r>
          </w:p>
        </w:tc>
      </w:tr>
      <w:tr>
        <w:tc>
          <w:tcPr/>
          <w:p>
            <w:pPr>
              <w:pStyle w:val="Compact"/>
              <w:jc w:val="left"/>
            </w:pPr>
            <w:r>
              <w:t xml:space="preserve">Requirement under test</w:t>
            </w:r>
          </w:p>
        </w:tc>
        <w:tc>
          <w:tcPr/>
          <w:p>
            <w:pPr>
              <w:pStyle w:val="Compact"/>
              <w:jc w:val="left"/>
            </w:pPr>
            <w:r>
              <w:t xml:space="preserve">TS.34_4.0_REQ_025</w:t>
            </w:r>
          </w:p>
        </w:tc>
      </w:tr>
      <w:tr>
        <w:tc>
          <w:tcPr/>
          <w:p>
            <w:pPr>
              <w:pStyle w:val="Compact"/>
              <w:jc w:val="left"/>
            </w:pPr>
            <w:r>
              <w:t xml:space="preserve">Entry Criteria</w:t>
            </w:r>
          </w:p>
        </w:tc>
        <w:tc>
          <w:tcPr/>
          <w:p>
            <w:pPr>
              <w:pStyle w:val="Compact"/>
              <w:jc w:val="left"/>
            </w:pPr>
            <w:r>
              <w:t xml:space="preserve">1. IoT Device Application is installed and operational on the IoT Device.</w:t>
            </w:r>
            <w:r>
              <w:t xml:space="preserve">2. Device allows both remote and local management/interaction.</w:t>
            </w:r>
            <w:r>
              <w:t xml:space="preserve">3. Device system/application clock can be intentionally set to an incorrect time for test purposes.</w:t>
            </w:r>
            <w:r>
              <w:t xml:space="preserve">4. Known accurate reference time source is available.</w:t>
            </w:r>
          </w:p>
        </w:tc>
      </w:tr>
      <w:tr>
        <w:tc>
          <w:tcPr/>
          <w:p>
            <w:pPr>
              <w:pStyle w:val="Compact"/>
              <w:jc w:val="left"/>
            </w:pPr>
            <w:r>
              <w:t xml:space="preserve">Test Procedure</w:t>
            </w:r>
          </w:p>
        </w:tc>
        <w:tc>
          <w:tcPr/>
          <w:p>
            <w:pPr>
              <w:pStyle w:val="Compact"/>
              <w:jc w:val="left"/>
            </w:pPr>
            <w:r>
              <w:t xml:space="preserve">1. Manually alter the IoT Device Application clock to deviate from the actual reference time.</w:t>
            </w:r>
            <w:r>
              <w:t xml:space="preserve">2. Initiate a</w:t>
            </w:r>
            <w:r>
              <w:t xml:space="preserve"> </w:t>
            </w:r>
            <w:r>
              <w:t xml:space="preserve">“</w:t>
            </w:r>
            <w:r>
              <w:t xml:space="preserve">time resynchronisation</w:t>
            </w:r>
            <w:r>
              <w:t xml:space="preserve">”</w:t>
            </w:r>
            <w:r>
              <w:t xml:space="preserve"> </w:t>
            </w:r>
            <w:r>
              <w:t xml:space="preserve">via remote management (e.g., over-the-air command, remote API, or IoT Service Platform).</w:t>
            </w:r>
            <w:r>
              <w:t xml:space="preserve">3. Observe and log whether the device clock is resynchronized to the correct reference time.</w:t>
            </w:r>
            <w:r>
              <w:t xml:space="preserve">4. Again, alter the device clock to an incorrect time.</w:t>
            </w:r>
            <w:r>
              <w:t xml:space="preserve">5. Initiate a</w:t>
            </w:r>
            <w:r>
              <w:t xml:space="preserve"> </w:t>
            </w:r>
            <w:r>
              <w:t xml:space="preserve">“</w:t>
            </w:r>
            <w:r>
              <w:t xml:space="preserve">time resynchronisation</w:t>
            </w:r>
            <w:r>
              <w:t xml:space="preserve">”</w:t>
            </w:r>
            <w:r>
              <w:t xml:space="preserve"> </w:t>
            </w:r>
            <w:r>
              <w:t xml:space="preserve">locally (via UI, CLI, or direct input).</w:t>
            </w:r>
            <w:r>
              <w:t xml:space="preserve">6. Observe and log whether the device clock is resynchronized to the correct time after local action.</w:t>
            </w:r>
          </w:p>
        </w:tc>
      </w:tr>
      <w:tr>
        <w:tc>
          <w:tcPr/>
          <w:p>
            <w:pPr>
              <w:pStyle w:val="Compact"/>
              <w:jc w:val="left"/>
            </w:pPr>
            <w:r>
              <w:t xml:space="preserve">Exit Criteria (Pass Criteria)</w:t>
            </w:r>
          </w:p>
        </w:tc>
        <w:tc>
          <w:tcPr/>
          <w:p>
            <w:pPr>
              <w:pStyle w:val="Compact"/>
              <w:jc w:val="left"/>
            </w:pPr>
            <w:r>
              <w:t xml:space="preserve">a)</w:t>
            </w:r>
            <w:r>
              <w:t xml:space="preserve"> </w:t>
            </w:r>
            <w:r>
              <w:t xml:space="preserve">“</w:t>
            </w:r>
            <w:r>
              <w:t xml:space="preserve">Time resynchronisation</w:t>
            </w:r>
            <w:r>
              <w:t xml:space="preserve">”</w:t>
            </w:r>
            <w:r>
              <w:t xml:space="preserve"> </w:t>
            </w:r>
            <w:r>
              <w:t xml:space="preserve">via both remote and local connections results in the device clock matching the accurate reference time.</w:t>
            </w:r>
            <w:r>
              <w:t xml:space="preserve">b) Both remote and local procedures can trigger successful time corrections and are reflected in device/application logs or output.</w:t>
            </w:r>
          </w:p>
        </w:tc>
      </w:tr>
    </w:tbl>
    <w:p>
      <w:pPr>
        <w:pStyle w:val="BodyText"/>
      </w:pPr>
      <w:r>
        <w:t xml:space="preserve">References:</w:t>
      </w:r>
      <w:r>
        <w:br/>
      </w:r>
      <w:r>
        <w:t xml:space="preserve">- GSMA TS.34 v8.0, Section 4.0, Requirement TS.34_4.0_REQ_025</w:t>
      </w:r>
      <w:r>
        <w:br/>
      </w:r>
      <w:r>
        <w:t xml:space="preserve">- a737efcc-3d4d-4f4e-97b0-a65e5d835d6e_TS.34-v8.pdf</w:t>
      </w:r>
      <w:r>
        <w:br/>
      </w:r>
      <w:r>
        <w:t xml:space="preserve">- TS.34_4.2_REQ_025 (related Embedded Service Layer function)</w:t>
      </w:r>
    </w:p>
    <w:p>
      <w:r>
        <w:pict>
          <v:rect style="width:0;height:1.5pt" o:hralign="center" o:hrstd="t" o:hr="t"/>
        </w:pict>
      </w:r>
    </w:p>
    <w:bookmarkEnd w:id="44"/>
    <w:bookmarkStart w:id="45" w:name="X5f5c892e014990bff015f315f9bc8b62c17dd15"/>
    <w:p>
      <w:pPr>
        <w:pStyle w:val="Heading2"/>
      </w:pPr>
      <w:r>
        <w:t xml:space="preserve">TC-025: Requirement ID : TS.34_4.0_REQ_026 | Requirement Description : If the IoT Device supports more than one family of communications access technology (for example 3GPP, TD-SCDMA, Wireless LAN) the IoT Device Application SHOULD implement a protection mechanism to prevent frequent</w:t>
      </w:r>
      <w:r>
        <w:t xml:space="preserve"> </w:t>
      </w:r>
      <w:r>
        <w:t xml:space="preserve">‘</w:t>
      </w:r>
      <w:r>
        <w:t xml:space="preserve">Ping-Pong</w:t>
      </w:r>
      <w:r>
        <w:t xml:space="preserve">’</w:t>
      </w:r>
      <w:r>
        <w:t xml:space="preserve"> </w:t>
      </w:r>
      <w:r>
        <w:t xml:space="preserve">between these different families of communications access technologies.</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implements a protection mechanism to prevent frequent</w:t>
            </w:r>
            <w:r>
              <w:t xml:space="preserve"> </w:t>
            </w:r>
            <w:r>
              <w:t xml:space="preserve">‘</w:t>
            </w:r>
            <w:r>
              <w:t xml:space="preserve">Ping-Pong</w:t>
            </w:r>
            <w:r>
              <w:t xml:space="preserve">’</w:t>
            </w:r>
            <w:r>
              <w:t xml:space="preserve"> </w:t>
            </w:r>
            <w:r>
              <w:t xml:space="preserve">(rapid, repeated switching) between different families of communications access technologies (e.g., 3GPP, TD-SCDMA, Wireless LAN) when multiple access technologies are supported.</w:t>
            </w:r>
          </w:p>
        </w:tc>
      </w:tr>
      <w:tr>
        <w:tc>
          <w:tcPr/>
          <w:p>
            <w:pPr>
              <w:pStyle w:val="Compact"/>
              <w:jc w:val="left"/>
            </w:pPr>
            <w:r>
              <w:t xml:space="preserve">Requirement under test</w:t>
            </w:r>
          </w:p>
        </w:tc>
        <w:tc>
          <w:tcPr/>
          <w:p>
            <w:pPr>
              <w:pStyle w:val="Compact"/>
              <w:jc w:val="left"/>
            </w:pPr>
            <w:r>
              <w:t xml:space="preserve">TS.34_4.0_REQ_026</w:t>
            </w:r>
          </w:p>
        </w:tc>
      </w:tr>
      <w:tr>
        <w:tc>
          <w:tcPr/>
          <w:p>
            <w:pPr>
              <w:pStyle w:val="Compact"/>
              <w:jc w:val="left"/>
            </w:pPr>
            <w:r>
              <w:t xml:space="preserve">Entry Criteria</w:t>
            </w:r>
          </w:p>
        </w:tc>
        <w:tc>
          <w:tcPr/>
          <w:p>
            <w:pPr>
              <w:pStyle w:val="Compact"/>
              <w:jc w:val="left"/>
            </w:pPr>
            <w:r>
              <w:t xml:space="preserve">1. IoT Device Application is installed on a device supporting at least two different communications access technology families.</w:t>
            </w:r>
            <w:r>
              <w:t xml:space="preserve">2. Test environment or tools can manipulate network conditions to favor, degrade, or alternate between access technologies.</w:t>
            </w:r>
            <w:r>
              <w:t xml:space="preserve">3. Network logs or debugging tools can monitor and timestamp access technology switches.</w:t>
            </w:r>
          </w:p>
        </w:tc>
      </w:tr>
      <w:tr>
        <w:tc>
          <w:tcPr/>
          <w:p>
            <w:pPr>
              <w:pStyle w:val="Compact"/>
              <w:jc w:val="left"/>
            </w:pPr>
            <w:r>
              <w:t xml:space="preserve">Test Procedure</w:t>
            </w:r>
          </w:p>
        </w:tc>
        <w:tc>
          <w:tcPr/>
          <w:p>
            <w:pPr>
              <w:pStyle w:val="Compact"/>
              <w:jc w:val="left"/>
            </w:pPr>
            <w:r>
              <w:t xml:space="preserve">1. Place the device under normal connectivity conditions where one access technology (e.g., 3GPP) is preferred.</w:t>
            </w:r>
            <w:r>
              <w:t xml:space="preserve">2. Change network conditions to favor the alternative technology family (e.g., Wireless LAN) and observe the device switching behavior.</w:t>
            </w:r>
            <w:r>
              <w:t xml:space="preserve">3. Alternate conditions multiple times, inducing scenarios likely to cause rapid back-and-forth switching between technology families.</w:t>
            </w:r>
            <w:r>
              <w:t xml:space="preserve">4. Monitor and log each technology switch.</w:t>
            </w:r>
            <w:r>
              <w:t xml:space="preserve">5. Assess if the IoT Device Application limits or dampens switching frequency using mechanisms such as timers, hysteresis, or minimum dwell times before switching again.</w:t>
            </w:r>
          </w:p>
        </w:tc>
      </w:tr>
      <w:tr>
        <w:tc>
          <w:tcPr/>
          <w:p>
            <w:pPr>
              <w:pStyle w:val="Compact"/>
              <w:jc w:val="left"/>
            </w:pPr>
            <w:r>
              <w:t xml:space="preserve">Exit Criteria (Pass Criteria)</w:t>
            </w:r>
          </w:p>
        </w:tc>
        <w:tc>
          <w:tcPr/>
          <w:p>
            <w:pPr>
              <w:pStyle w:val="Compact"/>
              <w:jc w:val="left"/>
            </w:pPr>
            <w:r>
              <w:t xml:space="preserve">The IoT Device Application does not engage in frequent, immediate back-and-forth (Ping-Pong) switching between families of communications access technologies. Instead, it employs a protection mechanism (e.g., minimum switching interval, hysteresis, or similar logic) that dampens or delays repeated switching as evidenced by log timestamps, event counts, and consistent access stability.</w:t>
            </w:r>
          </w:p>
        </w:tc>
      </w:tr>
    </w:tbl>
    <w:p>
      <w:pPr>
        <w:pStyle w:val="BodyText"/>
      </w:pPr>
      <w:r>
        <w:t xml:space="preserve">References:</w:t>
      </w:r>
      <w:r>
        <w:br/>
      </w:r>
      <w:r>
        <w:t xml:space="preserve">- GSMA TS.34 v8.0, Section 4.0, Requirement TS.34_4.0_REQ_026</w:t>
      </w:r>
      <w:r>
        <w:br/>
      </w:r>
      <w:r>
        <w:t xml:space="preserve">- a737efcc-3d4d-4f4e-97b0-a65e5d835d6e_TS.34-v8.pdf</w:t>
      </w:r>
      <w:r>
        <w:br/>
      </w:r>
      <w:r>
        <w:t xml:space="preserve">- Section 4.2, Application-level Protection and Network Technology Switching</w:t>
      </w:r>
    </w:p>
    <w:p>
      <w:r>
        <w:pict>
          <v:rect style="width:0;height:1.5pt" o:hralign="center" o:hrstd="t" o:hr="t"/>
        </w:pict>
      </w:r>
    </w:p>
    <w:bookmarkEnd w:id="45"/>
    <w:bookmarkStart w:id="46" w:name="X24b79e224904b92be3034357895eac82d2af7d6"/>
    <w:p>
      <w:pPr>
        <w:pStyle w:val="Heading2"/>
      </w:pPr>
      <w:r>
        <w:t xml:space="preserve">TC-026: 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tbl>
      <w:tblPr>
        <w:tblStyle w:val="Table"/>
        <w:tblW w:type="pct" w:w="5000"/>
        <w:jc w:val="left"/>
        <w:tblLayout w:type="fixed"/>
        <w:tblLook w:firstRow="1" w:lastRow="0" w:firstColumn="0" w:lastColumn="0" w:noHBand="0" w:noVBand="0" w:val="0020"/>
      </w:tblPr>
      <w:tblGrid>
        <w:gridCol w:w="538"/>
        <w:gridCol w:w="738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mass deployments, when the IoT Device supports multiple families of communications access technology, the IoT Device Application employs a randomized delay before switching to a different family of access technology.</w:t>
            </w:r>
          </w:p>
        </w:tc>
      </w:tr>
      <w:tr>
        <w:tc>
          <w:tcPr/>
          <w:p>
            <w:pPr>
              <w:pStyle w:val="Compact"/>
              <w:jc w:val="left"/>
            </w:pPr>
            <w:r>
              <w:t xml:space="preserve">Requirement under test</w:t>
            </w:r>
          </w:p>
        </w:tc>
        <w:tc>
          <w:tcPr/>
          <w:p>
            <w:pPr>
              <w:pStyle w:val="Compact"/>
              <w:jc w:val="left"/>
            </w:pPr>
            <w:r>
              <w:t xml:space="preserve">TS.34_4.0_REQ_027</w:t>
            </w:r>
          </w:p>
        </w:tc>
      </w:tr>
      <w:tr>
        <w:tc>
          <w:tcPr/>
          <w:p>
            <w:pPr>
              <w:pStyle w:val="Compact"/>
              <w:jc w:val="left"/>
            </w:pPr>
            <w:r>
              <w:t xml:space="preserve">Entry Criteria</w:t>
            </w:r>
          </w:p>
        </w:tc>
        <w:tc>
          <w:tcPr/>
          <w:p>
            <w:pPr>
              <w:pStyle w:val="Compact"/>
              <w:jc w:val="left"/>
            </w:pPr>
            <w:r>
              <w:t xml:space="preserve">1. The IoT Device Application is installed on at least two test devices configured to support multiple communications access technologies (e.g., 3GPP and Wi-Fi).</w:t>
            </w:r>
            <w:r>
              <w:t xml:space="preserve">2. Devices are arranged in a test or simulated environment representing a mass deployment scenario.</w:t>
            </w:r>
            <w:r>
              <w:t xml:space="preserve">3. Test network can log and time-stamp technology family switches per device.</w:t>
            </w:r>
          </w:p>
        </w:tc>
      </w:tr>
      <w:tr>
        <w:tc>
          <w:tcPr/>
          <w:p>
            <w:pPr>
              <w:pStyle w:val="Compact"/>
              <w:jc w:val="left"/>
            </w:pPr>
            <w:r>
              <w:t xml:space="preserve">Test Procedure</w:t>
            </w:r>
          </w:p>
        </w:tc>
        <w:tc>
          <w:tcPr/>
          <w:p>
            <w:pPr>
              <w:pStyle w:val="Compact"/>
              <w:jc w:val="left"/>
            </w:pPr>
            <w:r>
              <w:t xml:space="preserve">1. Simultaneously trigger a scenario on all devices that would cause the IoT Device Application to switch from one communications access technology family to another (e.g., loss of signal on the current technology).</w:t>
            </w:r>
            <w:r>
              <w:t xml:space="preserve">2. Monitor and log the precise timestamps of each device’s switch initiation.</w:t>
            </w:r>
            <w:r>
              <w:t xml:space="preserve">3. Repeat the test across three cycles to observe repeatability.</w:t>
            </w:r>
            <w:r>
              <w:t xml:space="preserve">4. Analyze the timing of switches to determine if each device waits a random period prior to switching, rather than switching simultaneously or at fixed intervals.</w:t>
            </w:r>
          </w:p>
        </w:tc>
      </w:tr>
      <w:tr>
        <w:tc>
          <w:tcPr/>
          <w:p>
            <w:pPr>
              <w:pStyle w:val="Compact"/>
              <w:jc w:val="left"/>
            </w:pPr>
            <w:r>
              <w:t xml:space="preserve">Exit Criteria (Pass Criteria)</w:t>
            </w:r>
          </w:p>
        </w:tc>
        <w:tc>
          <w:tcPr/>
          <w:p>
            <w:pPr>
              <w:pStyle w:val="Compact"/>
              <w:jc w:val="left"/>
            </w:pPr>
            <w:r>
              <w:t xml:space="preserve">The logs show that devices do not switch access technologies simultaneously or at deterministic, fixed intervals. Each device initiates switching after a randomized delay, with delays distributed across the intended randomization window, validating that a randomized mechanism is implemented.</w:t>
            </w:r>
          </w:p>
        </w:tc>
      </w:tr>
    </w:tbl>
    <w:p>
      <w:pPr>
        <w:pStyle w:val="BodyText"/>
      </w:pPr>
      <w:r>
        <w:t xml:space="preserve">References:</w:t>
      </w:r>
      <w:r>
        <w:br/>
      </w:r>
      <w:r>
        <w:t xml:space="preserve">- GSMA TS.34 v8.0, Section 4.0, Requirement TS.34_4.0_REQ_027</w:t>
      </w:r>
      <w:r>
        <w:br/>
      </w:r>
      <w:r>
        <w:t xml:space="preserve">- a737efcc-3d4d-4f4e-97b0-a65e5d835d6e_TS.34-v8.pdf</w:t>
      </w:r>
    </w:p>
    <w:p>
      <w:r>
        <w:pict>
          <v:rect style="width:0;height:1.5pt" o:hralign="center" o:hrstd="t" o:hr="t"/>
        </w:pict>
      </w:r>
    </w:p>
    <w:bookmarkEnd w:id="46"/>
    <w:bookmarkStart w:id="47" w:name="X4eceb41ddefba1d62cc3c58c9a6c54f40b06752"/>
    <w:p>
      <w:pPr>
        <w:pStyle w:val="Heading2"/>
      </w:pPr>
      <w:r>
        <w:t xml:space="preserve">TC-027: 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tbl>
      <w:tblPr>
        <w:tblStyle w:val="Table"/>
        <w:tblW w:type="pct" w:w="5000"/>
        <w:jc w:val="left"/>
        <w:tblLayout w:type="fixed"/>
        <w:tblLook w:firstRow="1" w:lastRow="0" w:firstColumn="0" w:lastColumn="0" w:noHBand="0" w:noVBand="0" w:val="0020"/>
      </w:tblPr>
      <w:tblGrid>
        <w:gridCol w:w="437"/>
        <w:gridCol w:w="74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contains a DHIR capable Communication Module and leverages the Communication Module’s IMEI TAC, the IoT Device Application securely reports the Host Device Manufacturer and Host Device Model custom nodes to the IoT Communications Module upon initial communication and whenever these values change during the device lifecycle.</w:t>
            </w:r>
          </w:p>
        </w:tc>
      </w:tr>
      <w:tr>
        <w:tc>
          <w:tcPr/>
          <w:p>
            <w:pPr>
              <w:pStyle w:val="Compact"/>
              <w:jc w:val="left"/>
            </w:pPr>
            <w:r>
              <w:t xml:space="preserve">Requirement under test</w:t>
            </w:r>
          </w:p>
        </w:tc>
        <w:tc>
          <w:tcPr/>
          <w:p>
            <w:pPr>
              <w:pStyle w:val="Compact"/>
              <w:jc w:val="left"/>
            </w:pPr>
            <w:r>
              <w:t xml:space="preserve">TS.34_4.0_REQ_028</w:t>
            </w:r>
          </w:p>
        </w:tc>
      </w:tr>
      <w:tr>
        <w:tc>
          <w:tcPr/>
          <w:p>
            <w:pPr>
              <w:pStyle w:val="Compact"/>
              <w:jc w:val="left"/>
            </w:pPr>
            <w:r>
              <w:t xml:space="preserve">Entry Criteria</w:t>
            </w:r>
          </w:p>
        </w:tc>
        <w:tc>
          <w:tcPr/>
          <w:p>
            <w:pPr>
              <w:pStyle w:val="Compact"/>
              <w:jc w:val="left"/>
            </w:pPr>
            <w:r>
              <w:t xml:space="preserve">1. IoT Device under test contains a DHIR capable Communication Module and is configured to report device host custom nodes.</w:t>
            </w:r>
            <w:r>
              <w:t xml:space="preserve">2. Device leverages the Communication Module’s IMEI TAC.</w:t>
            </w:r>
            <w:r>
              <w:t xml:space="preserve">3. OMA DM client and Communication Module firmware support custom node reporting (as per Section 5.10 requirements).</w:t>
            </w:r>
            <w:r>
              <w:t xml:space="preserve">4. Secure communications environment is set up to monitor or intercept node reporting between Application and Communication Module.</w:t>
            </w:r>
            <w:r>
              <w:t xml:space="preserve">5. The Host Device Manufacturer and Model values are available and can be modified for test purposes.</w:t>
            </w:r>
          </w:p>
        </w:tc>
      </w:tr>
      <w:tr>
        <w:tc>
          <w:tcPr/>
          <w:p>
            <w:pPr>
              <w:pStyle w:val="Compact"/>
              <w:jc w:val="left"/>
            </w:pPr>
            <w:r>
              <w:t xml:space="preserve">Test Procedure</w:t>
            </w:r>
          </w:p>
        </w:tc>
        <w:tc>
          <w:tcPr/>
          <w:p>
            <w:pPr>
              <w:pStyle w:val="Compact"/>
              <w:jc w:val="left"/>
            </w:pPr>
            <w:r>
              <w:t xml:space="preserve">1. Power on the IoT Device and initiate first communication between the IoT Device Application and the Communication Module.</w:t>
            </w:r>
            <w:r>
              <w:t xml:space="preserve">2. Monitor and capture whether a secure report of the Host Device Manufacturer (TS.34_5.10_REQ_004) and Host Device Model (TS.34_5.10_REQ_005) is sent to the Communication Module.</w:t>
            </w:r>
            <w:r>
              <w:t xml:space="preserve">3. Change each of the custom node values (e.g., via a simulated device update or configuration change).</w:t>
            </w:r>
            <w:r>
              <w:t xml:space="preserve">4. Observe if, upon each value change, a new secure report of the affected nodes is sent from the Application to the Communication Module.</w:t>
            </w:r>
            <w:r>
              <w:t xml:space="preserve">5. Verify reporting is performed securely (e.g., not plain text, employs authentication/secure channel).</w:t>
            </w:r>
          </w:p>
        </w:tc>
      </w:tr>
      <w:tr>
        <w:tc>
          <w:tcPr/>
          <w:p>
            <w:pPr>
              <w:pStyle w:val="Compact"/>
              <w:jc w:val="left"/>
            </w:pPr>
            <w:r>
              <w:t xml:space="preserve">Exit Criteria (Pass Criteria)</w:t>
            </w:r>
          </w:p>
        </w:tc>
        <w:tc>
          <w:tcPr/>
          <w:p>
            <w:pPr>
              <w:pStyle w:val="Compact"/>
              <w:jc w:val="left"/>
            </w:pPr>
            <w:r>
              <w:t xml:space="preserve">a) On initial communication, the IoT Device Application securely transmits Host Device Manufacturer and Model custom nodes to the Communication Module.</w:t>
            </w:r>
            <w:r>
              <w:t xml:space="preserve">b) Any change to either value during the device lifecycle results in an updated secure report sent to the Communication Module.</w:t>
            </w:r>
            <w:r>
              <w:t xml:space="preserve">c) Transmission of these values is performed using a secure method in accordance with Section 5.10 requirements.</w:t>
            </w:r>
            <w:r>
              <w:t xml:space="preserve">d) All reporting activity can be verified in device or module logs.</w:t>
            </w:r>
          </w:p>
        </w:tc>
      </w:tr>
    </w:tbl>
    <w:p>
      <w:pPr>
        <w:pStyle w:val="BodyText"/>
      </w:pPr>
      <w:r>
        <w:t xml:space="preserve">References:</w:t>
      </w:r>
      <w:r>
        <w:br/>
      </w:r>
      <w:r>
        <w:t xml:space="preserve">- GSMA TS.34 v8.0, Section 4.0, Requirement TS.34_4.0_REQ_028</w:t>
      </w:r>
      <w:r>
        <w:br/>
      </w:r>
      <w:r>
        <w:t xml:space="preserve">- GSMA TS.34 v8.0, Section 5.10, TS.34_5.10_REQ_004 and TS.34_5.10_REQ_005</w:t>
      </w:r>
      <w:r>
        <w:br/>
      </w:r>
      <w:r>
        <w:t xml:space="preserve">- a737efcc-3d4d-4f4e-97b0-a65e5d835d6e_TS.34-v8.pdf</w:t>
      </w:r>
      <w:r>
        <w:br/>
      </w:r>
      <w:r>
        <w:t xml:space="preserve">- OMA-DM specification [8]</w:t>
      </w:r>
      <w:r>
        <w:br/>
      </w:r>
      <w:r>
        <w:t xml:space="preserve">- Context on secure node reporting and DHIR in Section 5.10</w:t>
      </w:r>
    </w:p>
    <w:p>
      <w:r>
        <w:pict>
          <v:rect style="width:0;height:1.5pt" o:hralign="center" o:hrstd="t" o:hr="t"/>
        </w:pict>
      </w:r>
    </w:p>
    <w:bookmarkEnd w:id="47"/>
    <w:bookmarkStart w:id="48" w:name="X736dc47641facd95332c4b44b724138357d7e98"/>
    <w:p>
      <w:pPr>
        <w:pStyle w:val="Heading2"/>
      </w:pPr>
      <w:r>
        <w:t xml:space="preserve">TC-028: 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tbl>
      <w:tblPr>
        <w:tblStyle w:val="Table"/>
        <w:tblW w:type="pct" w:w="5000"/>
        <w:jc w:val="left"/>
        <w:tblLayout w:type="fixed"/>
        <w:tblLook w:firstRow="1" w:lastRow="0" w:firstColumn="0" w:lastColumn="0" w:noHBand="0" w:noVBand="0" w:val="0020"/>
      </w:tblPr>
      <w:tblGrid>
        <w:gridCol w:w="529"/>
        <w:gridCol w:w="739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detects and distinguishes higher layer (e.g., TCP/IP, UDP, ATM) communication failures before taking actions such as resetting the communication module or re-establishing the RRC (radio) connection, and ensures higher layer recovery is attempted first.</w:t>
            </w:r>
          </w:p>
        </w:tc>
      </w:tr>
      <w:tr>
        <w:tc>
          <w:tcPr/>
          <w:p>
            <w:pPr>
              <w:pStyle w:val="Compact"/>
              <w:jc w:val="left"/>
            </w:pPr>
            <w:r>
              <w:t xml:space="preserve">Requirement under test</w:t>
            </w:r>
          </w:p>
        </w:tc>
        <w:tc>
          <w:tcPr/>
          <w:p>
            <w:pPr>
              <w:pStyle w:val="Compact"/>
              <w:jc w:val="left"/>
            </w:pPr>
            <w:r>
              <w:t xml:space="preserve">TS.34_4.0_REQ_029</w:t>
            </w:r>
          </w:p>
        </w:tc>
      </w:tr>
      <w:tr>
        <w:tc>
          <w:tcPr/>
          <w:p>
            <w:pPr>
              <w:pStyle w:val="Compact"/>
              <w:jc w:val="left"/>
            </w:pPr>
            <w:r>
              <w:t xml:space="preserve">Entry Criteria</w:t>
            </w:r>
          </w:p>
        </w:tc>
        <w:tc>
          <w:tcPr/>
          <w:p>
            <w:pPr>
              <w:pStyle w:val="Compact"/>
              <w:jc w:val="left"/>
            </w:pPr>
            <w:r>
              <w:t xml:space="preserve">1. IoT Device Application is installed and operational on the device.</w:t>
            </w:r>
            <w:r>
              <w:t xml:space="preserve">2. Device is provisioned and connected to a test network and IoT Service Platform.</w:t>
            </w:r>
            <w:r>
              <w:t xml:space="preserve">3. Capability to monitor and/or capture logs of application, protocol stack, and module activity.</w:t>
            </w:r>
            <w:r>
              <w:t xml:space="preserve">4. Tools are available to simulate higher layer communication failures (e.g., deliberate TCP/IP, UDP, or application server socket drop) without disrupting lower layer mobile connection.</w:t>
            </w:r>
          </w:p>
        </w:tc>
      </w:tr>
      <w:tr>
        <w:tc>
          <w:tcPr/>
          <w:p>
            <w:pPr>
              <w:pStyle w:val="Compact"/>
              <w:jc w:val="left"/>
            </w:pPr>
            <w:r>
              <w:t xml:space="preserve">Test Procedure</w:t>
            </w:r>
          </w:p>
        </w:tc>
        <w:tc>
          <w:tcPr/>
          <w:p>
            <w:pPr>
              <w:pStyle w:val="Compact"/>
              <w:jc w:val="left"/>
            </w:pPr>
            <w:r>
              <w:t xml:space="preserve">1. Initiate normal communication between the IoT Device Application and IoT Service Platform.</w:t>
            </w:r>
            <w:r>
              <w:t xml:space="preserve">2. Simulate a failure at a higher communication layer—e.g., introduce a TCP/IP socket drop or block server application responses, while keeping the lower-level radio (RRC) connection stable.</w:t>
            </w:r>
            <w:r>
              <w:t xml:space="preserve">3. Observe the IoT Device Application’s reaction:</w:t>
            </w:r>
            <w:r>
              <w:t xml:space="preserve">  a. Check if it attempts higher layer reconnection (e.g., socket or protocol handshake) before resetting the communication module or triggering new RRC establishment.</w:t>
            </w:r>
            <w:r>
              <w:t xml:space="preserve">4. Verify that any module reset or RRC reconnect only occurs if higher layer mechanisms are exhausted and cannot restore communication.</w:t>
            </w:r>
            <w:r>
              <w:t xml:space="preserve">5. Review application and system logs for correct detection and handling sequence.</w:t>
            </w:r>
            <w:r>
              <w:t xml:space="preserve">6. Repeat for several failure types and different application states.</w:t>
            </w:r>
          </w:p>
        </w:tc>
      </w:tr>
      <w:tr>
        <w:tc>
          <w:tcPr/>
          <w:p>
            <w:pPr>
              <w:pStyle w:val="Compact"/>
              <w:jc w:val="left"/>
            </w:pPr>
            <w:r>
              <w:t xml:space="preserve">Exit Criteria (Pass Criteria)</w:t>
            </w:r>
          </w:p>
        </w:tc>
        <w:tc>
          <w:tcPr/>
          <w:p>
            <w:pPr>
              <w:pStyle w:val="Compact"/>
              <w:jc w:val="left"/>
            </w:pPr>
            <w:r>
              <w:t xml:space="preserve">a) When a higher layer communication failure occurs, the IoT Device Application does NOT immediately reset the communication module or re-establish the RRC connection.</w:t>
            </w:r>
            <w:r>
              <w:t xml:space="preserve">b) Instead, it first checks and attempts re-connection at the higher protocol layer (e.g., by reopening sockets, re-negotiating at the protocol level).</w:t>
            </w:r>
            <w:r>
              <w:t xml:space="preserve">c) Only if those mechanisms fail, the application resets the module or RRC.</w:t>
            </w:r>
            <w:r>
              <w:t xml:space="preserve">d) Logs clearly show sequential handling, with higher layer recovery preceding module/RRC reset.</w:t>
            </w:r>
          </w:p>
        </w:tc>
      </w:tr>
    </w:tbl>
    <w:p>
      <w:pPr>
        <w:pStyle w:val="BodyText"/>
      </w:pPr>
      <w:r>
        <w:t xml:space="preserve">References:</w:t>
      </w:r>
      <w:r>
        <w:br/>
      </w:r>
      <w:r>
        <w:t xml:space="preserve">- GSMA TS.34 v8.0, Section 4.0, Requirement TS.34_4.0_REQ_029</w:t>
      </w:r>
      <w:r>
        <w:br/>
      </w:r>
      <w:r>
        <w:t xml:space="preserve">- a737efcc-3d4d-4f4e-97b0-a65e5d835d6e_TS.34-v8.pdf (page 21–22, IoT Device Application error recovery)</w:t>
      </w:r>
      <w:r>
        <w:br/>
      </w:r>
      <w:r>
        <w:t xml:space="preserve">- TS.34_4.2_REQ_029 (related guideline for communication issue handling)</w:t>
      </w:r>
    </w:p>
    <w:p>
      <w:r>
        <w:pict>
          <v:rect style="width:0;height:1.5pt" o:hralign="center" o:hrstd="t" o:hr="t"/>
        </w:pict>
      </w:r>
    </w:p>
    <w:bookmarkEnd w:id="48"/>
    <w:bookmarkStart w:id="49" w:name="X5c29f0c323ea57df8b81b2a18fc8f2a60408235"/>
    <w:p>
      <w:pPr>
        <w:pStyle w:val="Heading2"/>
      </w:pPr>
      <w:r>
        <w:t xml:space="preserve">TC-029: 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tbl>
      <w:tblPr>
        <w:tblStyle w:val="Table"/>
        <w:tblW w:type="pct" w:w="5000"/>
        <w:jc w:val="left"/>
        <w:tblLayout w:type="fixed"/>
        <w:tblLook w:firstRow="1" w:lastRow="0" w:firstColumn="0" w:lastColumn="0" w:noHBand="0" w:noVBand="0" w:val="0020"/>
      </w:tblPr>
      <w:tblGrid>
        <w:gridCol w:w="399"/>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communicating over a Mobile IoT RAT, the IoT Device Application ensures that data sent and received complies with the Mobile Network Operator’s specified data volume and communication frequency limits (e.g., monthly data allowance, daily message cap, maximum payload size per message).</w:t>
            </w:r>
          </w:p>
        </w:tc>
      </w:tr>
      <w:tr>
        <w:tc>
          <w:tcPr/>
          <w:p>
            <w:pPr>
              <w:pStyle w:val="Compact"/>
              <w:jc w:val="left"/>
            </w:pPr>
            <w:r>
              <w:t xml:space="preserve">Requirement under test</w:t>
            </w:r>
          </w:p>
        </w:tc>
        <w:tc>
          <w:tcPr/>
          <w:p>
            <w:pPr>
              <w:pStyle w:val="Compact"/>
              <w:jc w:val="left"/>
            </w:pPr>
            <w:r>
              <w:t xml:space="preserve">TS.34_4.0_REQ_030</w:t>
            </w:r>
          </w:p>
        </w:tc>
      </w:tr>
      <w:tr>
        <w:tc>
          <w:tcPr/>
          <w:p>
            <w:pPr>
              <w:pStyle w:val="Compact"/>
              <w:jc w:val="left"/>
            </w:pPr>
            <w:r>
              <w:t xml:space="preserve">Entry Criteria</w:t>
            </w:r>
          </w:p>
        </w:tc>
        <w:tc>
          <w:tcPr/>
          <w:p>
            <w:pPr>
              <w:pStyle w:val="Compact"/>
              <w:jc w:val="left"/>
            </w:pPr>
            <w:r>
              <w:t xml:space="preserve">1. IoT Device Application is installed and can operate over a Mobile IoT RAT (e.g., NB-IoT, LTE-M).</w:t>
            </w:r>
            <w:r>
              <w:t xml:space="preserve">2. The Mobile Network Operator’s data volume and communication frequency policies are identified and provisioned (e.g., monthly cap, daily message limits, max allowed payload size per message).</w:t>
            </w:r>
            <w:r>
              <w:t xml:space="preserve">3. Tools are available to monitor, capture, and log device data transmissions and frequency over the RAT.</w:t>
            </w:r>
            <w:r>
              <w:t xml:space="preserve">4. IoT Service Platform is available to receive and log communications.</w:t>
            </w:r>
          </w:p>
        </w:tc>
      </w:tr>
      <w:tr>
        <w:tc>
          <w:tcPr/>
          <w:p>
            <w:pPr>
              <w:pStyle w:val="Compact"/>
              <w:jc w:val="left"/>
            </w:pPr>
            <w:r>
              <w:t xml:space="preserve">Test Procedure</w:t>
            </w:r>
          </w:p>
        </w:tc>
        <w:tc>
          <w:tcPr/>
          <w:p>
            <w:pPr>
              <w:pStyle w:val="Compact"/>
              <w:jc w:val="left"/>
            </w:pPr>
            <w:r>
              <w:t xml:space="preserve">1. Program the device with the operator’s data allowance and frequency policies (e.g., 30 MB/month, max 100 messages/day).</w:t>
            </w:r>
            <w:r>
              <w:t xml:space="preserve">2. Initiate and monitor normal operation over the Mobile IoT RAT, triggering a variety of data sending and receiving events.</w:t>
            </w:r>
            <w:r>
              <w:t xml:space="preserve">3. Attempt to send enough messages/data to approach the daily and monthly policy limits.</w:t>
            </w:r>
            <w:r>
              <w:t xml:space="preserve">4. Try to trigger a payload transmission exceeding the calculated per-message payload size [(monthly data allowance / days per month) / max messages per day].</w:t>
            </w:r>
            <w:r>
              <w:t xml:space="preserve">5. Observe and log whether the device restricts data volumes and message counts to within operator-defined limits during the respective periods.</w:t>
            </w:r>
            <w:r>
              <w:t xml:space="preserve">6. Repeat at least two cycles across the set policy periods (e.g., two days, one monthly cycle).</w:t>
            </w:r>
          </w:p>
        </w:tc>
      </w:tr>
      <w:tr>
        <w:tc>
          <w:tcPr/>
          <w:p>
            <w:pPr>
              <w:pStyle w:val="Compact"/>
              <w:jc w:val="left"/>
            </w:pPr>
            <w:r>
              <w:t xml:space="preserve">Exit Criteria (Pass Criteria)</w:t>
            </w:r>
          </w:p>
        </w:tc>
        <w:tc>
          <w:tcPr/>
          <w:p>
            <w:pPr>
              <w:pStyle w:val="Compact"/>
              <w:jc w:val="left"/>
            </w:pPr>
            <w:r>
              <w:t xml:space="preserve">a) The number of messages sent per day does not exceed the maximum allowed.</w:t>
            </w:r>
            <w:r>
              <w:t xml:space="preserve">b) Total data sent per month does not exceed the monthly allowance.</w:t>
            </w:r>
            <w:r>
              <w:t xml:space="preserve">c) No single payload exceeds the allowed payload size as derived from policy.</w:t>
            </w:r>
            <w:r>
              <w:t xml:space="preserve">d) Device denies, disallows, or queues additional messages and/or data until the next window (day/month) when limits are reached.</w:t>
            </w:r>
            <w:r>
              <w:t xml:space="preserve">e) All logs and device behavior support compliance with the prescribed frequency and data volume constraints.</w:t>
            </w:r>
          </w:p>
        </w:tc>
      </w:tr>
    </w:tbl>
    <w:p>
      <w:pPr>
        <w:pStyle w:val="BodyText"/>
      </w:pPr>
      <w:r>
        <w:t xml:space="preserve">References:</w:t>
      </w:r>
      <w:r>
        <w:br/>
      </w:r>
      <w:r>
        <w:t xml:space="preserve">- GSMA TS.34 v8.0, Section 4.0, Requirement TS.34_4.0_REQ_030</w:t>
      </w:r>
      <w:r>
        <w:br/>
      </w:r>
      <w:r>
        <w:t xml:space="preserve">- a737efcc-3d4d-4f4e-97b0-a65e5d835d6e_TS.34-v8.pdf</w:t>
      </w:r>
      <w:r>
        <w:br/>
      </w:r>
      <w:r>
        <w:t xml:space="preserve">- Informative example on payload size calculation (Section 4.0, page 23)</w:t>
      </w:r>
      <w:r>
        <w:br/>
      </w:r>
      <w:r>
        <w:t xml:space="preserve">- General operator IoT data policy documentation</w:t>
      </w:r>
    </w:p>
    <w:p>
      <w:r>
        <w:pict>
          <v:rect style="width:0;height:1.5pt" o:hralign="center" o:hrstd="t" o:hr="t"/>
        </w:pict>
      </w:r>
    </w:p>
    <w:bookmarkEnd w:id="49"/>
    <w:bookmarkStart w:id="50" w:name="Xdb5aee2e25695c822c29dabc1e879941d4b12ee"/>
    <w:p>
      <w:pPr>
        <w:pStyle w:val="Heading2"/>
      </w:pPr>
      <w:r>
        <w:t xml:space="preserve">TC-030: Requirement ID : TS.34_4.0_REQ_031 | Requirement Description : If the IoT Device Application communicates over NB-IoT, it SHOULD NOT use MQTT or HTTP messaging/management protocols, as they are not optimized for NB-IoT, e.g., as they are based on TCP/IP connections.</w:t>
      </w:r>
    </w:p>
    <w:tbl>
      <w:tblPr>
        <w:tblStyle w:val="Table"/>
        <w:tblW w:type="pct" w:w="5000"/>
        <w:jc w:val="left"/>
        <w:tblLayout w:type="fixed"/>
        <w:tblLook w:firstRow="1" w:lastRow="0" w:firstColumn="0" w:lastColumn="0" w:noHBand="0" w:noVBand="0" w:val="0020"/>
      </w:tblPr>
      <w:tblGrid>
        <w:gridCol w:w="455"/>
        <w:gridCol w:w="74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when communicating over NB-IoT, does not use MQTT or HTTP messaging/management protocols, ensuring instead that optimized (non-TCP/IP) protocols are used, as required for efficient operation on NB-IoT.</w:t>
            </w:r>
          </w:p>
        </w:tc>
      </w:tr>
      <w:tr>
        <w:tc>
          <w:tcPr/>
          <w:p>
            <w:pPr>
              <w:pStyle w:val="Compact"/>
              <w:jc w:val="left"/>
            </w:pPr>
            <w:r>
              <w:t xml:space="preserve">Requirement under test</w:t>
            </w:r>
          </w:p>
        </w:tc>
        <w:tc>
          <w:tcPr/>
          <w:p>
            <w:pPr>
              <w:pStyle w:val="Compact"/>
              <w:jc w:val="left"/>
            </w:pPr>
            <w:r>
              <w:t xml:space="preserve">TS.34_4.0_REQ_031</w:t>
            </w:r>
          </w:p>
        </w:tc>
      </w:tr>
      <w:tr>
        <w:tc>
          <w:tcPr/>
          <w:p>
            <w:pPr>
              <w:pStyle w:val="Compact"/>
              <w:jc w:val="left"/>
            </w:pPr>
            <w:r>
              <w:t xml:space="preserve">Entry Criteria</w:t>
            </w:r>
          </w:p>
        </w:tc>
        <w:tc>
          <w:tcPr/>
          <w:p>
            <w:pPr>
              <w:pStyle w:val="Compact"/>
              <w:jc w:val="left"/>
            </w:pPr>
            <w:r>
              <w:t xml:space="preserve">1. IoT Device with the Device Application installed and configured for NB-IoT operation.</w:t>
            </w:r>
            <w:r>
              <w:t xml:space="preserve">2. Device is registered and connected to an NB-IoT network.</w:t>
            </w:r>
            <w:r>
              <w:t xml:space="preserve">3. Tools are available for inspecting application-layer protocol usage and capturing network packet traces between device and IoT Service Platform over NB-IoT.</w:t>
            </w:r>
          </w:p>
        </w:tc>
      </w:tr>
      <w:tr>
        <w:tc>
          <w:tcPr/>
          <w:p>
            <w:pPr>
              <w:pStyle w:val="Compact"/>
              <w:jc w:val="left"/>
            </w:pPr>
            <w:r>
              <w:t xml:space="preserve">Test Procedure</w:t>
            </w:r>
          </w:p>
        </w:tc>
        <w:tc>
          <w:tcPr/>
          <w:p>
            <w:pPr>
              <w:pStyle w:val="Compact"/>
              <w:jc w:val="left"/>
            </w:pPr>
            <w:r>
              <w:t xml:space="preserve">1. Operate the IoT Device Application with normal data and management communication over the NB-IoT network.</w:t>
            </w:r>
            <w:r>
              <w:t xml:space="preserve">2. Capture all network traffic transmitted and received by the device using protocol analyzers and packet sniffers at both device and network edges.</w:t>
            </w:r>
            <w:r>
              <w:t xml:space="preserve">3. Examine captured traffic for the presence of MQTT (TCP/1883) and HTTP (TCP/80, TCP/443, application-layer headers) protocols.</w:t>
            </w:r>
            <w:r>
              <w:t xml:space="preserve">4. Attempt to trigger all expected communication scenarios, including device management, telemetry, and data upload/download.</w:t>
            </w:r>
            <w:r>
              <w:t xml:space="preserve">5. Document protocol and port usage for all communications.</w:t>
            </w:r>
          </w:p>
        </w:tc>
      </w:tr>
      <w:tr>
        <w:tc>
          <w:tcPr/>
          <w:p>
            <w:pPr>
              <w:pStyle w:val="Compact"/>
              <w:jc w:val="left"/>
            </w:pPr>
            <w:r>
              <w:t xml:space="preserve">Exit Criteria (Pass Criteria)</w:t>
            </w:r>
          </w:p>
        </w:tc>
        <w:tc>
          <w:tcPr/>
          <w:p>
            <w:pPr>
              <w:pStyle w:val="Compact"/>
              <w:jc w:val="left"/>
            </w:pPr>
            <w:r>
              <w:t xml:space="preserve">No MQTT (including TCP port 1883 or MQTT signatures) or HTTP (including TCP ports 80/443, HTTP headers/methods) messaging or management protocol traffic is present in any of the captured NB-IoT network traces; all application communications occur via NB-IoT-optimized, non-MQTT, non-HTTP protocols.</w:t>
            </w:r>
          </w:p>
        </w:tc>
      </w:tr>
    </w:tbl>
    <w:p>
      <w:pPr>
        <w:pStyle w:val="BodyText"/>
      </w:pPr>
      <w:r>
        <w:t xml:space="preserve">References:</w:t>
      </w:r>
      <w:r>
        <w:br/>
      </w:r>
      <w:r>
        <w:t xml:space="preserve">- GSMA TS.34 v8.0, Section 4.0, Requirement TS.34_4.0_REQ_031</w:t>
      </w:r>
      <w:r>
        <w:br/>
      </w:r>
      <w:r>
        <w:t xml:space="preserve">- a737efcc-3d4d-4f4e-97b0-a65e5d835d6e_TS.34-v8.pdf</w:t>
      </w:r>
      <w:r>
        <w:br/>
      </w:r>
      <w:r>
        <w:t xml:space="preserve">- TS.34 Section 4.2, Table of Protocol Optimization for NB-IoT Applications</w:t>
      </w:r>
    </w:p>
    <w:p>
      <w:r>
        <w:pict>
          <v:rect style="width:0;height:1.5pt" o:hralign="center" o:hrstd="t" o:hr="t"/>
        </w:pict>
      </w:r>
    </w:p>
    <w:bookmarkEnd w:id="50"/>
    <w:bookmarkStart w:id="51" w:name="X1b0c3b0171a56d6b57d4817cb58ecbf52805be7"/>
    <w:p>
      <w:pPr>
        <w:pStyle w:val="Heading2"/>
      </w:pPr>
      <w:r>
        <w:t xml:space="preserve">TC-031: 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tbl>
      <w:tblPr>
        <w:tblStyle w:val="Table"/>
        <w:tblW w:type="pct" w:w="5000"/>
        <w:jc w:val="left"/>
        <w:tblLayout w:type="fixed"/>
        <w:tblLook w:firstRow="1" w:lastRow="0" w:firstColumn="0" w:lastColumn="0" w:noHBand="0" w:noVBand="0" w:val="0020"/>
      </w:tblPr>
      <w:tblGrid>
        <w:gridCol w:w="546"/>
        <w:gridCol w:w="737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the device’s memory is full (e.g., due to collected data),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TS.34_4.0_REQ_032</w:t>
            </w:r>
          </w:p>
        </w:tc>
      </w:tr>
      <w:tr>
        <w:tc>
          <w:tcPr/>
          <w:p>
            <w:pPr>
              <w:pStyle w:val="Compact"/>
              <w:jc w:val="left"/>
            </w:pPr>
            <w:r>
              <w:t xml:space="preserve">Entry Criteria</w:t>
            </w:r>
          </w:p>
        </w:tc>
        <w:tc>
          <w:tcPr/>
          <w:p>
            <w:pPr>
              <w:pStyle w:val="Compact"/>
              <w:jc w:val="left"/>
            </w:pPr>
            <w:r>
              <w:t xml:space="preserve">1. IoT Device with the Device Application installed and functional.</w:t>
            </w:r>
            <w:r>
              <w:t xml:space="preserve">2. Ability to artificially fill device memory with data or simulated payloads until full.</w:t>
            </w:r>
            <w:r>
              <w:t xml:space="preserve">3. Tools/interface available to log and detect system, application, and communication module/chipset reboots or resets.</w:t>
            </w:r>
            <w:r>
              <w:t xml:space="preserve">4. Device connected and powered throughout test.</w:t>
            </w:r>
          </w:p>
        </w:tc>
      </w:tr>
      <w:tr>
        <w:tc>
          <w:tcPr/>
          <w:p>
            <w:pPr>
              <w:pStyle w:val="Compact"/>
              <w:jc w:val="left"/>
            </w:pPr>
            <w:r>
              <w:t xml:space="preserve">Test Procedure</w:t>
            </w:r>
          </w:p>
        </w:tc>
        <w:tc>
          <w:tcPr/>
          <w:p>
            <w:pPr>
              <w:pStyle w:val="Compact"/>
              <w:jc w:val="left"/>
            </w:pPr>
            <w:r>
              <w:t xml:space="preserve">1. Fill the IoT Device’s memory to capacity by generating or loading sufficient data (simulate collection until memory full).</w:t>
            </w:r>
            <w:r>
              <w:t xml:space="preserve">2. Monitor the IoT Device Application and system logs for detection of the memory full condition.</w:t>
            </w:r>
            <w:r>
              <w:t xml:space="preserve">3. Observe and record whether the device or communication module/chipset undergoes a reboot/reset in response to the full memory condition.</w:t>
            </w:r>
            <w:r>
              <w:t xml:space="preserve">4. Verify if the IoT Device Application handles the full memory state by methods other than reboot (e.g., diagnostic reporting, error handling, or alert generation).</w:t>
            </w:r>
          </w:p>
        </w:tc>
      </w:tr>
      <w:tr>
        <w:tc>
          <w:tcPr/>
          <w:p>
            <w:pPr>
              <w:pStyle w:val="Compact"/>
              <w:jc w:val="left"/>
            </w:pPr>
            <w:r>
              <w:t xml:space="preserve">Exit Criteria (Pass Criteria)</w:t>
            </w:r>
          </w:p>
        </w:tc>
        <w:tc>
          <w:tcPr/>
          <w:p>
            <w:pPr>
              <w:pStyle w:val="Compact"/>
              <w:jc w:val="left"/>
            </w:pPr>
            <w:r>
              <w:t xml:space="preserve">The IoT Device and communication module/chipset do not reboot or reset as a result of memory reaching a full state; other suitable handling measures are observed instead. System and module uptimes remain uninterrupted throughout the test, confirming that a reboot/reset was not triggered by the memory full event.</w:t>
            </w:r>
          </w:p>
        </w:tc>
      </w:tr>
    </w:tbl>
    <w:p>
      <w:pPr>
        <w:pStyle w:val="BodyText"/>
      </w:pPr>
      <w:r>
        <w:t xml:space="preserve">References:</w:t>
      </w:r>
      <w:r>
        <w:br/>
      </w:r>
      <w:r>
        <w:t xml:space="preserve">- GSMA TS.34 v8.0, Section 4.0, Requirement TS.34_4.0_REQ_032</w:t>
      </w:r>
      <w:r>
        <w:br/>
      </w:r>
      <w:r>
        <w:t xml:space="preserve">- a737efcc-3d4d-4f4e-97b0-a65e5d835d6e_TS.34-v8.pdf</w:t>
      </w:r>
      <w:r>
        <w:br/>
      </w:r>
      <w:r>
        <w:t xml:space="preserve">- Related diagnostic and fault handling recommendations, TS.34_4.0_REQ_033</w:t>
      </w:r>
    </w:p>
    <w:p>
      <w:r>
        <w:pict>
          <v:rect style="width:0;height:1.5pt" o:hralign="center" o:hrstd="t" o:hr="t"/>
        </w:pict>
      </w:r>
    </w:p>
    <w:bookmarkEnd w:id="51"/>
    <w:bookmarkStart w:id="52" w:name="Xe09845fe172d5ee1151f14065c90b557d616855"/>
    <w:p>
      <w:pPr>
        <w:pStyle w:val="Heading2"/>
      </w:pPr>
      <w:r>
        <w:t xml:space="preserve">TC-032: 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(not hosted on the communication module/chipset hardware) detects that the IoT Device’s memory is full, the IoT Embedded Service Layer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TS.34_4.0_REQ_033</w:t>
            </w:r>
          </w:p>
        </w:tc>
      </w:tr>
      <w:tr>
        <w:tc>
          <w:tcPr/>
          <w:p>
            <w:pPr>
              <w:pStyle w:val="Compact"/>
              <w:jc w:val="left"/>
            </w:pPr>
            <w:r>
              <w:t xml:space="preserve">Entry Criteria</w:t>
            </w:r>
          </w:p>
        </w:tc>
        <w:tc>
          <w:tcPr/>
          <w:p>
            <w:pPr>
              <w:pStyle w:val="Compact"/>
              <w:jc w:val="left"/>
            </w:pPr>
            <w:r>
              <w:t xml:space="preserve">1. IoT Device Application is installed on a host device (not on the communication module/chipset hardware).</w:t>
            </w:r>
            <w:r>
              <w:t xml:space="preserve">2. IoT Embedded Service Layer is present and operational.</w:t>
            </w:r>
            <w:r>
              <w:t xml:space="preserve">3. Testbench or tools allow artificially filling device memory to full.</w:t>
            </w:r>
            <w:r>
              <w:t xml:space="preserve">4. IoT Server Application is connected and able to receive alerts.</w:t>
            </w:r>
          </w:p>
        </w:tc>
      </w:tr>
      <w:tr>
        <w:tc>
          <w:tcPr/>
          <w:p>
            <w:pPr>
              <w:pStyle w:val="Compact"/>
              <w:jc w:val="left"/>
            </w:pPr>
            <w:r>
              <w:t xml:space="preserve">Test Procedure</w:t>
            </w:r>
          </w:p>
        </w:tc>
        <w:tc>
          <w:tcPr/>
          <w:p>
            <w:pPr>
              <w:pStyle w:val="Compact"/>
              <w:jc w:val="left"/>
            </w:pPr>
            <w:r>
              <w:t xml:space="preserve">1. Artificially fill the IoT Device’s memory (e.g., by generating excessive data) until the memory-full condition is detected by the IoT Device Application.</w:t>
            </w:r>
            <w:r>
              <w:t xml:space="preserve">2. Monitor the IoT Embedded Service Layer upon detection of the full memory condition.</w:t>
            </w:r>
            <w:r>
              <w:t xml:space="preserve">3. Observe whether the Service Layer performs diagnostics on the device.</w:t>
            </w:r>
            <w:r>
              <w:t xml:space="preserve">4. Observe whether the Service Layer initiates a reboot of the specific affected hardware component (not the whole device unless necessary).</w:t>
            </w:r>
            <w:r>
              <w:t xml:space="preserve">5. Confirm that an alert/notification is sent to the IoT Server Application reporting the memory full condition.</w:t>
            </w:r>
          </w:p>
        </w:tc>
      </w:tr>
      <w:tr>
        <w:tc>
          <w:tcPr/>
          <w:p>
            <w:pPr>
              <w:pStyle w:val="Compact"/>
              <w:jc w:val="left"/>
            </w:pPr>
            <w:r>
              <w:t xml:space="preserve">Exit Criteria (Pass Criteria)</w:t>
            </w:r>
          </w:p>
        </w:tc>
        <w:tc>
          <w:tcPr/>
          <w:p>
            <w:pPr>
              <w:pStyle w:val="Compact"/>
              <w:jc w:val="left"/>
            </w:pPr>
            <w:r>
              <w:t xml:space="preserve">a) The IoT Embedded Service Layer performs diagnostics upon detection of full memory.</w:t>
            </w:r>
            <w:r>
              <w:t xml:space="preserve">b) The affected hardware component is rebooted as a corrective measure.</w:t>
            </w:r>
            <w:r>
              <w:t xml:space="preserve">c) An alert is sent from the Service Layer to the IoT Server Application indicating the memory full state.</w:t>
            </w:r>
          </w:p>
        </w:tc>
      </w:tr>
    </w:tbl>
    <w:p>
      <w:pPr>
        <w:pStyle w:val="BodyText"/>
      </w:pPr>
      <w:r>
        <w:t xml:space="preserve">References:</w:t>
      </w:r>
      <w:r>
        <w:t xml:space="preserve"> </w:t>
      </w:r>
      <w:r>
        <w:t xml:space="preserve">- GSMA TS.34 v8.0, Section 4.0, Requirement TS.34_4.0_REQ_033</w:t>
      </w:r>
      <w:r>
        <w:br/>
      </w:r>
      <w:r>
        <w:t xml:space="preserve">- GSMA TS.34 v8.0, Section 4.2, TS.34_4.2_REQ_033 (mirrored/related requirement)</w:t>
      </w:r>
      <w:r>
        <w:br/>
      </w:r>
      <w:r>
        <w:t xml:space="preserve">- a737efcc-3d4d-4f4e-97b0-a65e5d835d6e_TS.34-v8.pdf (page 28, Section 4.2 Table)</w:t>
      </w:r>
    </w:p>
    <w:p>
      <w:r>
        <w:pict>
          <v:rect style="width:0;height:1.5pt" o:hralign="center" o:hrstd="t" o:hr="t"/>
        </w:pict>
      </w:r>
    </w:p>
    <w:bookmarkEnd w:id="52"/>
    <w:bookmarkStart w:id="53" w:name="X80e76a5bbddc314243dc4976ff6d098a5927591"/>
    <w:p>
      <w:pPr>
        <w:pStyle w:val="Heading2"/>
      </w:pPr>
      <w:r>
        <w:t xml:space="preserve">TC-033: 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tbl>
      <w:tblPr>
        <w:tblStyle w:val="Table"/>
        <w:tblW w:type="pct" w:w="5000"/>
        <w:jc w:val="left"/>
        <w:tblLayout w:type="fixed"/>
        <w:tblLook w:firstRow="1" w:lastRow="0" w:firstColumn="0" w:lastColumn="0" w:noHBand="0" w:noVBand="0" w:val="0020"/>
      </w:tblPr>
      <w:tblGrid>
        <w:gridCol w:w="601"/>
        <w:gridCol w:w="73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loss of GNSS coverage, and the GNSS receiver is hosted on the communication module/chipset hardware, the application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TS.34_4.0_REQ_034</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The GNSS receiver is present and confirmed to be hosted on the communication module/chipset hardware.</w:t>
            </w:r>
            <w:r>
              <w:t xml:space="preserve">3. Access to logs or indicators of device and module/chipset reboots.</w:t>
            </w:r>
            <w:r>
              <w:t xml:space="preserve">4. Ability to simulate or induce GNSS coverage loss.</w:t>
            </w:r>
          </w:p>
        </w:tc>
      </w:tr>
      <w:tr>
        <w:tc>
          <w:tcPr/>
          <w:p>
            <w:pPr>
              <w:pStyle w:val="Compact"/>
              <w:jc w:val="left"/>
            </w:pPr>
            <w:r>
              <w:t xml:space="preserve">Test Procedure</w:t>
            </w:r>
          </w:p>
        </w:tc>
        <w:tc>
          <w:tcPr/>
          <w:p>
            <w:pPr>
              <w:pStyle w:val="Compact"/>
              <w:jc w:val="left"/>
            </w:pPr>
            <w:r>
              <w:t xml:space="preserve">1. With the device operating normally, simulate or induce a loss of GNSS coverage (e.g., by shielded enclosure or disabling satellite signal in test environment).</w:t>
            </w:r>
            <w:r>
              <w:t xml:space="preserve">2. Monitor the IoT Device Application’s behavior and all relevant system logs.</w:t>
            </w:r>
            <w:r>
              <w:t xml:space="preserve">3. Observe if the application triggers any reboot of the IoT Device or communication module/chipset.</w:t>
            </w:r>
            <w:r>
              <w:t xml:space="preserve">4. Continue monitoring for at least 30 minutes or until GNSS coverage is restored.</w:t>
            </w:r>
            <w:r>
              <w:t xml:space="preserve">5. Repeat the test at least three times to confirm consistent behavior.</w:t>
            </w:r>
          </w:p>
        </w:tc>
      </w:tr>
      <w:tr>
        <w:tc>
          <w:tcPr/>
          <w:p>
            <w:pPr>
              <w:pStyle w:val="Compact"/>
              <w:jc w:val="left"/>
            </w:pPr>
            <w:r>
              <w:t xml:space="preserve">Exit Criteria (Pass Criteria)</w:t>
            </w:r>
          </w:p>
        </w:tc>
        <w:tc>
          <w:tcPr/>
          <w:p>
            <w:pPr>
              <w:pStyle w:val="Compact"/>
              <w:jc w:val="left"/>
            </w:pPr>
            <w:r>
              <w:t xml:space="preserve">During all test iterations where GNSS coverage is lost with the GNSS receiver hosted on the communication module/chipset hardware, the IoT Device and communication module/chipset do not experience a reboot triggered by the IoT Device Application, as confirmed by system logs and tool outputs.</w:t>
            </w:r>
          </w:p>
        </w:tc>
      </w:tr>
    </w:tbl>
    <w:p>
      <w:pPr>
        <w:pStyle w:val="BodyText"/>
      </w:pPr>
      <w:r>
        <w:t xml:space="preserve">References:</w:t>
      </w:r>
      <w:r>
        <w:br/>
      </w:r>
      <w:r>
        <w:t xml:space="preserve">- GSMA TS.34-v8, Requirement TS.34_4.0_REQ_034</w:t>
      </w:r>
      <w:r>
        <w:br/>
      </w:r>
      <w:r>
        <w:t xml:space="preserve">- a737efcc-3d4d-4f4e-97b0-a65e5d835d6e_TS.34-v8.pdf (page 28, Section 4.0)</w:t>
      </w:r>
    </w:p>
    <w:p>
      <w:r>
        <w:pict>
          <v:rect style="width:0;height:1.5pt" o:hralign="center" o:hrstd="t" o:hr="t"/>
        </w:pict>
      </w:r>
    </w:p>
    <w:bookmarkEnd w:id="53"/>
    <w:bookmarkStart w:id="54" w:name="Xcee5f0a67bc4432d331bab73fc34f7d4380dafc"/>
    <w:p>
      <w:pPr>
        <w:pStyle w:val="Heading2"/>
      </w:pPr>
      <w:r>
        <w:t xml:space="preserve">TC-034: 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30"/>
        <w:gridCol w:w="73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GNSS coverage is lost and the GNSS receiver is not hosted on the communication module/chipset hardware, the IoT Device Application performs diagnostics, reboots only the affected GNSS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TS.34_4.0_REQ_035</w:t>
            </w:r>
          </w:p>
        </w:tc>
      </w:tr>
      <w:tr>
        <w:tc>
          <w:tcPr/>
          <w:p>
            <w:pPr>
              <w:pStyle w:val="Compact"/>
              <w:jc w:val="left"/>
            </w:pPr>
            <w:r>
              <w:t xml:space="preserve">Entry Criteria</w:t>
            </w:r>
          </w:p>
        </w:tc>
        <w:tc>
          <w:tcPr/>
          <w:p>
            <w:pPr>
              <w:pStyle w:val="Compact"/>
              <w:jc w:val="left"/>
            </w:pPr>
            <w:r>
              <w:t xml:space="preserve">1. IoT Device Application installed and operational on a device with a GNSS receiver not integrated into the communication module/chipset.</w:t>
            </w:r>
            <w:r>
              <w:t xml:space="preserve">2. Capability to simulate or induce GNSS coverage loss.</w:t>
            </w:r>
            <w:r>
              <w:t xml:space="preserve">3. Access to logs or monitoring on both device and IoT Server Application.</w:t>
            </w:r>
            <w:r>
              <w:t xml:space="preserve">4. Ability to observe/verify diagnostics, hardware reboot, and alert functionality.</w:t>
            </w:r>
          </w:p>
        </w:tc>
      </w:tr>
      <w:tr>
        <w:tc>
          <w:tcPr/>
          <w:p>
            <w:pPr>
              <w:pStyle w:val="Compact"/>
              <w:jc w:val="left"/>
            </w:pPr>
            <w:r>
              <w:t xml:space="preserve">Test Procedure</w:t>
            </w:r>
          </w:p>
        </w:tc>
        <w:tc>
          <w:tcPr/>
          <w:p>
            <w:pPr>
              <w:pStyle w:val="Compact"/>
              <w:jc w:val="left"/>
            </w:pPr>
            <w:r>
              <w:t xml:space="preserve">1. Configure the IoT Device Application for normal GNSS operation.</w:t>
            </w:r>
            <w:r>
              <w:t xml:space="preserve">2. Simulate or physically induce GNSS coverage loss (e.g., shield GNSS antenna or disable GNSS signal source).</w:t>
            </w:r>
            <w:r>
              <w:t xml:space="preserve">3. Observe if the IoT Device Application detects loss of GNSS coverage.</w:t>
            </w:r>
            <w:r>
              <w:t xml:space="preserve">4. Monitor the application to ensure GNSS component diagnostics are performed.</w:t>
            </w:r>
            <w:r>
              <w:t xml:space="preserve">5. Check that only the GNSS receiver hardware component (not the entire device nor the communications module/chipset) is rebooted.</w:t>
            </w:r>
            <w:r>
              <w:t xml:space="preserve">6. Verify that an alert is generated and sent to the IoT Server Application with relevant information on the loss and action taken.</w:t>
            </w:r>
            <w:r>
              <w:t xml:space="preserve">7. Review logs for recorded actions and alert content.</w:t>
            </w:r>
          </w:p>
        </w:tc>
      </w:tr>
      <w:tr>
        <w:tc>
          <w:tcPr/>
          <w:p>
            <w:pPr>
              <w:pStyle w:val="Compact"/>
              <w:jc w:val="left"/>
            </w:pPr>
            <w:r>
              <w:t xml:space="preserve">Exit Criteria (Pass Criteria)</w:t>
            </w:r>
          </w:p>
        </w:tc>
        <w:tc>
          <w:tcPr/>
          <w:p>
            <w:pPr>
              <w:pStyle w:val="Compact"/>
              <w:jc w:val="left"/>
            </w:pPr>
            <w:r>
              <w:t xml:space="preserve">a) Upon loss of GNSS coverage, the IoT Device Application performs diagnostics.</w:t>
            </w:r>
            <w:r>
              <w:t xml:space="preserve">b) The application reboots only the GNSS hardware component, not the entire device or communications module/chipset.</w:t>
            </w:r>
            <w:r>
              <w:t xml:space="preserve">c) An alert containing relevant details is sent to the IoT Server Application.</w:t>
            </w:r>
            <w:r>
              <w:t xml:space="preserve">d) All actions are documented in logs and the alert is verifiable for content and correct transmission.</w:t>
            </w:r>
          </w:p>
        </w:tc>
      </w:tr>
    </w:tbl>
    <w:p>
      <w:pPr>
        <w:pStyle w:val="BodyText"/>
      </w:pPr>
      <w:r>
        <w:t xml:space="preserve">References:</w:t>
      </w:r>
      <w:r>
        <w:br/>
      </w:r>
      <w:r>
        <w:t xml:space="preserve">- GSMA TS.34 v8.0, Section 4.0, Requirement TS.34_4.0_REQ_035</w:t>
      </w:r>
      <w:r>
        <w:br/>
      </w:r>
      <w:r>
        <w:t xml:space="preserve">- a737efcc-3d4d-4f4e-97b0-a65e5d835d6e_TS.34-v8.pdf</w:t>
      </w:r>
      <w:r>
        <w:br/>
      </w:r>
      <w:r>
        <w:t xml:space="preserve">- TS.34_4.0_REQ_034 and TS.34_4.0_REQ_036 (for context/contrast)</w:t>
      </w:r>
      <w:r>
        <w:t xml:space="preserve"> </w:t>
      </w:r>
      <w:r>
        <w:t xml:space="preserve">- Section 4, IoT Device Application Behavioral Requirements</w:t>
      </w:r>
    </w:p>
    <w:p>
      <w:r>
        <w:pict>
          <v:rect style="width:0;height:1.5pt" o:hralign="center" o:hrstd="t" o:hr="t"/>
        </w:pict>
      </w:r>
    </w:p>
    <w:bookmarkEnd w:id="54"/>
    <w:bookmarkStart w:id="55" w:name="X763ecbacb3d26180365097c8d7b2568b345781c"/>
    <w:p>
      <w:pPr>
        <w:pStyle w:val="Heading2"/>
      </w:pPr>
      <w:r>
        <w:t xml:space="preserve">TC-035: 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loss of LAN connectivity with peripheral devices, and the LAN connectivity function is hosted on the communication module/chipset, the application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TS.34_4.0_REQ_036</w:t>
            </w:r>
          </w:p>
        </w:tc>
      </w:tr>
      <w:tr>
        <w:tc>
          <w:tcPr/>
          <w:p>
            <w:pPr>
              <w:pStyle w:val="Compact"/>
              <w:jc w:val="left"/>
            </w:pPr>
            <w:r>
              <w:t xml:space="preserve">Entry Criteria</w:t>
            </w:r>
          </w:p>
        </w:tc>
        <w:tc>
          <w:tcPr/>
          <w:p>
            <w:pPr>
              <w:pStyle w:val="Compact"/>
              <w:jc w:val="left"/>
            </w:pPr>
            <w:r>
              <w:t xml:space="preserve">1. IoT Device Application is installed and operational on the IoT Device.</w:t>
            </w:r>
            <w:r>
              <w:t xml:space="preserve">2. The LAN connectivity function is confirmed to be hosted on the communication module/chipset hardware.</w:t>
            </w:r>
            <w:r>
              <w:t xml:space="preserve">3. Mechanisms/tools are available to disconnect or simulate loss of LAN connectivity to the device’s peripherals.</w:t>
            </w:r>
            <w:r>
              <w:t xml:space="preserve">4. Logging or monitoring is in place to detect and timestamp any IoT Device or communication module/chipset reboots or resets.</w:t>
            </w:r>
          </w:p>
        </w:tc>
      </w:tr>
      <w:tr>
        <w:tc>
          <w:tcPr/>
          <w:p>
            <w:pPr>
              <w:pStyle w:val="Compact"/>
              <w:jc w:val="left"/>
            </w:pPr>
            <w:r>
              <w:t xml:space="preserve">Test Procedure</w:t>
            </w:r>
          </w:p>
        </w:tc>
        <w:tc>
          <w:tcPr/>
          <w:p>
            <w:pPr>
              <w:pStyle w:val="Compact"/>
              <w:jc w:val="left"/>
            </w:pPr>
            <w:r>
              <w:t xml:space="preserve">1. Confirm via design documentation or inspection that LAN connectivity is managed on the communication module/chipset.</w:t>
            </w:r>
            <w:r>
              <w:t xml:space="preserve">2. With the IoT Device Application running, simulate or physically disconnect the peripheral device(s) to cause LAN connectivity loss.</w:t>
            </w:r>
            <w:r>
              <w:t xml:space="preserve">3. Observe application behavior and continuously monitor for system or module/chipset reboot events during and after the connectivity loss event.</w:t>
            </w:r>
            <w:r>
              <w:t xml:space="preserve">4. Maintain the loss state for an extended observation period (e.g., 30 minutes).</w:t>
            </w:r>
            <w:r>
              <w:t xml:space="preserve">5. Repeat the test at least three times to ensure consistent behavior.</w:t>
            </w:r>
          </w:p>
        </w:tc>
      </w:tr>
      <w:tr>
        <w:tc>
          <w:tcPr/>
          <w:p>
            <w:pPr>
              <w:pStyle w:val="Compact"/>
              <w:jc w:val="left"/>
            </w:pPr>
            <w:r>
              <w:t xml:space="preserve">Exit Criteria (Pass Criteria)</w:t>
            </w:r>
          </w:p>
        </w:tc>
        <w:tc>
          <w:tcPr/>
          <w:p>
            <w:pPr>
              <w:pStyle w:val="Compact"/>
              <w:jc w:val="left"/>
            </w:pPr>
            <w:r>
              <w:t xml:space="preserve">During each test, the IoT Device Application does not trigger a reboot of the IoT Device or the communication module/chipset following loss of LAN connectivity; system and module uptimes remain uninterrupted, and no reset events related to the loss event are observed in logs or diagnostics.</w:t>
            </w:r>
          </w:p>
        </w:tc>
      </w:tr>
    </w:tbl>
    <w:p>
      <w:pPr>
        <w:pStyle w:val="BodyText"/>
      </w:pPr>
      <w:r>
        <w:t xml:space="preserve">References:</w:t>
      </w:r>
      <w:r>
        <w:br/>
      </w:r>
      <w:r>
        <w:t xml:space="preserve">- GSMA TS.34 v8.0, Section 4.0, Requirement TS.34_4.0_REQ_036</w:t>
      </w:r>
      <w:r>
        <w:br/>
      </w:r>
      <w:r>
        <w:t xml:space="preserve">- a737efcc-3d4d-4f4e-97b0-a65e5d835d6e_TS.34-v8.pdf (page 28, page 22)</w:t>
      </w:r>
    </w:p>
    <w:p>
      <w:r>
        <w:pict>
          <v:rect style="width:0;height:1.5pt" o:hralign="center" o:hrstd="t" o:hr="t"/>
        </w:pict>
      </w:r>
    </w:p>
    <w:bookmarkEnd w:id="55"/>
    <w:bookmarkStart w:id="56" w:name="Xdedbc8649def399bb79b350f5710dcc56f778b1"/>
    <w:p>
      <w:pPr>
        <w:pStyle w:val="Heading2"/>
      </w:pPr>
      <w:r>
        <w:t xml:space="preserve">TC-036: 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44"/>
        <w:gridCol w:w="737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loss of LAN connectivity with peripheral devices and the LAN connectivity function is not hosted on the communication module/chipset, the application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TS.34_4.0_REQ_037</w:t>
            </w:r>
          </w:p>
        </w:tc>
      </w:tr>
      <w:tr>
        <w:tc>
          <w:tcPr/>
          <w:p>
            <w:pPr>
              <w:pStyle w:val="Compact"/>
              <w:jc w:val="left"/>
            </w:pPr>
            <w:r>
              <w:t xml:space="preserve">Entry Criteria</w:t>
            </w:r>
          </w:p>
        </w:tc>
        <w:tc>
          <w:tcPr/>
          <w:p>
            <w:pPr>
              <w:pStyle w:val="Compact"/>
              <w:jc w:val="left"/>
            </w:pPr>
            <w:r>
              <w:t xml:space="preserve">1. IoT Device with the Device Application installed and functional.</w:t>
            </w:r>
            <w:r>
              <w:t xml:space="preserve">2. LAN connectivity function implemented outside the communication module/chipset.</w:t>
            </w:r>
            <w:r>
              <w:t xml:space="preserve">3. Presence of at least one LAN-connected peripheral.</w:t>
            </w:r>
            <w:r>
              <w:t xml:space="preserve">4. Access to logs showing diagnostics, hardware component reboot events, and alert messages sent to the IoT Server Application.</w:t>
            </w:r>
          </w:p>
        </w:tc>
      </w:tr>
      <w:tr>
        <w:tc>
          <w:tcPr/>
          <w:p>
            <w:pPr>
              <w:pStyle w:val="Compact"/>
              <w:jc w:val="left"/>
            </w:pPr>
            <w:r>
              <w:t xml:space="preserve">Test Procedure</w:t>
            </w:r>
          </w:p>
        </w:tc>
        <w:tc>
          <w:tcPr/>
          <w:p>
            <w:pPr>
              <w:pStyle w:val="Compact"/>
              <w:jc w:val="left"/>
            </w:pPr>
            <w:r>
              <w:t xml:space="preserve">1. Simulate or physically disconnect the peripheral device(s) to trigger a LAN connectivity loss (with the LAN connectivity managed outside the communication module/chipset).</w:t>
            </w:r>
            <w:r>
              <w:t xml:space="preserve">2. Observe and log the actions taken by the IoT Device Application upon detecting connectivity loss.</w:t>
            </w:r>
            <w:r>
              <w:t xml:space="preserve">3. Confirm that diagnostics routines are initiated.</w:t>
            </w:r>
            <w:r>
              <w:t xml:space="preserve">4. Monitor and log whether a reboot command is issued to the specific (affected) LAN hardware component only (not the full device or communication module/chipset).</w:t>
            </w:r>
            <w:r>
              <w:t xml:space="preserve">5. Verify that an alert, containing relevant incident details, is sent to the IoT Server Application.</w:t>
            </w:r>
          </w:p>
        </w:tc>
      </w:tr>
      <w:tr>
        <w:tc>
          <w:tcPr/>
          <w:p>
            <w:pPr>
              <w:pStyle w:val="Compact"/>
              <w:jc w:val="left"/>
            </w:pPr>
            <w:r>
              <w:t xml:space="preserve">Exit Criteria (Pass Criteria)</w:t>
            </w:r>
          </w:p>
        </w:tc>
        <w:tc>
          <w:tcPr/>
          <w:p>
            <w:pPr>
              <w:pStyle w:val="Compact"/>
              <w:jc w:val="left"/>
            </w:pPr>
            <w:r>
              <w:t xml:space="preserve">a) Diagnostics are performed by the IoT Device Application.</w:t>
            </w:r>
            <w:r>
              <w:t xml:space="preserve">b) Only the affected LAN hardware component (not the whole device or communication module/chipset) is rebooted.</w:t>
            </w:r>
            <w:r>
              <w:t xml:space="preserve">c) An alert is sent to the IoT Server Application reporting the LAN connectivity loss and remedial actions taken.</w:t>
            </w:r>
            <w:r>
              <w:t xml:space="preserve">d) All steps are logged and verifiable.</w:t>
            </w:r>
          </w:p>
        </w:tc>
      </w:tr>
    </w:tbl>
    <w:p>
      <w:pPr>
        <w:pStyle w:val="BodyText"/>
      </w:pPr>
      <w:r>
        <w:t xml:space="preserve">References:</w:t>
      </w:r>
      <w:r>
        <w:br/>
      </w:r>
      <w:r>
        <w:t xml:space="preserve">- GSMA TS.34 v8.0, Section 4.0, Requirement TS.34_4.0_REQ_037</w:t>
      </w:r>
      <w:r>
        <w:br/>
      </w:r>
      <w:r>
        <w:t xml:space="preserve">- a737efcc-3d4d-4f4e-97b0-a65e5d835d6e_TS.34-v8.pdf (Section 4.0, page 22)</w:t>
      </w:r>
    </w:p>
    <w:p>
      <w:r>
        <w:pict>
          <v:rect style="width:0;height:1.5pt" o:hralign="center" o:hrstd="t" o:hr="t"/>
        </w:pict>
      </w:r>
    </w:p>
    <w:bookmarkEnd w:id="56"/>
    <w:bookmarkStart w:id="57" w:name="Xa93677fdc99c1c58c9ced7734708736ae34f2b4"/>
    <w:p>
      <w:pPr>
        <w:pStyle w:val="Heading2"/>
      </w:pPr>
      <w:r>
        <w:t xml:space="preserve">TC-037: Requirement ID : TS.34_4.0_REQ_038 | Requirement Description : When the IoT Device Application detects that an in-built sensor or actuator malfunctions, the IoT Device Application SHALL NOT reboot the IoT Device or the communication module/chipset.</w:t>
      </w:r>
    </w:p>
    <w:tbl>
      <w:tblPr>
        <w:tblStyle w:val="Table"/>
        <w:tblW w:type="pct" w:w="5000"/>
        <w:jc w:val="left"/>
        <w:tblLayout w:type="fixed"/>
        <w:tblLook w:firstRow="1" w:lastRow="0" w:firstColumn="0" w:lastColumn="0" w:noHBand="0" w:noVBand="0" w:val="0020"/>
      </w:tblPr>
      <w:tblGrid>
        <w:gridCol w:w="561"/>
        <w:gridCol w:w="735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a malfunction in an in-built sensor or actuator,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TS.34_4.0_REQ_038</w:t>
            </w:r>
          </w:p>
        </w:tc>
      </w:tr>
      <w:tr>
        <w:tc>
          <w:tcPr/>
          <w:p>
            <w:pPr>
              <w:pStyle w:val="Compact"/>
              <w:jc w:val="left"/>
            </w:pPr>
            <w:r>
              <w:t xml:space="preserve">Entry Criteria</w:t>
            </w:r>
          </w:p>
        </w:tc>
        <w:tc>
          <w:tcPr/>
          <w:p>
            <w:pPr>
              <w:pStyle w:val="Compact"/>
              <w:jc w:val="left"/>
            </w:pPr>
            <w:r>
              <w:t xml:space="preserve">1. IoT Device with the Device Application installed and operational.</w:t>
            </w:r>
            <w:r>
              <w:t xml:space="preserve">2. At least one in-built sensor or actuator that can be isolated or induced to malfunction (by software simulation or fault injection).</w:t>
            </w:r>
            <w:r>
              <w:t xml:space="preserve">3. System and application logs/tools to monitor device and communication module/chipset uptime, reset, or reboot events.</w:t>
            </w:r>
          </w:p>
        </w:tc>
      </w:tr>
      <w:tr>
        <w:tc>
          <w:tcPr/>
          <w:p>
            <w:pPr>
              <w:pStyle w:val="Compact"/>
              <w:jc w:val="left"/>
            </w:pPr>
            <w:r>
              <w:t xml:space="preserve">Test Procedure</w:t>
            </w:r>
          </w:p>
        </w:tc>
        <w:tc>
          <w:tcPr/>
          <w:p>
            <w:pPr>
              <w:pStyle w:val="Compact"/>
              <w:jc w:val="left"/>
            </w:pPr>
            <w:r>
              <w:t xml:space="preserve">1. Operate the IoT Device Application under normal conditions to establish stable baselines for device/module uptime.</w:t>
            </w:r>
            <w:r>
              <w:t xml:space="preserve">2. Intentionally induce a malfunction in an in-built sensor or actuator (e.g., simulate error via software, disconnect the sensor, or use fault injection tools).</w:t>
            </w:r>
            <w:r>
              <w:t xml:space="preserve">3. Observe and log responses from the IoT Device Application including any error or diagnostic output.</w:t>
            </w:r>
            <w:r>
              <w:t xml:space="preserve">4. Monitor and record whether any reboot or reset event occurs for the IoT Device or its communication module/chipset after the malfunction is detected.</w:t>
            </w:r>
            <w:r>
              <w:t xml:space="preserve">5. Repeat test at least three times to ensure consistent results.</w:t>
            </w:r>
          </w:p>
        </w:tc>
      </w:tr>
      <w:tr>
        <w:tc>
          <w:tcPr/>
          <w:p>
            <w:pPr>
              <w:pStyle w:val="Compact"/>
              <w:jc w:val="left"/>
            </w:pPr>
            <w:r>
              <w:t xml:space="preserve">Exit Criteria (Pass Criteria)</w:t>
            </w:r>
          </w:p>
        </w:tc>
        <w:tc>
          <w:tcPr/>
          <w:p>
            <w:pPr>
              <w:pStyle w:val="Compact"/>
              <w:jc w:val="left"/>
            </w:pPr>
            <w:r>
              <w:t xml:space="preserve">During and after detection of the in-built sensor or actuator malfunction, no reboot or reset of the IoT Device or communication module/chipset is observed. Uptime logs for both device and module/chipset show uninterrupted service through the malfunction event.</w:t>
            </w:r>
          </w:p>
        </w:tc>
      </w:tr>
    </w:tbl>
    <w:p>
      <w:pPr>
        <w:pStyle w:val="BodyText"/>
      </w:pPr>
      <w:r>
        <w:t xml:space="preserve">References:</w:t>
      </w:r>
      <w:r>
        <w:br/>
      </w:r>
      <w:r>
        <w:t xml:space="preserve">- GSMA TS.34 v8.0, Section 4.0, Requirement TS.34_4.0_REQ_038</w:t>
      </w:r>
      <w:r>
        <w:br/>
      </w:r>
      <w:r>
        <w:t xml:space="preserve">- a737efcc-3d4d-4f4e-97b0-a65e5d835d6e_TS.34-v8.pdf</w:t>
      </w:r>
      <w:r>
        <w:br/>
      </w:r>
      <w:r>
        <w:t xml:space="preserve">- TS.34_4.0_REQ_039 (contrast: diagnostics and alerting when malfunction detected)</w:t>
      </w:r>
    </w:p>
    <w:p>
      <w:r>
        <w:pict>
          <v:rect style="width:0;height:1.5pt" o:hralign="center" o:hrstd="t" o:hr="t"/>
        </w:pict>
      </w:r>
    </w:p>
    <w:bookmarkEnd w:id="57"/>
    <w:bookmarkStart w:id="58" w:name="X71592e1e2f1cbcf8b1311e8bf124cb22af53aaa"/>
    <w:p>
      <w:pPr>
        <w:pStyle w:val="Heading2"/>
      </w:pPr>
      <w:r>
        <w:t xml:space="preserve">TC-038: 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18"/>
        <w:gridCol w:w="74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a malfunction in an in-built sensor or actuator, it performs diagnostics, reboots only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TS.34_4.0_REQ_039</w:t>
            </w:r>
          </w:p>
        </w:tc>
      </w:tr>
      <w:tr>
        <w:tc>
          <w:tcPr/>
          <w:p>
            <w:pPr>
              <w:pStyle w:val="Compact"/>
              <w:jc w:val="left"/>
            </w:pPr>
            <w:r>
              <w:t xml:space="preserve">Entry Criteria</w:t>
            </w:r>
          </w:p>
        </w:tc>
        <w:tc>
          <w:tcPr/>
          <w:p>
            <w:pPr>
              <w:pStyle w:val="Compact"/>
              <w:jc w:val="left"/>
            </w:pPr>
            <w:r>
              <w:t xml:space="preserve">1. IoT Device Application installed and operating on the device.</w:t>
            </w:r>
            <w:r>
              <w:t xml:space="preserve">2. Device contains at least one in-built sensor or actuator.</w:t>
            </w:r>
            <w:r>
              <w:t xml:space="preserve">3. Ability to simulate or force a detectable malfunction on an in-built sensor or actuator.</w:t>
            </w:r>
            <w:r>
              <w:t xml:space="preserve">4. Tools or logs available to monitor diagnostics, hardware reboots, and alerts sent to the IoT Server Application.</w:t>
            </w:r>
            <w:r>
              <w:t xml:space="preserve">5. IoT Server Application is accessible and able to receive and log alerts.</w:t>
            </w:r>
          </w:p>
        </w:tc>
      </w:tr>
      <w:tr>
        <w:tc>
          <w:tcPr/>
          <w:p>
            <w:pPr>
              <w:pStyle w:val="Compact"/>
              <w:jc w:val="left"/>
            </w:pPr>
            <w:r>
              <w:t xml:space="preserve">Test Procedure</w:t>
            </w:r>
          </w:p>
        </w:tc>
        <w:tc>
          <w:tcPr/>
          <w:p>
            <w:pPr>
              <w:pStyle w:val="Compact"/>
              <w:jc w:val="left"/>
            </w:pPr>
            <w:r>
              <w:t xml:space="preserve">1. Simulate or induce a malfunction in the in-built sensor or actuator while the device and application are operating.</w:t>
            </w:r>
            <w:r>
              <w:t xml:space="preserve">2. Observe and log the IoT Device Application’s immediate response to the malfunction.</w:t>
            </w:r>
            <w:r>
              <w:t xml:space="preserve">3. Verify that diagnostics routines are executed on the affected hardware component.</w:t>
            </w:r>
            <w:r>
              <w:t xml:space="preserve">4. Confirm that the IoT Device Application issues a targeted reboot to the affected component (not the whole device).</w:t>
            </w:r>
            <w:r>
              <w:t xml:space="preserve">5. Monitor for and verify transmission of an alert, containing relevant event and status information, to the IoT Server Application.</w:t>
            </w:r>
            <w:r>
              <w:t xml:space="preserve">6. Review logs from application and server for traceability and content accuracy.</w:t>
            </w:r>
          </w:p>
        </w:tc>
      </w:tr>
      <w:tr>
        <w:tc>
          <w:tcPr/>
          <w:p>
            <w:pPr>
              <w:pStyle w:val="Compact"/>
              <w:jc w:val="left"/>
            </w:pPr>
            <w:r>
              <w:t xml:space="preserve">Exit Criteria (Pass Criteria)</w:t>
            </w:r>
          </w:p>
        </w:tc>
        <w:tc>
          <w:tcPr/>
          <w:p>
            <w:pPr>
              <w:pStyle w:val="Compact"/>
              <w:jc w:val="left"/>
            </w:pPr>
            <w:r>
              <w:t xml:space="preserve">a) Diagnostics are performed by the IoT Device Application on the affected sensor or actuator.</w:t>
            </w:r>
            <w:r>
              <w:t xml:space="preserve">b) Only the malfunctioning hardware component (sensor/actuator) is rebooted; the rest of the device and communication module remain unaffected.</w:t>
            </w:r>
            <w:r>
              <w:t xml:space="preserve">c) An alert containing relevant details of the malfunction, diagnostics, and recovery action is sent to the IoT Server Application.</w:t>
            </w:r>
            <w:r>
              <w:t xml:space="preserve">d) All actions are clearly logged and verifiable.</w:t>
            </w:r>
          </w:p>
        </w:tc>
      </w:tr>
    </w:tbl>
    <w:p>
      <w:pPr>
        <w:pStyle w:val="BodyText"/>
      </w:pPr>
      <w:r>
        <w:t xml:space="preserve">References:</w:t>
      </w:r>
      <w:r>
        <w:br/>
      </w:r>
      <w:r>
        <w:t xml:space="preserve">- GSMA TS.34 v8.0, Section 4.0, Requirement TS.34_4.0_REQ_039</w:t>
      </w:r>
      <w:r>
        <w:br/>
      </w:r>
      <w:r>
        <w:t xml:space="preserve">- a737efcc-3d4d-4f4e-97b0-a65e5d835d6e_TS.34-v8.pdf</w:t>
      </w:r>
      <w:r>
        <w:br/>
      </w:r>
      <w:r>
        <w:t xml:space="preserve">- Section 4, IoT Device Application Requirements, Fault/Recovery Handling</w:t>
      </w:r>
    </w:p>
    <w:p>
      <w:r>
        <w:pict>
          <v:rect style="width:0;height:1.5pt" o:hralign="center" o:hrstd="t" o:hr="t"/>
        </w:pict>
      </w:r>
    </w:p>
    <w:bookmarkEnd w:id="58"/>
    <w:bookmarkStart w:id="59" w:name="X3e5507c4be9fefe1ac38b5ac783adbc71d063a0"/>
    <w:p>
      <w:pPr>
        <w:pStyle w:val="Heading2"/>
      </w:pPr>
      <w:r>
        <w:t xml:space="preserve">TC-039: 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tbl>
      <w:tblPr>
        <w:tblStyle w:val="Table"/>
        <w:tblW w:type="pct" w:w="5000"/>
        <w:jc w:val="left"/>
        <w:tblLayout w:type="fixed"/>
        <w:tblLook w:firstRow="1" w:lastRow="0" w:firstColumn="0" w:lastColumn="0" w:noHBand="0" w:noVBand="0" w:val="0020"/>
      </w:tblPr>
      <w:tblGrid>
        <w:gridCol w:w="504"/>
        <w:gridCol w:w="741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data speed and latency are critical to the IoT Service, the IoT Device Application can retrieve mobile network speed and connection quality information from the IoT Embedded Service Layer and use this data to request the appropriate quality of content from the IoT Service Platform.</w:t>
            </w:r>
          </w:p>
        </w:tc>
      </w:tr>
      <w:tr>
        <w:tc>
          <w:tcPr/>
          <w:p>
            <w:pPr>
              <w:pStyle w:val="Compact"/>
              <w:jc w:val="left"/>
            </w:pPr>
            <w:r>
              <w:t xml:space="preserve">Requirement under test</w:t>
            </w:r>
          </w:p>
        </w:tc>
        <w:tc>
          <w:tcPr/>
          <w:p>
            <w:pPr>
              <w:pStyle w:val="Compact"/>
              <w:jc w:val="left"/>
            </w:pPr>
            <w:r>
              <w:t xml:space="preserve">TS.34_4.1_REQ_001</w:t>
            </w:r>
          </w:p>
        </w:tc>
      </w:tr>
      <w:tr>
        <w:tc>
          <w:tcPr/>
          <w:p>
            <w:pPr>
              <w:pStyle w:val="Compact"/>
              <w:jc w:val="left"/>
            </w:pPr>
            <w:r>
              <w:t xml:space="preserve">Entry Criteria</w:t>
            </w:r>
          </w:p>
        </w:tc>
        <w:tc>
          <w:tcPr/>
          <w:p>
            <w:pPr>
              <w:pStyle w:val="Compact"/>
              <w:jc w:val="left"/>
            </w:pPr>
            <w:r>
              <w:t xml:space="preserve">1. IoT Device Application is installed and configured for a latency/speed-critical IoT Service.</w:t>
            </w:r>
            <w:r>
              <w:t xml:space="preserve">2. The IoT Device includes an operational IoT Embedded Service Layer capable of exposing network speed and connection quality metrics.</w:t>
            </w:r>
            <w:r>
              <w:t xml:space="preserve">3. The IoT Service Platform supports delivering different content quality levels based on application request.</w:t>
            </w:r>
            <w:r>
              <w:t xml:space="preserve">4. Tools are available to monitor API calls between Device Application and Embedded Service Layer, and observe content request parameters sent to the Service Platform.</w:t>
            </w:r>
          </w:p>
        </w:tc>
      </w:tr>
      <w:tr>
        <w:tc>
          <w:tcPr/>
          <w:p>
            <w:pPr>
              <w:pStyle w:val="Compact"/>
              <w:jc w:val="left"/>
            </w:pPr>
            <w:r>
              <w:t xml:space="preserve">Test Procedure</w:t>
            </w:r>
          </w:p>
        </w:tc>
        <w:tc>
          <w:tcPr/>
          <w:p>
            <w:pPr>
              <w:pStyle w:val="Compact"/>
              <w:jc w:val="left"/>
            </w:pPr>
            <w:r>
              <w:t xml:space="preserve">1. Operate the IoT Device Application under normal service conditions.</w:t>
            </w:r>
            <w:r>
              <w:t xml:space="preserve">2. Trigger scenarios where network speed and/or connection quality varies (e.g., degrade radio environment, induce congestion).</w:t>
            </w:r>
            <w:r>
              <w:t xml:space="preserve">3. Monitor whether the IoT Device Application queries the Embedded Service Layer for speed/quality metrics.</w:t>
            </w:r>
            <w:r>
              <w:t xml:space="preserve">4. Observe if the content request sent to the IoT Service Platform uses these metrics to adjust requested content quality (e.g., lower bitrate if network is slower).</w:t>
            </w:r>
            <w:r>
              <w:t xml:space="preserve">5. Ensure behavior is tested for at least three varying network conditions.</w:t>
            </w:r>
          </w:p>
        </w:tc>
      </w:tr>
      <w:tr>
        <w:tc>
          <w:tcPr/>
          <w:p>
            <w:pPr>
              <w:pStyle w:val="Compact"/>
              <w:jc w:val="left"/>
            </w:pPr>
            <w:r>
              <w:t xml:space="preserve">Exit Criteria (Pass Criteria)</w:t>
            </w:r>
          </w:p>
        </w:tc>
        <w:tc>
          <w:tcPr/>
          <w:p>
            <w:pPr>
              <w:pStyle w:val="Compact"/>
              <w:jc w:val="left"/>
            </w:pPr>
            <w:r>
              <w:t xml:space="preserve">a) The IoT Device Application successfully retrieves network speed and connection quality information from the IoT Embedded Service Layer.</w:t>
            </w:r>
            <w:r>
              <w:t xml:space="preserve">b) Content requests to the IoT Service Platform include parameters or selections that reflect the retrieved speed/quality data, adjusting quality accordingly.</w:t>
            </w:r>
            <w:r>
              <w:t xml:space="preserve">c) All steps are evidenced by logs or monitoring outputs during speed/latency variations.</w:t>
            </w:r>
          </w:p>
        </w:tc>
      </w:tr>
    </w:tbl>
    <w:p>
      <w:pPr>
        <w:pStyle w:val="BodyText"/>
      </w:pPr>
      <w:r>
        <w:t xml:space="preserve">References:</w:t>
      </w:r>
      <w:r>
        <w:br/>
      </w:r>
      <w:r>
        <w:t xml:space="preserve">- GSMA TS.34 v8.0, Section 4.1, Requirement TS.34_4.1_REQ_001</w:t>
      </w:r>
      <w:r>
        <w:br/>
      </w:r>
      <w:r>
        <w:t xml:space="preserve">- a737efcc-3d4d-4f4e-97b0-a65e5d835d6e_TS.34-v8.pdf</w:t>
      </w:r>
      <w:r>
        <w:br/>
      </w:r>
      <w:r>
        <w:t xml:space="preserve">- Related: TS.34_4.0_REQ_010 (continuous monitoring for content quality adjustment)</w:t>
      </w:r>
    </w:p>
    <w:p>
      <w:r>
        <w:pict>
          <v:rect style="width:0;height:1.5pt" o:hralign="center" o:hrstd="t" o:hr="t"/>
        </w:pict>
      </w:r>
    </w:p>
    <w:bookmarkEnd w:id="59"/>
    <w:bookmarkStart w:id="60" w:name="X08664fb77503a64d70f21afaf018a9ab0cebe31"/>
    <w:p>
      <w:pPr>
        <w:pStyle w:val="Heading2"/>
      </w:pPr>
      <w:r>
        <w:t xml:space="preserve">TC-040: Requirement ID : TS.34_4.1_REQ_002 | Requirement Description : The IoT Device Application SHOULD always be prepared to handle situations when communication requests fail, when such failure is reported by the IoT Embedded Service Layer.</w:t>
      </w:r>
    </w:p>
    <w:tbl>
      <w:tblPr>
        <w:tblStyle w:val="Table"/>
        <w:tblW w:type="pct" w:w="5000"/>
        <w:jc w:val="left"/>
        <w:tblLayout w:type="fixed"/>
        <w:tblLook w:firstRow="1" w:lastRow="0" w:firstColumn="0" w:lastColumn="0" w:noHBand="0" w:noVBand="0" w:val="0020"/>
      </w:tblPr>
      <w:tblGrid>
        <w:gridCol w:w="556"/>
        <w:gridCol w:w="736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responds appropriately and robustly to situations when communication requests fail, as reported by the IoT Embedded Service Layer, implementing handling and recovery functions as required.</w:t>
            </w:r>
          </w:p>
        </w:tc>
      </w:tr>
      <w:tr>
        <w:tc>
          <w:tcPr/>
          <w:p>
            <w:pPr>
              <w:pStyle w:val="Compact"/>
              <w:jc w:val="left"/>
            </w:pPr>
            <w:r>
              <w:t xml:space="preserve">Requirement under test</w:t>
            </w:r>
          </w:p>
        </w:tc>
        <w:tc>
          <w:tcPr/>
          <w:p>
            <w:pPr>
              <w:pStyle w:val="Compact"/>
              <w:jc w:val="left"/>
            </w:pPr>
            <w:r>
              <w:t xml:space="preserve">TS.34_4.1_REQ_002</w:t>
            </w:r>
          </w:p>
        </w:tc>
      </w:tr>
      <w:tr>
        <w:tc>
          <w:tcPr/>
          <w:p>
            <w:pPr>
              <w:pStyle w:val="Compact"/>
              <w:jc w:val="left"/>
            </w:pPr>
            <w:r>
              <w:t xml:space="preserve">Entry Criteria</w:t>
            </w:r>
          </w:p>
        </w:tc>
        <w:tc>
          <w:tcPr/>
          <w:p>
            <w:pPr>
              <w:pStyle w:val="Compact"/>
              <w:jc w:val="left"/>
            </w:pPr>
            <w:r>
              <w:t xml:space="preserve">1. IoT Device with the Device Application and Embedded Service Layer is installed and operational.</w:t>
            </w:r>
            <w:r>
              <w:t xml:space="preserve">2. The system provides a mechanism for the IoT Embedded Service Layer to report communication failures to the Application.</w:t>
            </w:r>
            <w:r>
              <w:t xml:space="preserve">3. Test environment can simulate network or server-side failures, causing legitimate failure reports to the Application.</w:t>
            </w:r>
            <w:r>
              <w:t xml:space="preserve">4. Logging and diagnostic tools are available to observe application handling of failure events.</w:t>
            </w:r>
          </w:p>
        </w:tc>
      </w:tr>
      <w:tr>
        <w:tc>
          <w:tcPr/>
          <w:p>
            <w:pPr>
              <w:pStyle w:val="Compact"/>
              <w:jc w:val="left"/>
            </w:pPr>
            <w:r>
              <w:t xml:space="preserve">Test Procedure</w:t>
            </w:r>
          </w:p>
        </w:tc>
        <w:tc>
          <w:tcPr/>
          <w:p>
            <w:pPr>
              <w:pStyle w:val="Compact"/>
              <w:jc w:val="left"/>
            </w:pPr>
            <w:r>
              <w:t xml:space="preserve">1. Initiate data communication from the IoT Device Application under normal conditions.</w:t>
            </w:r>
            <w:r>
              <w:t xml:space="preserve">2. Simulate a communication failure in the network or on the server, ensuring such failure is detected and reported by the IoT Embedded Service Layer to the Application.</w:t>
            </w:r>
            <w:r>
              <w:t xml:space="preserve">3. Observe and log how the Application responds upon receiving the failure notification (e.g., error handling, retry logic, back-off, user notification, or sealing the failed request).</w:t>
            </w:r>
            <w:r>
              <w:t xml:space="preserve">4. Repeat steps with multiple failure scenarios (e.g., loss of service, network drop, protocol error).</w:t>
            </w:r>
            <w:r>
              <w:t xml:space="preserve">5. Review Application logs for evidence of correct failure handling.</w:t>
            </w:r>
          </w:p>
        </w:tc>
      </w:tr>
      <w:tr>
        <w:tc>
          <w:tcPr/>
          <w:p>
            <w:pPr>
              <w:pStyle w:val="Compact"/>
              <w:jc w:val="left"/>
            </w:pPr>
            <w:r>
              <w:t xml:space="preserve">Exit Criteria (Pass Criteria)</w:t>
            </w:r>
          </w:p>
        </w:tc>
        <w:tc>
          <w:tcPr/>
          <w:p>
            <w:pPr>
              <w:pStyle w:val="Compact"/>
              <w:jc w:val="left"/>
            </w:pPr>
            <w:r>
              <w:t xml:space="preserve">The IoT Device Application correctly detects and responds to all reported communication failures from the Embedded Service Layer; it does not ignore such events, and demonstrates proper handling (e.g., retry, back-off, log, failover, or appropriate error reporting to higher layers or user). All responses are consistent with robust failure management and requirements in the Application’s logic.</w:t>
            </w:r>
          </w:p>
        </w:tc>
      </w:tr>
    </w:tbl>
    <w:p>
      <w:pPr>
        <w:pStyle w:val="BodyText"/>
      </w:pPr>
      <w:r>
        <w:t xml:space="preserve">References:</w:t>
      </w:r>
      <w:r>
        <w:br/>
      </w:r>
      <w:r>
        <w:t xml:space="preserve">- GSMA TS.34 v8.0, Section 4.1, Requirement TS.34_4.1_REQ_002</w:t>
      </w:r>
      <w:r>
        <w:br/>
      </w:r>
      <w:r>
        <w:t xml:space="preserve">- a737efcc-3d4d-4f4e-97b0-a65e5d835d6e_TS.34-v8.pdf (Section 4.1, page 25)</w:t>
      </w:r>
      <w:r>
        <w:br/>
      </w:r>
      <w:r>
        <w:t xml:space="preserve">- Application-level failure handling recommendations in TS.34 Section 4</w:t>
      </w:r>
    </w:p>
    <w:p>
      <w:r>
        <w:pict>
          <v:rect style="width:0;height:1.5pt" o:hralign="center" o:hrstd="t" o:hr="t"/>
        </w:pict>
      </w:r>
    </w:p>
    <w:bookmarkEnd w:id="60"/>
    <w:bookmarkStart w:id="61" w:name="X91fb2e424ac40bde1e157d0c5fe8861c4827fa9"/>
    <w:p>
      <w:pPr>
        <w:pStyle w:val="Heading2"/>
      </w:pPr>
      <w:r>
        <w:t xml:space="preserve">TC-041: 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tbl>
      <w:tblPr>
        <w:tblStyle w:val="Table"/>
        <w:tblW w:type="pct" w:w="5000"/>
        <w:jc w:val="left"/>
        <w:tblLayout w:type="fixed"/>
        <w:tblLook w:firstRow="1" w:lastRow="0" w:firstColumn="0" w:lastColumn="0" w:noHBand="0" w:noVBand="0" w:val="0020"/>
      </w:tblPr>
      <w:tblGrid>
        <w:gridCol w:w="356"/>
        <w:gridCol w:w="756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each time there is a need to send data over the mobile network, the IoT Device Application classifies the priority of each communication (as specified by the Mobile Network Operator), distinguishing between data needing instantaneous transmission and delay-tolerant data, and communicates the priority information to the IoT Embedded Service Layer.</w:t>
            </w:r>
          </w:p>
        </w:tc>
      </w:tr>
      <w:tr>
        <w:tc>
          <w:tcPr/>
          <w:p>
            <w:pPr>
              <w:pStyle w:val="Compact"/>
              <w:jc w:val="left"/>
            </w:pPr>
            <w:r>
              <w:t xml:space="preserve">Requirement under test</w:t>
            </w:r>
          </w:p>
        </w:tc>
        <w:tc>
          <w:tcPr/>
          <w:p>
            <w:pPr>
              <w:pStyle w:val="Compact"/>
              <w:jc w:val="left"/>
            </w:pPr>
            <w:r>
              <w:t xml:space="preserve">TS.34_4.1_REQ_003</w:t>
            </w:r>
          </w:p>
        </w:tc>
      </w:tr>
      <w:tr>
        <w:tc>
          <w:tcPr/>
          <w:p>
            <w:pPr>
              <w:pStyle w:val="Compact"/>
              <w:jc w:val="left"/>
            </w:pPr>
            <w:r>
              <w:t xml:space="preserve">Entry Criteria</w:t>
            </w:r>
          </w:p>
        </w:tc>
        <w:tc>
          <w:tcPr/>
          <w:p>
            <w:pPr>
              <w:pStyle w:val="Compact"/>
              <w:jc w:val="left"/>
            </w:pPr>
            <w:r>
              <w:t xml:space="preserve">1. IoT Device Application is installed and functional on the IoT Device.</w:t>
            </w:r>
            <w:r>
              <w:t xml:space="preserve">2. The Mobile Network Operator’s priority classification policies and, if applicable, instructions for off-peak delay handling are available.</w:t>
            </w:r>
            <w:r>
              <w:t xml:space="preserve">3. The device’s IoT Embedded Service Layer is enabled and logs can be captured.</w:t>
            </w:r>
            <w:r>
              <w:t xml:space="preserve">4. Access to trigger/produce multiple types of outgoing data (urgent and delay-tolerant) for testing.</w:t>
            </w:r>
            <w:r>
              <w:t xml:space="preserve">5. Logging or debugging tools are available to observe the priority classification decision and information passed to Embedded Service Layer.</w:t>
            </w:r>
          </w:p>
        </w:tc>
      </w:tr>
      <w:tr>
        <w:tc>
          <w:tcPr/>
          <w:p>
            <w:pPr>
              <w:pStyle w:val="Compact"/>
              <w:jc w:val="left"/>
            </w:pPr>
            <w:r>
              <w:t xml:space="preserve">Test Procedure</w:t>
            </w:r>
          </w:p>
        </w:tc>
        <w:tc>
          <w:tcPr/>
          <w:p>
            <w:pPr>
              <w:pStyle w:val="Compact"/>
              <w:jc w:val="left"/>
            </w:pPr>
            <w:r>
              <w:t xml:space="preserve">1. Trigger the IoT Device Application to generate at least two types of communication events:</w:t>
            </w:r>
            <w:r>
              <w:t xml:space="preserve">  a. Data requiring instantaneous transmission.</w:t>
            </w:r>
            <w:r>
              <w:t xml:space="preserve">  b. Delay-tolerant data that could be aggregated or sent in off-peak hours (assuming operator specification).</w:t>
            </w:r>
            <w:r>
              <w:t xml:space="preserve">2. For each case, observe (via logs or debug interface) the priority classification decision made by the application.</w:t>
            </w:r>
            <w:r>
              <w:t xml:space="preserve">3. Confirm that the priority information for each communication is communicated to the IoT Embedded Service Layer (e.g., via API, IPC, or message structures).</w:t>
            </w:r>
            <w:r>
              <w:t xml:space="preserve">4. If operator off-peak instructions are specified, confirm that delay-tolerant data is classified accordingly and marked/queued for off-peak transmission.</w:t>
            </w:r>
            <w:r>
              <w:t xml:space="preserve">5. Repeat steps to ensure the behavior is consistent for multiple events and over different conditions.</w:t>
            </w:r>
          </w:p>
        </w:tc>
      </w:tr>
      <w:tr>
        <w:tc>
          <w:tcPr/>
          <w:p>
            <w:pPr>
              <w:pStyle w:val="Compact"/>
              <w:jc w:val="left"/>
            </w:pPr>
            <w:r>
              <w:t xml:space="preserve">Exit Criteria (Pass Criteria)</w:t>
            </w:r>
          </w:p>
        </w:tc>
        <w:tc>
          <w:tcPr/>
          <w:p>
            <w:pPr>
              <w:pStyle w:val="Compact"/>
              <w:jc w:val="left"/>
            </w:pPr>
            <w:r>
              <w:t xml:space="preserve">a) Each outgoing data transmission is assigned a priority (instantaneous or delay-tolerant) according to operator specification.</w:t>
            </w:r>
            <w:r>
              <w:t xml:space="preserve">b) The application’s logs or message structures show the classification decision.</w:t>
            </w:r>
            <w:r>
              <w:t xml:space="preserve">c) For every communication, the priority information is successfully transmitted to the IoT Embedded Service Layer and is verifiable in its log, queue, or processing logic.</w:t>
            </w:r>
            <w:r>
              <w:t xml:space="preserve">d) For delay-tolerant data, priority is clearly marked and, if an operator off-peak specification exists, the message is scheduled in accordance.</w:t>
            </w:r>
          </w:p>
        </w:tc>
      </w:tr>
    </w:tbl>
    <w:p>
      <w:pPr>
        <w:pStyle w:val="BodyText"/>
      </w:pPr>
      <w:r>
        <w:t xml:space="preserve">References:</w:t>
      </w:r>
      <w:r>
        <w:br/>
      </w:r>
      <w:r>
        <w:t xml:space="preserve">- GSMA TS.34 v8.0, Section 4.1, Requirement TS.34_4.1_REQ_003</w:t>
      </w:r>
      <w:r>
        <w:br/>
      </w:r>
      <w:r>
        <w:t xml:space="preserve">- a737efcc-3d4d-4f4e-97b0-a65e5d835d6e_TS.34-v8.pdf (pages 25–26)</w:t>
      </w:r>
      <w:r>
        <w:br/>
      </w:r>
      <w:r>
        <w:t xml:space="preserve">- TS.34_4.2_REQ_018 (related requirement for Embedded Service Layer handling of priority communication)</w:t>
      </w:r>
      <w:r>
        <w:br/>
      </w:r>
      <w:r>
        <w:t xml:space="preserve">- Section 4.0, TS.34_4.0_REQ_018 (general priority classification)</w:t>
      </w:r>
      <w:r>
        <w:br/>
      </w:r>
      <w:r>
        <w:t xml:space="preserve">- Contextual recommendation on off-peak handling</w:t>
      </w:r>
    </w:p>
    <w:p>
      <w:r>
        <w:pict>
          <v:rect style="width:0;height:1.5pt" o:hralign="center" o:hrstd="t" o:hr="t"/>
        </w:pict>
      </w:r>
    </w:p>
    <w:bookmarkEnd w:id="61"/>
    <w:bookmarkStart w:id="62" w:name="X3c1148cb494294ac9044dfe108ae1b338099fe4"/>
    <w:p>
      <w:pPr>
        <w:pStyle w:val="Heading2"/>
      </w:pPr>
      <w:r>
        <w:t xml:space="preserve">TC-042: 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does not need to perform regular data transmissions and can tolerate latency, it communicates this information to the IoT Embedded Service Layer for use in optimizing network interactions.</w:t>
            </w:r>
          </w:p>
        </w:tc>
      </w:tr>
      <w:tr>
        <w:tc>
          <w:tcPr/>
          <w:p>
            <w:pPr>
              <w:pStyle w:val="Compact"/>
              <w:jc w:val="left"/>
            </w:pPr>
            <w:r>
              <w:t xml:space="preserve">Requirement under test</w:t>
            </w:r>
          </w:p>
        </w:tc>
        <w:tc>
          <w:tcPr/>
          <w:p>
            <w:pPr>
              <w:pStyle w:val="Compact"/>
              <w:jc w:val="left"/>
            </w:pPr>
            <w:r>
              <w:t xml:space="preserve">TS.34_4.1_REQ_004</w:t>
            </w:r>
          </w:p>
        </w:tc>
      </w:tr>
      <w:tr>
        <w:tc>
          <w:tcPr/>
          <w:p>
            <w:pPr>
              <w:pStyle w:val="Compact"/>
              <w:jc w:val="left"/>
            </w:pPr>
            <w:r>
              <w:t xml:space="preserve">Entry Criteria</w:t>
            </w:r>
          </w:p>
        </w:tc>
        <w:tc>
          <w:tcPr/>
          <w:p>
            <w:pPr>
              <w:pStyle w:val="Compact"/>
              <w:jc w:val="left"/>
            </w:pPr>
            <w:r>
              <w:t xml:space="preserve">1. IoT Device Application is installed and operational on the IoT Device.</w:t>
            </w:r>
            <w:r>
              <w:t xml:space="preserve">2. The device is configured for an IoT Service scenario with infrequent data transmissions and tolerance for latency.</w:t>
            </w:r>
            <w:r>
              <w:t xml:space="preserve">3. Diagnostic/logging tools are available to monitor messages and interactions between the Application and the Embedded Service Layer.</w:t>
            </w:r>
          </w:p>
        </w:tc>
      </w:tr>
      <w:tr>
        <w:tc>
          <w:tcPr/>
          <w:p>
            <w:pPr>
              <w:pStyle w:val="Compact"/>
              <w:jc w:val="left"/>
            </w:pPr>
            <w:r>
              <w:t xml:space="preserve">Test Procedure</w:t>
            </w:r>
          </w:p>
        </w:tc>
        <w:tc>
          <w:tcPr/>
          <w:p>
            <w:pPr>
              <w:pStyle w:val="Compact"/>
              <w:jc w:val="left"/>
            </w:pPr>
            <w:r>
              <w:t xml:space="preserve">1. Configure the IoT Device Application for a use case with non-periodic transmissions and acceptable latency (e.g., only sends data upon event or after long intervals).</w:t>
            </w:r>
            <w:r>
              <w:t xml:space="preserve">2. Trigger the service in low-frequency, latency-tolerant mode.</w:t>
            </w:r>
            <w:r>
              <w:t xml:space="preserve">3. Observe and log communications from the IoT Device Application to the IoT Embedded Service Layer.</w:t>
            </w:r>
            <w:r>
              <w:t xml:space="preserve">4. Verify that explicit information indicating infrequent transmission needs and latency tolerance is sent to the Embedded Service Layer (e.g., via API call, settings message, or configuration parameter).</w:t>
            </w:r>
            <w:r>
              <w:t xml:space="preserve">5. Confirm, via logs or service layer status, that this information is processed by the Embedded Service Layer.</w:t>
            </w:r>
          </w:p>
        </w:tc>
      </w:tr>
      <w:tr>
        <w:tc>
          <w:tcPr/>
          <w:p>
            <w:pPr>
              <w:pStyle w:val="Compact"/>
              <w:jc w:val="left"/>
            </w:pPr>
            <w:r>
              <w:t xml:space="preserve">Exit Criteria (Pass Criteria)</w:t>
            </w:r>
          </w:p>
        </w:tc>
        <w:tc>
          <w:tcPr/>
          <w:p>
            <w:pPr>
              <w:pStyle w:val="Compact"/>
              <w:jc w:val="left"/>
            </w:pPr>
            <w:r>
              <w:t xml:space="preserve">a) The IoT Device Application sends explicit information to the IoT Embedded Service Layer regarding its low transmission frequency and tolerance for latency.</w:t>
            </w:r>
            <w:r>
              <w:t xml:space="preserve">b) The Embedded Service Layer receives and acknowledges or updates its status/configuration using this information.</w:t>
            </w:r>
            <w:r>
              <w:t xml:space="preserve">c) All communication events are logged and verifiable.</w:t>
            </w:r>
          </w:p>
        </w:tc>
      </w:tr>
    </w:tbl>
    <w:p>
      <w:pPr>
        <w:pStyle w:val="BodyText"/>
      </w:pPr>
      <w:r>
        <w:t xml:space="preserve">References:</w:t>
      </w:r>
      <w:r>
        <w:br/>
      </w:r>
      <w:r>
        <w:t xml:space="preserve">- GSMA TS.34 v8.0, Section 4.1, Requirement TS.34_4.1_REQ_004</w:t>
      </w:r>
      <w:r>
        <w:br/>
      </w:r>
      <w:r>
        <w:t xml:space="preserve">- a737efcc-3d4d-4f4e-97b0-a65e5d835d6e_TS.34-v8.pdf</w:t>
      </w:r>
      <w:r>
        <w:br/>
      </w:r>
      <w:r>
        <w:t xml:space="preserve">- Section 4.2 (relevant Embedded Service Layer network optimization behavior)</w:t>
      </w:r>
    </w:p>
    <w:p>
      <w:r>
        <w:pict>
          <v:rect style="width:0;height:1.5pt" o:hralign="center" o:hrstd="t" o:hr="t"/>
        </w:pict>
      </w:r>
    </w:p>
    <w:bookmarkEnd w:id="62"/>
    <w:bookmarkStart w:id="63" w:name="Xb1fd86b779e668ca6ccc6acaa390904f5705a08"/>
    <w:p>
      <w:pPr>
        <w:pStyle w:val="Heading2"/>
      </w:pPr>
      <w:r>
        <w:t xml:space="preserve">TC-043: 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tbl>
      <w:tblPr>
        <w:tblStyle w:val="Table"/>
        <w:tblW w:type="pct" w:w="5000"/>
        <w:jc w:val="left"/>
        <w:tblLayout w:type="fixed"/>
        <w:tblLook w:firstRow="1" w:lastRow="0" w:firstColumn="0" w:lastColumn="0" w:noHBand="0" w:noVBand="0" w:val="0020"/>
      </w:tblPr>
      <w:tblGrid>
        <w:gridCol w:w="427"/>
        <w:gridCol w:w="749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when communicating over a Mobile IoT RAT, does not send more than the Mobile Network Operator’s defined maximum number of daily messages, and (where applicable) limits the maximum payload size per message as specified by operator policy.</w:t>
            </w:r>
          </w:p>
        </w:tc>
      </w:tr>
      <w:tr>
        <w:tc>
          <w:tcPr/>
          <w:p>
            <w:pPr>
              <w:pStyle w:val="Compact"/>
              <w:jc w:val="left"/>
            </w:pPr>
            <w:r>
              <w:t xml:space="preserve">Requirement under test</w:t>
            </w:r>
          </w:p>
        </w:tc>
        <w:tc>
          <w:tcPr/>
          <w:p>
            <w:pPr>
              <w:pStyle w:val="Compact"/>
              <w:jc w:val="left"/>
            </w:pPr>
            <w:r>
              <w:t xml:space="preserve">TS.34_4.1_REQ_005</w:t>
            </w:r>
          </w:p>
        </w:tc>
      </w:tr>
      <w:tr>
        <w:tc>
          <w:tcPr/>
          <w:p>
            <w:pPr>
              <w:pStyle w:val="Compact"/>
              <w:jc w:val="left"/>
            </w:pPr>
            <w:r>
              <w:t xml:space="preserve">Entry Criteria</w:t>
            </w:r>
          </w:p>
        </w:tc>
        <w:tc>
          <w:tcPr/>
          <w:p>
            <w:pPr>
              <w:pStyle w:val="Compact"/>
              <w:jc w:val="left"/>
            </w:pPr>
            <w:r>
              <w:t xml:space="preserve">1. IoT Device Application is installed on a device and configured for operation over a Mobile IoT RAT (e.g., NB-IoT, LTE-M).</w:t>
            </w:r>
            <w:r>
              <w:t xml:space="preserve">2. The Mobile Network Operator’s maximum daily message limit and, if applicable, the maximum allowed payload size per message are known and documented.</w:t>
            </w:r>
            <w:r>
              <w:t xml:space="preserve">3. Tools are in place to send, monitor, and log outgoing messages and payload sizes.</w:t>
            </w:r>
            <w:r>
              <w:t xml:space="preserve">4. Device is registered and active on the operator’s Mobile IoT RAT network.</w:t>
            </w:r>
            <w:r>
              <w:t xml:space="preserve">5. Ability to generate test events at various frequencies and payload sizes.</w:t>
            </w:r>
          </w:p>
        </w:tc>
      </w:tr>
      <w:tr>
        <w:tc>
          <w:tcPr/>
          <w:p>
            <w:pPr>
              <w:pStyle w:val="Compact"/>
              <w:jc w:val="left"/>
            </w:pPr>
            <w:r>
              <w:t xml:space="preserve">Test Procedure</w:t>
            </w:r>
          </w:p>
        </w:tc>
        <w:tc>
          <w:tcPr/>
          <w:p>
            <w:pPr>
              <w:pStyle w:val="Compact"/>
              <w:jc w:val="left"/>
            </w:pPr>
            <w:r>
              <w:t xml:space="preserve">1. Configure the IoT Device Application with the operator’s maximum number of daily messages and, if specified, the maximum payload size (e.g., calculated as (monthly data allowance / number of days per month) / maximum messages per day).</w:t>
            </w:r>
            <w:r>
              <w:t xml:space="preserve">2. Trigger message sending events to attempt to exceed the maximum daily message limit.</w:t>
            </w:r>
            <w:r>
              <w:t xml:space="preserve">3. Observe and log the number of messages sent over a 24-hour period.</w:t>
            </w:r>
            <w:r>
              <w:t xml:space="preserve">4. Attempt to send individual messages with payloads larger than the allowed maximum.</w:t>
            </w:r>
            <w:r>
              <w:t xml:space="preserve">5. Observe and log actual payload sizes transmitted.</w:t>
            </w:r>
            <w:r>
              <w:t xml:space="preserve">6. Repeat the test for two or more consecutive days to confirm persistent compliance.</w:t>
            </w:r>
            <w:r>
              <w:t xml:space="preserve">7. Review all message transmission records for both count and size.</w:t>
            </w:r>
          </w:p>
        </w:tc>
      </w:tr>
      <w:tr>
        <w:tc>
          <w:tcPr/>
          <w:p>
            <w:pPr>
              <w:pStyle w:val="Compact"/>
              <w:jc w:val="left"/>
            </w:pPr>
            <w:r>
              <w:t xml:space="preserve">Exit Criteria (Pass Criteria)</w:t>
            </w:r>
          </w:p>
        </w:tc>
        <w:tc>
          <w:tcPr/>
          <w:p>
            <w:pPr>
              <w:pStyle w:val="Compact"/>
              <w:jc w:val="left"/>
            </w:pPr>
            <w:r>
              <w:t xml:space="preserve">a) The number of messages sent in any 24-hour period does not exceed the operator’s defined maximum.</w:t>
            </w:r>
            <w:r>
              <w:t xml:space="preserve">b) No individual message payload exceeds the computed per-message payload limit, when such policy is in effect.</w:t>
            </w:r>
            <w:r>
              <w:t xml:space="preserve">c) Excess messages and/or oversized payloads are denied, queued, or dropped by the application rather than sent.</w:t>
            </w:r>
            <w:r>
              <w:t xml:space="preserve">d) Message and payload logs demonstrate compliance with both frequency and size for the operator policy over repeated daily cycles.</w:t>
            </w:r>
          </w:p>
        </w:tc>
      </w:tr>
    </w:tbl>
    <w:p>
      <w:pPr>
        <w:pStyle w:val="BodyText"/>
      </w:pPr>
      <w:r>
        <w:t xml:space="preserve">References:</w:t>
      </w:r>
      <w:r>
        <w:br/>
      </w:r>
      <w:r>
        <w:t xml:space="preserve">- GSMA TS.34 v8.0, Section 4.1, Requirement TS.34_4.1_REQ_005</w:t>
      </w:r>
      <w:r>
        <w:br/>
      </w:r>
      <w:r>
        <w:t xml:space="preserve">- a737efcc-3d4d-4f4e-97b0-a65e5d835d6e_TS.34-v8.pdf</w:t>
      </w:r>
      <w:r>
        <w:br/>
      </w:r>
      <w:r>
        <w:t xml:space="preserve">- Section 4.0, TS.34_4.0_REQ_030 and related policy/payload size explanation</w:t>
      </w:r>
      <w:r>
        <w:br/>
      </w:r>
      <w:r>
        <w:t xml:space="preserve">- Example calculation: (monthly data allowance / number of days per month) / maximum number of messages per day (TS.34-v8, Section 4.1)</w:t>
      </w:r>
    </w:p>
    <w:p>
      <w:r>
        <w:pict>
          <v:rect style="width:0;height:1.5pt" o:hralign="center" o:hrstd="t" o:hr="t"/>
        </w:pict>
      </w:r>
    </w:p>
    <w:bookmarkEnd w:id="63"/>
    <w:bookmarkStart w:id="64" w:name="X966f0ac66c905e27a694acf5a8c06943740f7bc"/>
    <w:p>
      <w:pPr>
        <w:pStyle w:val="Heading2"/>
      </w:pPr>
      <w:r>
        <w:t xml:space="preserve">TC-044: Requirement ID : TS.34_4.2_REQ_001 | Requirement Description : When supporting IoT Device Applications which need to send data very frequently the IoT Embedded Service Layer SHOULD use an</w:t>
      </w:r>
      <w:r>
        <w:t xml:space="preserve"> </w:t>
      </w:r>
      <w:r>
        <w:t xml:space="preserve">“</w:t>
      </w:r>
      <w:r>
        <w:t xml:space="preserve">always-on</w:t>
      </w:r>
      <w:r>
        <w:t xml:space="preserve">”</w:t>
      </w:r>
      <w:r>
        <w:t xml:space="preserve"> </w:t>
      </w:r>
      <w:r>
        <w:t xml:space="preserve">connectivity mechanism instead of activating and deactivating network connections (a</w:t>
      </w:r>
      <w:r>
        <w:t xml:space="preserve"> </w:t>
      </w:r>
      <w:r>
        <w:t xml:space="preserve">‘</w:t>
      </w:r>
      <w:r>
        <w:t xml:space="preserve">network connection</w:t>
      </w:r>
      <w:r>
        <w:t xml:space="preserve">’</w:t>
      </w:r>
      <w:r>
        <w:t xml:space="preserve"> </w:t>
      </w:r>
      <w:r>
        <w:t xml:space="preserve">being the establishment of a radio connection between the IoT Communications Module and the network) very frequently.</w:t>
      </w:r>
    </w:p>
    <w:tbl>
      <w:tblPr>
        <w:tblStyle w:val="Table"/>
        <w:tblW w:type="pct" w:w="5000"/>
        <w:jc w:val="left"/>
        <w:tblLayout w:type="fixed"/>
        <w:tblLook w:firstRow="1" w:lastRow="0" w:firstColumn="0" w:lastColumn="0" w:noHBand="0" w:noVBand="0" w:val="0020"/>
      </w:tblPr>
      <w:tblGrid>
        <w:gridCol w:w="501"/>
        <w:gridCol w:w="74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supporting IoT Device Applications that need to send data very frequently, the IoT Embedded Service Layer uses an</w:t>
            </w:r>
            <w:r>
              <w:t xml:space="preserve"> </w:t>
            </w:r>
            <w:r>
              <w:t xml:space="preserve">“</w:t>
            </w:r>
            <w:r>
              <w:t xml:space="preserve">always-on</w:t>
            </w:r>
            <w:r>
              <w:t xml:space="preserve">”</w:t>
            </w:r>
            <w:r>
              <w:t xml:space="preserve"> </w:t>
            </w:r>
            <w:r>
              <w:t xml:space="preserve">connectivity mechanism rather than frequently activating and deactivating network connections (i.e., the establishment of a radio connection between the IoT Communications Module and the network).</w:t>
            </w:r>
          </w:p>
        </w:tc>
      </w:tr>
      <w:tr>
        <w:tc>
          <w:tcPr/>
          <w:p>
            <w:pPr>
              <w:pStyle w:val="Compact"/>
              <w:jc w:val="left"/>
            </w:pPr>
            <w:r>
              <w:t xml:space="preserve">Requirement under test</w:t>
            </w:r>
          </w:p>
        </w:tc>
        <w:tc>
          <w:tcPr/>
          <w:p>
            <w:pPr>
              <w:pStyle w:val="Compact"/>
              <w:jc w:val="left"/>
            </w:pPr>
            <w:r>
              <w:t xml:space="preserve">TS.34_4.2_REQ_001</w:t>
            </w:r>
          </w:p>
        </w:tc>
      </w:tr>
      <w:tr>
        <w:tc>
          <w:tcPr/>
          <w:p>
            <w:pPr>
              <w:pStyle w:val="Compact"/>
              <w:jc w:val="left"/>
            </w:pPr>
            <w:r>
              <w:t xml:space="preserve">Entry Criteria</w:t>
            </w:r>
          </w:p>
        </w:tc>
        <w:tc>
          <w:tcPr/>
          <w:p>
            <w:pPr>
              <w:pStyle w:val="Compact"/>
              <w:jc w:val="left"/>
            </w:pPr>
            <w:r>
              <w:t xml:space="preserve">1. IoT Device Application configured for frequent data transmissions (e.g., every few seconds or minutes).</w:t>
            </w:r>
            <w:r>
              <w:t xml:space="preserve">2. IoT Embedded Service Layer present and integrated.</w:t>
            </w:r>
            <w:r>
              <w:t xml:space="preserve">3. Device provisioned and connected to a live or test mobile network.</w:t>
            </w:r>
            <w:r>
              <w:t xml:space="preserve">4. Tools available to monitor network connection status, radio connection establishment and release events.</w:t>
            </w:r>
          </w:p>
        </w:tc>
      </w:tr>
      <w:tr>
        <w:tc>
          <w:tcPr/>
          <w:p>
            <w:pPr>
              <w:pStyle w:val="Compact"/>
              <w:jc w:val="left"/>
            </w:pPr>
            <w:r>
              <w:t xml:space="preserve">Test Procedure</w:t>
            </w:r>
          </w:p>
        </w:tc>
        <w:tc>
          <w:tcPr/>
          <w:p>
            <w:pPr>
              <w:pStyle w:val="Compact"/>
              <w:jc w:val="left"/>
            </w:pPr>
            <w:r>
              <w:t xml:space="preserve">1. Operate the IoT Device Application so that data needs to be sent very frequently (e.g., at intervals of less than 1–2 minutes).</w:t>
            </w:r>
            <w:r>
              <w:t xml:space="preserve">2. Monitor the IoT Embedded Service Layer for establishment and release of radio connections throughout the test period (e.g., one hour or more).</w:t>
            </w:r>
            <w:r>
              <w:t xml:space="preserve">3. Record connection uptime, the number of radio connection establishments, and disconnects.</w:t>
            </w:r>
            <w:r>
              <w:t xml:space="preserve">4. Review the collected data to assess if connectivity is maintained (</w:t>
            </w:r>
            <w:r>
              <w:t xml:space="preserve">“</w:t>
            </w:r>
            <w:r>
              <w:t xml:space="preserve">always-on</w:t>
            </w:r>
            <w:r>
              <w:t xml:space="preserve">”</w:t>
            </w:r>
            <w:r>
              <w:t xml:space="preserve">) or if the network connections are rapidly being activated and deactivated between transmissions.</w:t>
            </w:r>
            <w:r>
              <w:t xml:space="preserve">5. Repeat for several cycles for consistency.</w:t>
            </w:r>
          </w:p>
        </w:tc>
      </w:tr>
      <w:tr>
        <w:tc>
          <w:tcPr/>
          <w:p>
            <w:pPr>
              <w:pStyle w:val="Compact"/>
              <w:jc w:val="left"/>
            </w:pPr>
            <w:r>
              <w:t xml:space="preserve">Exit Criteria (Pass Criteria)</w:t>
            </w:r>
          </w:p>
        </w:tc>
        <w:tc>
          <w:tcPr/>
          <w:p>
            <w:pPr>
              <w:pStyle w:val="Compact"/>
              <w:jc w:val="left"/>
            </w:pPr>
            <w:r>
              <w:t xml:space="preserve">The IoT Embedded Service Layer keeps the radio connection established (</w:t>
            </w:r>
            <w:r>
              <w:t xml:space="preserve">“</w:t>
            </w:r>
            <w:r>
              <w:t xml:space="preserve">always-on</w:t>
            </w:r>
            <w:r>
              <w:t xml:space="preserve">”</w:t>
            </w:r>
            <w:r>
              <w:t xml:space="preserve">) for the duration of frequent data transmission periods, minimizing the number of connect/disconnect cycles. The number of network connection establishments and releases is negligible compared to the number of data transmissions performed.</w:t>
            </w:r>
          </w:p>
        </w:tc>
      </w:tr>
    </w:tbl>
    <w:p>
      <w:pPr>
        <w:pStyle w:val="BodyText"/>
      </w:pPr>
      <w:r>
        <w:t xml:space="preserve">References:</w:t>
      </w:r>
      <w:r>
        <w:br/>
      </w:r>
      <w:r>
        <w:t xml:space="preserve">- GSMA TS.34 v8.0, Section 4.2, Requirement TS.34_4.2_REQ_001</w:t>
      </w:r>
      <w:r>
        <w:br/>
      </w:r>
      <w:r>
        <w:t xml:space="preserve">- a737efcc-3d4d-4f4e-97b0-a65e5d835d6e_TS.34-v8.pdf</w:t>
      </w:r>
      <w:r>
        <w:br/>
      </w:r>
      <w:r>
        <w:t xml:space="preserve">- Related: TS.34_4.0_REQ_001 (similar requirement for IoT Device Application)</w:t>
      </w:r>
    </w:p>
    <w:p>
      <w:r>
        <w:pict>
          <v:rect style="width:0;height:1.5pt" o:hralign="center" o:hrstd="t" o:hr="t"/>
        </w:pict>
      </w:r>
    </w:p>
    <w:bookmarkEnd w:id="64"/>
    <w:bookmarkStart w:id="65" w:name="Xb231676586710f45005866b8d0e83085106a3b1"/>
    <w:p>
      <w:pPr>
        <w:pStyle w:val="Heading2"/>
      </w:pPr>
      <w:r>
        <w:t xml:space="preserve">TC-045: 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tbl>
      <w:tblPr>
        <w:tblStyle w:val="Table"/>
        <w:tblW w:type="pct" w:w="5000"/>
        <w:jc w:val="left"/>
        <w:tblLayout w:type="fixed"/>
        <w:tblLook w:firstRow="1" w:lastRow="0" w:firstColumn="0" w:lastColumn="0" w:noHBand="0" w:noVBand="0" w:val="0020"/>
      </w:tblPr>
      <w:tblGrid>
        <w:gridCol w:w="454"/>
        <w:gridCol w:w="74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minimizes the number of network connections by aggregating data into large chunks before compressing and sending over the communications network, in accordance with the requirement.</w:t>
            </w:r>
          </w:p>
        </w:tc>
      </w:tr>
      <w:tr>
        <w:tc>
          <w:tcPr/>
          <w:p>
            <w:pPr>
              <w:pStyle w:val="Compact"/>
              <w:jc w:val="left"/>
            </w:pPr>
            <w:r>
              <w:t xml:space="preserve">Requirement under test</w:t>
            </w:r>
          </w:p>
        </w:tc>
        <w:tc>
          <w:tcPr/>
          <w:p>
            <w:pPr>
              <w:pStyle w:val="Compact"/>
              <w:jc w:val="left"/>
            </w:pPr>
            <w:r>
              <w:t xml:space="preserve">TS.34_4.2_REQ_002</w:t>
            </w:r>
          </w:p>
        </w:tc>
      </w:tr>
      <w:tr>
        <w:tc>
          <w:tcPr/>
          <w:p>
            <w:pPr>
              <w:pStyle w:val="Compact"/>
              <w:jc w:val="left"/>
            </w:pPr>
            <w:r>
              <w:t xml:space="preserve">Entry Criteria</w:t>
            </w:r>
          </w:p>
        </w:tc>
        <w:tc>
          <w:tcPr/>
          <w:p>
            <w:pPr>
              <w:pStyle w:val="Compact"/>
              <w:jc w:val="left"/>
            </w:pPr>
            <w:r>
              <w:t xml:space="preserve">1. The IoT Device is configured with the IoT Embedded Service Layer implemented.</w:t>
            </w:r>
            <w:r>
              <w:t xml:space="preserve">2. The device is provisioned and able to connect to a test or live mobile network.</w:t>
            </w:r>
            <w:r>
              <w:t xml:space="preserve">3. Monitoring tools are available to log network connection establishments, data transmission events, and payload details.</w:t>
            </w:r>
            <w:r>
              <w:t xml:space="preserve">4. The test can generate numerous, frequent data events within the IoT Device for aggregation assessment.</w:t>
            </w:r>
          </w:p>
        </w:tc>
      </w:tr>
      <w:tr>
        <w:tc>
          <w:tcPr/>
          <w:p>
            <w:pPr>
              <w:pStyle w:val="Compact"/>
              <w:jc w:val="left"/>
            </w:pPr>
            <w:r>
              <w:t xml:space="preserve">Test Procedure</w:t>
            </w:r>
          </w:p>
        </w:tc>
        <w:tc>
          <w:tcPr/>
          <w:p>
            <w:pPr>
              <w:pStyle w:val="Compact"/>
              <w:jc w:val="left"/>
            </w:pPr>
            <w:r>
              <w:t xml:space="preserve">1. Trigger multiple, frequent data generation events within the IoT Device (e.g., from applications or sensors) over a set time period.</w:t>
            </w:r>
            <w:r>
              <w:t xml:space="preserve">2. Monitor the number and timing of network connections established by the Embedded Service Layer during this period.</w:t>
            </w:r>
            <w:r>
              <w:t xml:space="preserve">3. Capture and analyze transmitted payloads to determine whether data from multiple events are aggregated into large chunks before compression and sending.</w:t>
            </w:r>
            <w:r>
              <w:t xml:space="preserve">4. Compare the observed number of network connections and data payload sizes to a reference scenario where each event is sent individually.</w:t>
            </w:r>
            <w:r>
              <w:t xml:space="preserve">5. Repeat across several test cycles to confirm consistent aggregation behavior.</w:t>
            </w:r>
          </w:p>
        </w:tc>
      </w:tr>
      <w:tr>
        <w:tc>
          <w:tcPr/>
          <w:p>
            <w:pPr>
              <w:pStyle w:val="Compact"/>
              <w:jc w:val="left"/>
            </w:pPr>
            <w:r>
              <w:t xml:space="preserve">Exit Criteria (Pass Criteria)</w:t>
            </w:r>
          </w:p>
        </w:tc>
        <w:tc>
          <w:tcPr/>
          <w:p>
            <w:pPr>
              <w:pStyle w:val="Compact"/>
              <w:jc w:val="left"/>
            </w:pPr>
            <w:r>
              <w:t xml:space="preserve">a) The number of network connections established by the IoT Embedded Service Layer is minimized relative to the number of underlying data events.</w:t>
            </w:r>
            <w:r>
              <w:t xml:space="preserve">b) Transmitted data payloads are observed to be aggregated into larger chunks prior to compression and transmission.</w:t>
            </w:r>
            <w:r>
              <w:t xml:space="preserve">c) Each payload contains the data from multiple individual events, rather than being sent separately for each event; logs and payload analysis confirm aggregation and minimized connections.</w:t>
            </w:r>
          </w:p>
        </w:tc>
      </w:tr>
    </w:tbl>
    <w:p>
      <w:pPr>
        <w:pStyle w:val="BodyText"/>
      </w:pPr>
      <w:r>
        <w:t xml:space="preserve">References:</w:t>
      </w:r>
      <w:r>
        <w:br/>
      </w:r>
      <w:r>
        <w:t xml:space="preserve">- GSMA TS.34 v8.0, Section 4.2, Requirement TS.34_4.2_REQ_002</w:t>
      </w:r>
      <w:r>
        <w:br/>
      </w:r>
      <w:r>
        <w:t xml:space="preserve">- a737efcc-3d4d-4f4e-97b0-a65e5d835d6e_TS.34-v8.pdf</w:t>
      </w:r>
      <w:r>
        <w:br/>
      </w:r>
      <w:r>
        <w:t xml:space="preserve">- Section 4.2, IoT Embedded Service Layer Requirements on Connection Minimization and Data Aggregation</w:t>
      </w:r>
    </w:p>
    <w:p>
      <w:r>
        <w:pict>
          <v:rect style="width:0;height:1.5pt" o:hralign="center" o:hrstd="t" o:hr="t"/>
        </w:pict>
      </w:r>
    </w:p>
    <w:bookmarkEnd w:id="65"/>
    <w:bookmarkStart w:id="66" w:name="Xc747907c98dfb5a34d8e8bd77faced19afb744b"/>
    <w:p>
      <w:pPr>
        <w:pStyle w:val="Heading2"/>
      </w:pPr>
      <w:r>
        <w:t xml:space="preserve">TC-046: Requirement ID : TS.34_4.2_REQ_002.1 | Requirement Description : The IoT Embedded Service Layer SHALL optimize its communication pattern to not exceed the Mobile Network Operator’s defined maximum number of daily messages, if and where specified.</w:t>
      </w:r>
    </w:p>
    <w:tbl>
      <w:tblPr>
        <w:tblStyle w:val="Table"/>
        <w:tblW w:type="pct" w:w="5000"/>
        <w:jc w:val="left"/>
        <w:tblLayout w:type="fixed"/>
        <w:tblLook w:firstRow="1" w:lastRow="0" w:firstColumn="0" w:lastColumn="0" w:noHBand="0" w:noVBand="0" w:val="0020"/>
      </w:tblPr>
      <w:tblGrid>
        <w:gridCol w:w="473"/>
        <w:gridCol w:w="744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optimizes its communication pattern such that the number of messages sent per day does not exceed the Mobile Network Operator’s defined maximum daily message count, if and where such a limit is specified.</w:t>
            </w:r>
          </w:p>
        </w:tc>
      </w:tr>
      <w:tr>
        <w:tc>
          <w:tcPr/>
          <w:p>
            <w:pPr>
              <w:pStyle w:val="Compact"/>
              <w:jc w:val="left"/>
            </w:pPr>
            <w:r>
              <w:t xml:space="preserve">Requirement under test</w:t>
            </w:r>
          </w:p>
        </w:tc>
        <w:tc>
          <w:tcPr/>
          <w:p>
            <w:pPr>
              <w:pStyle w:val="Compact"/>
              <w:jc w:val="left"/>
            </w:pPr>
            <w:r>
              <w:t xml:space="preserve">TS.34_4.2_REQ_002.1</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The Mobile Network Operator’s maximum daily message limit is specified and provisioned into the device/application.</w:t>
            </w:r>
            <w:r>
              <w:t xml:space="preserve">3. Test environment is available to simulate or generate a volume of events that would cause the device to approach or attempt to exceed the daily message cap.</w:t>
            </w:r>
            <w:r>
              <w:t xml:space="preserve">4. Tools are in place to monitor and record all outgoing messages sent by the IoT Embedded Service Layer over a 24-hour period.</w:t>
            </w:r>
          </w:p>
        </w:tc>
      </w:tr>
      <w:tr>
        <w:tc>
          <w:tcPr/>
          <w:p>
            <w:pPr>
              <w:pStyle w:val="Compact"/>
              <w:jc w:val="left"/>
            </w:pPr>
            <w:r>
              <w:t xml:space="preserve">Test Procedure</w:t>
            </w:r>
          </w:p>
        </w:tc>
        <w:tc>
          <w:tcPr/>
          <w:p>
            <w:pPr>
              <w:pStyle w:val="Compact"/>
              <w:jc w:val="left"/>
            </w:pPr>
            <w:r>
              <w:t xml:space="preserve">1. Configure the IoT Embedded Service Layer with the Mobile Network Operator’s specified maximum allowable daily message count (e.g., 100 messages per day).</w:t>
            </w:r>
            <w:r>
              <w:t xml:space="preserve">2. Generate test events or data at a rate sufficient to trigger message transmissions that would exceed the daily limit if not regulated.</w:t>
            </w:r>
            <w:r>
              <w:t xml:space="preserve">3. Monitor and log all outgoing messages sent by the IoT Embedded Service Layer during a continuous 24-hour test window.</w:t>
            </w:r>
            <w:r>
              <w:t xml:space="preserve">4. Attempt to generate and send more events than the daily message cap and observe the behavior of the Service Layer.</w:t>
            </w:r>
            <w:r>
              <w:t xml:space="preserve">5. Document message counts and handling of excess events/messages beyond the set limit.</w:t>
            </w:r>
          </w:p>
        </w:tc>
      </w:tr>
      <w:tr>
        <w:tc>
          <w:tcPr/>
          <w:p>
            <w:pPr>
              <w:pStyle w:val="Compact"/>
              <w:jc w:val="left"/>
            </w:pPr>
            <w:r>
              <w:t xml:space="preserve">Exit Criteria (Pass Criteria)</w:t>
            </w:r>
          </w:p>
        </w:tc>
        <w:tc>
          <w:tcPr/>
          <w:p>
            <w:pPr>
              <w:pStyle w:val="Compact"/>
              <w:jc w:val="left"/>
            </w:pPr>
            <w:r>
              <w:t xml:space="preserve">The total number of messages sent by the IoT Embedded Service Layer within a 24-hour period does not exceed the Mobile Network Operator’s specified maximum. Any additional communication events above the cap are suppressed, queued, delayed, or otherwise appropriately managed so as to strictly enforce the configured daily limit and never exceed it.</w:t>
            </w:r>
          </w:p>
        </w:tc>
      </w:tr>
    </w:tbl>
    <w:p>
      <w:pPr>
        <w:pStyle w:val="BodyText"/>
      </w:pPr>
      <w:r>
        <w:t xml:space="preserve">References:</w:t>
      </w:r>
      <w:r>
        <w:br/>
      </w:r>
      <w:r>
        <w:t xml:space="preserve">- GSMA TS.34 v8.0, Section 4.2, Requirement TS.34_4.2_REQ_002.1</w:t>
      </w:r>
      <w:r>
        <w:br/>
      </w:r>
      <w:r>
        <w:t xml:space="preserve">- a737efcc-3d4d-4f4e-97b0-a65e5d835d6e_TS.34-v8.pdf</w:t>
      </w:r>
      <w:r>
        <w:br/>
      </w:r>
      <w:r>
        <w:t xml:space="preserve">- IoT Embedded Service Layer communication control guidelines</w:t>
      </w:r>
    </w:p>
    <w:p>
      <w:r>
        <w:pict>
          <v:rect style="width:0;height:1.5pt" o:hralign="center" o:hrstd="t" o:hr="t"/>
        </w:pict>
      </w:r>
    </w:p>
    <w:bookmarkEnd w:id="66"/>
    <w:bookmarkStart w:id="67" w:name="Xbb4ed101aad2a1e559653f420577765f171d552"/>
    <w:p>
      <w:pPr>
        <w:pStyle w:val="Heading2"/>
      </w:pPr>
      <w:r>
        <w:t xml:space="preserve">TC-047: 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 Note: It is important to avoid that devices in close proximity to each other communicate simultaneously because of a system-wide failure situation (e.g., regional power outage) or for their initial activation (e.g., at a factory production line).</w:t>
      </w:r>
    </w:p>
    <w:tbl>
      <w:tblPr>
        <w:tblStyle w:val="Table"/>
        <w:tblW w:type="pct" w:w="5000"/>
        <w:jc w:val="left"/>
        <w:tblLayout w:type="fixed"/>
        <w:tblLook w:firstRow="1" w:lastRow="0" w:firstColumn="0" w:lastColumn="0" w:noHBand="0" w:noVBand="0" w:val="0020"/>
      </w:tblPr>
      <w:tblGrid>
        <w:gridCol w:w="447"/>
        <w:gridCol w:w="74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employs a randomized timer to trigger communication requests to the mobile network for regular activation, periodic messaging, or following service interruption, in order to avoid simultaneous communication from multiple devices in close proximity.</w:t>
            </w:r>
          </w:p>
        </w:tc>
      </w:tr>
      <w:tr>
        <w:tc>
          <w:tcPr/>
          <w:p>
            <w:pPr>
              <w:pStyle w:val="Compact"/>
              <w:jc w:val="left"/>
            </w:pPr>
            <w:r>
              <w:t xml:space="preserve">Requirement under test</w:t>
            </w:r>
          </w:p>
        </w:tc>
        <w:tc>
          <w:tcPr/>
          <w:p>
            <w:pPr>
              <w:pStyle w:val="Compact"/>
              <w:jc w:val="left"/>
            </w:pPr>
            <w:r>
              <w:t xml:space="preserve">TS.34_4.2_REQ_003</w:t>
            </w:r>
          </w:p>
        </w:tc>
      </w:tr>
      <w:tr>
        <w:tc>
          <w:tcPr/>
          <w:p>
            <w:pPr>
              <w:pStyle w:val="Compact"/>
              <w:jc w:val="left"/>
            </w:pPr>
            <w:r>
              <w:t xml:space="preserve">Entry Criteria</w:t>
            </w:r>
          </w:p>
        </w:tc>
        <w:tc>
          <w:tcPr/>
          <w:p>
            <w:pPr>
              <w:pStyle w:val="Compact"/>
              <w:jc w:val="left"/>
            </w:pPr>
            <w:r>
              <w:t xml:space="preserve">1. Two or more IoT Devices with the IoT Embedded Service Layer are available and configured for group testing.</w:t>
            </w:r>
            <w:r>
              <w:t xml:space="preserve">2. All devices are provisioned with valid UICCs and registered for network service.</w:t>
            </w:r>
            <w:r>
              <w:t xml:space="preserve">3. Ability to reset/simulate device activation, application messaging, or a service interruption event simultaneously on all devices.</w:t>
            </w:r>
            <w:r>
              <w:t xml:space="preserve">4. Tools are available to log, timestamp, and compare network communication requests from each device following stimulation event.</w:t>
            </w:r>
          </w:p>
        </w:tc>
      </w:tr>
      <w:tr>
        <w:tc>
          <w:tcPr/>
          <w:p>
            <w:pPr>
              <w:pStyle w:val="Compact"/>
              <w:jc w:val="left"/>
            </w:pPr>
            <w:r>
              <w:t xml:space="preserve">Test Procedure</w:t>
            </w:r>
          </w:p>
        </w:tc>
        <w:tc>
          <w:tcPr/>
          <w:p>
            <w:pPr>
              <w:pStyle w:val="Compact"/>
              <w:jc w:val="left"/>
            </w:pPr>
            <w:r>
              <w:t xml:space="preserve">1. Simultaneously trigger regular activation, scheduled messaging, or recovery from service interruption on all test devices (e.g., via group reset or simulated outage resolution).</w:t>
            </w:r>
            <w:r>
              <w:t xml:space="preserve">2. Monitor and log the exact timestamp when each IoT Embedded Service Layer triggers its communication request to the mobile network to send data or process back-logs.</w:t>
            </w:r>
            <w:r>
              <w:t xml:space="preserve">3. Repeat the test for multiple cycles (minimum of three) to confirm consistent behavior.</w:t>
            </w:r>
            <w:r>
              <w:t xml:space="preserve">4. Analyze logs to identify presence, distribution, and spread of communication request timings among devices.</w:t>
            </w:r>
            <w:r>
              <w:t xml:space="preserve">5. Confirm that requests are not synchronized or clustered tightly for any cycle.</w:t>
            </w:r>
          </w:p>
        </w:tc>
      </w:tr>
      <w:tr>
        <w:tc>
          <w:tcPr/>
          <w:p>
            <w:pPr>
              <w:pStyle w:val="Compact"/>
              <w:jc w:val="left"/>
            </w:pPr>
            <w:r>
              <w:t xml:space="preserve">Exit Criteria (Pass Criteria)</w:t>
            </w:r>
          </w:p>
        </w:tc>
        <w:tc>
          <w:tcPr/>
          <w:p>
            <w:pPr>
              <w:pStyle w:val="Compact"/>
              <w:jc w:val="left"/>
            </w:pPr>
            <w:r>
              <w:t xml:space="preserve">For every test cycle, network communication requests from each device are triggered at randomized, non-overlapping times. Logs demonstrate a spread of activity with no significant clustering or synchronization, confirming use of a randomized timer mechanism in the IoT Embedded Service Layer.</w:t>
            </w:r>
          </w:p>
        </w:tc>
      </w:tr>
    </w:tbl>
    <w:p>
      <w:pPr>
        <w:pStyle w:val="BodyText"/>
      </w:pPr>
      <w:r>
        <w:t xml:space="preserve">References:</w:t>
      </w:r>
      <w:r>
        <w:br/>
      </w:r>
      <w:r>
        <w:t xml:space="preserve">- GSMA TS.34 v8.0, Section 4.2, Requirement TS.34_4.2_REQ_003</w:t>
      </w:r>
      <w:r>
        <w:br/>
      </w:r>
      <w:r>
        <w:t xml:space="preserve">- a737efcc-3d4d-4f4e-97b0-a65e5d835d6e_TS.34-v8.pdf</w:t>
      </w:r>
      <w:r>
        <w:br/>
      </w:r>
      <w:r>
        <w:t xml:space="preserve">- Note regarding system-wide failure and device randomization (page 23, 24, 70, TS.34-v8)</w:t>
      </w:r>
    </w:p>
    <w:p>
      <w:r>
        <w:pict>
          <v:rect style="width:0;height:1.5pt" o:hralign="center" o:hrstd="t" o:hr="t"/>
        </w:pict>
      </w:r>
    </w:p>
    <w:bookmarkEnd w:id="67"/>
    <w:bookmarkStart w:id="68" w:name="X88cd6cbda7ed8b9c4c009031957f331941cb424"/>
    <w:p>
      <w:pPr>
        <w:pStyle w:val="Heading2"/>
      </w:pPr>
      <w:r>
        <w:t xml:space="preserve">TC-048: Requirement ID : TS.34_4.2_REQ_004 | Requirement Description : The IoT Embedded Service Layer SHOULD provide security services to the IoT Device Application so as to provide a secure end-to-end service. For example by following industry guidelines such as those provided by:  IETF – www.ietf.org  Open Web Application Security Project (OWASP) - www.owasp.org  W3C – www.w3.org  OASIS – www.oasis-open.org  OMA – www.openmobilealliance.org  3GPP – www.3gpp.org  OneM2M – www.onem2m.org</w:t>
      </w:r>
    </w:p>
    <w:tbl>
      <w:tblPr>
        <w:tblStyle w:val="Table"/>
        <w:tblW w:type="pct" w:w="5000"/>
        <w:jc w:val="left"/>
        <w:tblLayout w:type="fixed"/>
        <w:tblLook w:firstRow="1" w:lastRow="0" w:firstColumn="0" w:lastColumn="0" w:noHBand="0" w:noVBand="0" w:val="0020"/>
      </w:tblPr>
      <w:tblGrid>
        <w:gridCol w:w="430"/>
        <w:gridCol w:w="74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provides security services to the IoT Device Application to ensure a secure end-to-end service, for example by implementing authentication, data integrity, confidentiality, and secure interfaces consistent with relevant industry guidelines (IETF, OWASP, W3C, OASIS, OMA, 3GPP, OneM2M).</w:t>
            </w:r>
          </w:p>
        </w:tc>
      </w:tr>
      <w:tr>
        <w:tc>
          <w:tcPr/>
          <w:p>
            <w:pPr>
              <w:pStyle w:val="Compact"/>
              <w:jc w:val="left"/>
            </w:pPr>
            <w:r>
              <w:t xml:space="preserve">Requirement under test</w:t>
            </w:r>
          </w:p>
        </w:tc>
        <w:tc>
          <w:tcPr/>
          <w:p>
            <w:pPr>
              <w:pStyle w:val="Compact"/>
              <w:jc w:val="left"/>
            </w:pPr>
            <w:r>
              <w:t xml:space="preserve">TS.34_4.2_REQ_004</w:t>
            </w:r>
          </w:p>
        </w:tc>
      </w:tr>
      <w:tr>
        <w:tc>
          <w:tcPr/>
          <w:p>
            <w:pPr>
              <w:pStyle w:val="Compact"/>
              <w:jc w:val="left"/>
            </w:pPr>
            <w:r>
              <w:t xml:space="preserve">Entry Criteria</w:t>
            </w:r>
          </w:p>
        </w:tc>
        <w:tc>
          <w:tcPr/>
          <w:p>
            <w:pPr>
              <w:pStyle w:val="Compact"/>
              <w:jc w:val="left"/>
            </w:pPr>
            <w:r>
              <w:t xml:space="preserve">1. IoT Device with the IoT Embedded Service Layer and IoT Device Application installed and operational.</w:t>
            </w:r>
            <w:r>
              <w:t xml:space="preserve">2. Access to development documentation including security architecture and interface specifications.</w:t>
            </w:r>
            <w:r>
              <w:t xml:space="preserve">3. Tools available to test authentication, encryption, data integrity, and access control on APIs and communication channels.</w:t>
            </w:r>
            <w:r>
              <w:t xml:space="preserve">4. Reference to relevant industry security guidelines (e.g., IETF RFCs, OWASP IoT Top 10, 3GPP security standards) to derive expected security features and test patterns.</w:t>
            </w:r>
          </w:p>
        </w:tc>
      </w:tr>
      <w:tr>
        <w:tc>
          <w:tcPr/>
          <w:p>
            <w:pPr>
              <w:pStyle w:val="Compact"/>
              <w:jc w:val="left"/>
            </w:pPr>
            <w:r>
              <w:t xml:space="preserve">Test Procedure</w:t>
            </w:r>
          </w:p>
        </w:tc>
        <w:tc>
          <w:tcPr/>
          <w:p>
            <w:pPr>
              <w:pStyle w:val="Compact"/>
              <w:jc w:val="left"/>
            </w:pPr>
            <w:r>
              <w:t xml:space="preserve">1. Inspect architecture and implementation documentation to determine what security services are present (e.g., authentication, encryption, secure boot, code integrity, secure key storage) and how these are exposed to/protect the IoT Device Application.</w:t>
            </w:r>
            <w:r>
              <w:t xml:space="preserve">2. Attempt to exchange data between IoT Device Application and external endpoints, monitoring for end-to-end encryption, message integrity, and secure authentication, using protocol analyzers and inspection tools.</w:t>
            </w:r>
            <w:r>
              <w:t xml:space="preserve">3. Attempt unauthorized access to APIs, management functions, or device services to verify access controls are enforced.</w:t>
            </w:r>
            <w:r>
              <w:t xml:space="preserve">4. Check if security controls match practices/guidelines (IETF, OWASP, W3C, OASIS, OMA, 3GPP, OneM2M).</w:t>
            </w:r>
            <w:r>
              <w:t xml:space="preserve">5. Review logs and device behavior for evidence of successful application of security services across communication and management interfaces.</w:t>
            </w:r>
            <w:r>
              <w:t xml:space="preserve">6. Confirm that security services (such as TLS mutual authentication, code signing, or secure key management) are applied in accordance with domain best practices and documented guidance.</w:t>
            </w:r>
            <w:r>
              <w:t xml:space="preserve">7. Where possible, use vulnerability or compliance scanning tools aligned with referenced industry security standards.</w:t>
            </w:r>
          </w:p>
        </w:tc>
      </w:tr>
      <w:tr>
        <w:tc>
          <w:tcPr/>
          <w:p>
            <w:pPr>
              <w:pStyle w:val="Compact"/>
              <w:jc w:val="left"/>
            </w:pPr>
            <w:r>
              <w:t xml:space="preserve">Exit Criteria (Pass Criteria)</w:t>
            </w:r>
          </w:p>
        </w:tc>
        <w:tc>
          <w:tcPr/>
          <w:p>
            <w:pPr>
              <w:pStyle w:val="Compact"/>
              <w:jc w:val="left"/>
            </w:pPr>
            <w:r>
              <w:t xml:space="preserve">a) The IoT Embedded Service Layer provides authentication, integrity, and confidentiality services, enforceable by test results.</w:t>
            </w:r>
            <w:r>
              <w:t xml:space="preserve">b) APIs and communication channels used by the IoT Device Application are protected using cryptographic mechanisms (e.g., TLS, secure tokens, signed messages) compliant with one or more referenced guidelines.</w:t>
            </w:r>
            <w:r>
              <w:t xml:space="preserve">c) Attempting to bypass access controls or submit invalid data is blocked or logged as a security event.</w:t>
            </w:r>
            <w:r>
              <w:t xml:space="preserve">d) Security controls implemented are consistent with relevant industry guidelines (IETF, OWASP, W3C, OASIS, OMA, 3GPP, OneM2M) for end-to-end security between device and remote endpoints.</w:t>
            </w:r>
            <w:r>
              <w:t xml:space="preserve">e) All findings are documented and traceable to both implementation and industry best practices.</w:t>
            </w:r>
          </w:p>
        </w:tc>
      </w:tr>
    </w:tbl>
    <w:p>
      <w:pPr>
        <w:pStyle w:val="BodyText"/>
      </w:pPr>
      <w:r>
        <w:t xml:space="preserve">References:</w:t>
      </w:r>
      <w:r>
        <w:br/>
      </w:r>
      <w:r>
        <w:t xml:space="preserve">- GSMA TS.34 v8.0, Section 4.2, Requirement TS.34_4.2_REQ_004</w:t>
      </w:r>
      <w:r>
        <w:br/>
      </w:r>
      <w:r>
        <w:t xml:space="preserve">- a737efcc-3d4d-4f4e-97b0-a65e5d835d6e_TS.34-v8.pdf</w:t>
      </w:r>
      <w:r>
        <w:br/>
      </w:r>
      <w:r>
        <w:t xml:space="preserve">- IETF Security RFCs, OWASP IoT Top 10, 3GPP Security Standards, OneM2M Security Guidelines, OMA Security Guides, W3C Security Recommendations, OASIS Security Documents</w:t>
      </w:r>
    </w:p>
    <w:p>
      <w:r>
        <w:pict>
          <v:rect style="width:0;height:1.5pt" o:hralign="center" o:hrstd="t" o:hr="t"/>
        </w:pict>
      </w:r>
    </w:p>
    <w:bookmarkEnd w:id="68"/>
    <w:bookmarkStart w:id="69" w:name="X9b11b573c418335f52d5dc7084eb3223d316b3e"/>
    <w:p>
      <w:pPr>
        <w:pStyle w:val="Heading2"/>
      </w:pPr>
      <w:r>
        <w:t xml:space="preserve">TC-049: 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bl>
      <w:tblPr>
        <w:tblStyle w:val="Table"/>
        <w:tblW w:type="pct" w:w="5000"/>
        <w:jc w:val="left"/>
        <w:tblLayout w:type="fixed"/>
        <w:tblLook w:firstRow="1" w:lastRow="0" w:firstColumn="0" w:lastColumn="0" w:noHBand="0" w:noVBand="0" w:val="0020"/>
      </w:tblPr>
      <w:tblGrid>
        <w:gridCol w:w="416"/>
        <w:gridCol w:w="750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enforces appropriate security measures to prevent unauthorized or insecure access to device management functionality (e.g., diagnostics, firmware updates) for the IoT Device software and firmware, and that these measures apply to both local and remote (over the air) device management.</w:t>
            </w:r>
          </w:p>
        </w:tc>
      </w:tr>
      <w:tr>
        <w:tc>
          <w:tcPr/>
          <w:p>
            <w:pPr>
              <w:pStyle w:val="Compact"/>
              <w:jc w:val="left"/>
            </w:pPr>
            <w:r>
              <w:t xml:space="preserve">Requirement under test</w:t>
            </w:r>
          </w:p>
        </w:tc>
        <w:tc>
          <w:tcPr/>
          <w:p>
            <w:pPr>
              <w:pStyle w:val="Compact"/>
              <w:jc w:val="left"/>
            </w:pPr>
            <w:r>
              <w:t xml:space="preserve">TS.34_4.2_REQ_005</w:t>
            </w:r>
          </w:p>
        </w:tc>
      </w:tr>
      <w:tr>
        <w:tc>
          <w:tcPr/>
          <w:p>
            <w:pPr>
              <w:pStyle w:val="Compact"/>
              <w:jc w:val="left"/>
            </w:pPr>
            <w:r>
              <w:t xml:space="preserve">Entry Criteria</w:t>
            </w:r>
          </w:p>
        </w:tc>
        <w:tc>
          <w:tcPr/>
          <w:p>
            <w:pPr>
              <w:pStyle w:val="Compact"/>
              <w:jc w:val="left"/>
            </w:pPr>
            <w:r>
              <w:t xml:space="preserve">1. IoT Device with the IoT Embedded Service Layer is installed and operational.</w:t>
            </w:r>
            <w:r>
              <w:t xml:space="preserve">2. Device management channels/interfaces are enabled for both local (e.g., USB, physical port) and remote/OTA (e.g., OMA-DM, proprietary OTA protocol) access.</w:t>
            </w:r>
            <w:r>
              <w:t xml:space="preserve">3. Tools are available to attempt both authorized and unauthorized access, and to monitor/record device management invocation and security responses.</w:t>
            </w:r>
            <w:r>
              <w:t xml:space="preserve">4. Security policies required by relevant industry standards (e.g., authentication, encryption, access control) are defined.</w:t>
            </w:r>
          </w:p>
        </w:tc>
      </w:tr>
      <w:tr>
        <w:tc>
          <w:tcPr/>
          <w:p>
            <w:pPr>
              <w:pStyle w:val="Compact"/>
              <w:jc w:val="left"/>
            </w:pPr>
            <w:r>
              <w:t xml:space="preserve">Test Procedure</w:t>
            </w:r>
          </w:p>
        </w:tc>
        <w:tc>
          <w:tcPr/>
          <w:p>
            <w:pPr>
              <w:pStyle w:val="Compact"/>
              <w:jc w:val="left"/>
            </w:pPr>
            <w:r>
              <w:t xml:space="preserve">1. Attempt to perform authorized device management operations (e.g., diagnostics, firmware updates) through both local and remote/OTA channels using valid authentication and security credentials.</w:t>
            </w:r>
            <w:r>
              <w:t xml:space="preserve">2. Attempt to perform the same management operations using unauthorized access (e.g., invalid credentials, by bypassing authentication mechanisms, protocol fuzzing, replay, or unencrypted access) on both local and remote channels.</w:t>
            </w:r>
            <w:r>
              <w:t xml:space="preserve">3. Monitor the Service Layer’s responses—detect whether such unauthorized/insecure attempts are blocked, rejected, or otherwise prevented.</w:t>
            </w:r>
            <w:r>
              <w:t xml:space="preserve">4. Repeat all tests for each available management function.</w:t>
            </w:r>
            <w:r>
              <w:t xml:space="preserve">5. Record all observed outcomes, including logs showing enforcement of security.</w:t>
            </w:r>
          </w:p>
        </w:tc>
      </w:tr>
      <w:tr>
        <w:tc>
          <w:tcPr/>
          <w:p>
            <w:pPr>
              <w:pStyle w:val="Compact"/>
              <w:jc w:val="left"/>
            </w:pPr>
            <w:r>
              <w:t xml:space="preserve">Exit Criteria (Pass Criteria)</w:t>
            </w:r>
          </w:p>
        </w:tc>
        <w:tc>
          <w:tcPr/>
          <w:p>
            <w:pPr>
              <w:pStyle w:val="Compact"/>
              <w:jc w:val="left"/>
            </w:pPr>
            <w:r>
              <w:t xml:space="preserve">a) All authorized management activities succeed when proper security procedures are followed, both locally and remotely.</w:t>
            </w:r>
            <w:r>
              <w:t xml:space="preserve">b) All unauthorized or insecure management attempts—local and remote—are rejected or blocked by the Embedded Service Layer.</w:t>
            </w:r>
            <w:r>
              <w:t xml:space="preserve">c) No device management function (diagnostics, firmware update, etc.) can be activated without proper authentication and, where required, secure channel establishment.</w:t>
            </w:r>
            <w:r>
              <w:t xml:space="preserve">d) Logs and monitoring confirm enforcement across all interfaces and management functions.</w:t>
            </w:r>
          </w:p>
        </w:tc>
      </w:tr>
    </w:tbl>
    <w:p>
      <w:pPr>
        <w:pStyle w:val="BodyText"/>
      </w:pPr>
      <w:r>
        <w:t xml:space="preserve">References:</w:t>
      </w:r>
      <w:r>
        <w:br/>
      </w:r>
      <w:r>
        <w:t xml:space="preserve">- GSMA TS.34 v8.0, Section 4.2, Requirement TS.34_4.2_REQ_005</w:t>
      </w:r>
      <w:r>
        <w:br/>
      </w:r>
      <w:r>
        <w:t xml:space="preserve">- a737efcc-3d4d-4f4e-97b0-a65e5d835d6e_TS.34-v8.pdf</w:t>
      </w:r>
      <w:r>
        <w:br/>
      </w:r>
      <w:r>
        <w:t xml:space="preserve">- Section 4.2, General Security Guidelines and Industry Security References</w:t>
      </w:r>
      <w:r>
        <w:br/>
      </w:r>
      <w:r>
        <w:t xml:space="preserve">- TS.34_4.0_REQ_005 (related Application-level requirement)</w:t>
      </w:r>
    </w:p>
    <w:p>
      <w:r>
        <w:pict>
          <v:rect style="width:0;height:1.5pt" o:hralign="center" o:hrstd="t" o:hr="t"/>
        </w:pict>
      </w:r>
    </w:p>
    <w:bookmarkEnd w:id="69"/>
    <w:bookmarkStart w:id="70" w:name="X27cbeb2370c6a550aea42a3226071afc24cb228"/>
    <w:p>
      <w:pPr>
        <w:pStyle w:val="Heading2"/>
      </w:pPr>
      <w:r>
        <w:t xml:space="preserve">TC-050: Requirement ID : TS.34_4.2_REQ_006 | Requirement Description : If the IoT Service requires the use of</w:t>
      </w:r>
      <w:r>
        <w:t xml:space="preserve"> </w:t>
      </w:r>
      <w:r>
        <w:t xml:space="preserve">‘</w:t>
      </w:r>
      <w:r>
        <w:t xml:space="preserve">keep alive</w:t>
      </w:r>
      <w:r>
        <w:t xml:space="preserve">’</w:t>
      </w:r>
      <w:r>
        <w:t xml:space="preserve"> </w:t>
      </w:r>
      <w:r>
        <w:t xml:space="preserve">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tbl>
      <w:tblPr>
        <w:tblStyle w:val="Table"/>
        <w:tblW w:type="pct" w:w="5000"/>
        <w:jc w:val="left"/>
        <w:tblLayout w:type="fixed"/>
        <w:tblLook w:firstRow="1" w:lastRow="0" w:firstColumn="0" w:lastColumn="0" w:noHBand="0" w:noVBand="0" w:val="0020"/>
      </w:tblPr>
      <w:tblGrid>
        <w:gridCol w:w="535"/>
        <w:gridCol w:w="738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w:t>
            </w:r>
            <w:r>
              <w:t xml:space="preserve"> </w:t>
            </w:r>
            <w:r>
              <w:t xml:space="preserve">‘</w:t>
            </w:r>
            <w:r>
              <w:t xml:space="preserve">keep alive</w:t>
            </w:r>
            <w:r>
              <w:t xml:space="preserve">’</w:t>
            </w:r>
            <w:r>
              <w:t xml:space="preserve"> </w:t>
            </w:r>
            <w:r>
              <w:t xml:space="preserve">messages are required, the IoT Embedded Service Layer automatically detects the Mobile Network Operator’s TCP_IDLE/UDP_IDLE (NAT timer) value when using push services—by adjusting the polling interval until network timeout is observed and then operating just below this value—rather than using a hard-coded polling interval, and adapts to changes accordingly.</w:t>
            </w:r>
          </w:p>
        </w:tc>
      </w:tr>
      <w:tr>
        <w:tc>
          <w:tcPr/>
          <w:p>
            <w:pPr>
              <w:pStyle w:val="Compact"/>
              <w:jc w:val="left"/>
            </w:pPr>
            <w:r>
              <w:t xml:space="preserve">Requirement under test</w:t>
            </w:r>
          </w:p>
        </w:tc>
        <w:tc>
          <w:tcPr/>
          <w:p>
            <w:pPr>
              <w:pStyle w:val="Compact"/>
              <w:jc w:val="left"/>
            </w:pPr>
            <w:r>
              <w:t xml:space="preserve">TS.34_4.2_REQ_006</w:t>
            </w:r>
          </w:p>
        </w:tc>
      </w:tr>
      <w:tr>
        <w:tc>
          <w:tcPr/>
          <w:p>
            <w:pPr>
              <w:pStyle w:val="Compact"/>
              <w:jc w:val="left"/>
            </w:pPr>
            <w:r>
              <w:t xml:space="preserve">Entry Criteria</w:t>
            </w:r>
          </w:p>
        </w:tc>
        <w:tc>
          <w:tcPr/>
          <w:p>
            <w:pPr>
              <w:pStyle w:val="Compact"/>
              <w:jc w:val="left"/>
            </w:pPr>
            <w:r>
              <w:t xml:space="preserve">1. IoT Device with the IoT Embedded Service Layer implemented and operational on the device.</w:t>
            </w:r>
            <w:r>
              <w:t xml:space="preserve">2. IoT Device Application configured to use push services requiring</w:t>
            </w:r>
            <w:r>
              <w:t xml:space="preserve"> </w:t>
            </w:r>
            <w:r>
              <w:t xml:space="preserve">‘</w:t>
            </w:r>
            <w:r>
              <w:t xml:space="preserve">keep alive</w:t>
            </w:r>
            <w:r>
              <w:t xml:space="preserve">’</w:t>
            </w:r>
            <w:r>
              <w:t xml:space="preserve"> </w:t>
            </w:r>
            <w:r>
              <w:t xml:space="preserve">messages.</w:t>
            </w:r>
            <w:r>
              <w:t xml:space="preserve">3. Access to the Mobile Network Operator’s environment or a testbed where TCP_IDLE or UDP_IDLE/NAT timer values can be simulated or varied.</w:t>
            </w:r>
            <w:r>
              <w:t xml:space="preserve">4. Tools for monitoring and logging polling intervals and keep alive transmissions.</w:t>
            </w:r>
          </w:p>
        </w:tc>
      </w:tr>
      <w:tr>
        <w:tc>
          <w:tcPr/>
          <w:p>
            <w:pPr>
              <w:pStyle w:val="Compact"/>
              <w:jc w:val="left"/>
            </w:pPr>
            <w:r>
              <w:t xml:space="preserve">Test Procedure</w:t>
            </w:r>
          </w:p>
        </w:tc>
        <w:tc>
          <w:tcPr/>
          <w:p>
            <w:pPr>
              <w:pStyle w:val="Compact"/>
              <w:jc w:val="left"/>
            </w:pPr>
            <w:r>
              <w:t xml:space="preserve">1. Configure the network/test environment with a defined NAT timeout for TCP/UDP connections (e.g., 30 minutes).</w:t>
            </w:r>
            <w:r>
              <w:t xml:space="preserve">2. Set the IoT Device Application/Embedded Service Layer to initially use a polling interval that is shorter than the timeout.</w:t>
            </w:r>
            <w:r>
              <w:t xml:space="preserve">3. Gradually increase the keep alive polling interval until a network timeout or disconnect is observed.</w:t>
            </w:r>
            <w:r>
              <w:t xml:space="preserve">4. Observe whether the IoT Embedded Service Layer detects the new timeout value and sets its operational interval just below the actual timeout threshold.</w:t>
            </w:r>
            <w:r>
              <w:t xml:space="preserve">5. Change the underlying NAT timeout value in the network environment and repeat steps 3–4.</w:t>
            </w:r>
            <w:r>
              <w:t xml:space="preserve">6. Check if the Embedded Service Layer adapts to the new value automatically and does not revert to a hard-coded interval.</w:t>
            </w:r>
            <w:r>
              <w:t xml:space="preserve">7. Review logs of detected timer values, polling adjustments, and keep alive transmissions during configuration and after NAT changes.</w:t>
            </w:r>
          </w:p>
        </w:tc>
      </w:tr>
      <w:tr>
        <w:tc>
          <w:tcPr/>
          <w:p>
            <w:pPr>
              <w:pStyle w:val="Compact"/>
              <w:jc w:val="left"/>
            </w:pPr>
            <w:r>
              <w:t xml:space="preserve">Exit Criteria (Pass Criteria)</w:t>
            </w:r>
          </w:p>
        </w:tc>
        <w:tc>
          <w:tcPr/>
          <w:p>
            <w:pPr>
              <w:pStyle w:val="Compact"/>
              <w:jc w:val="left"/>
            </w:pPr>
            <w:r>
              <w:t xml:space="preserve">a) The IoT Embedded Service Layer is observed to incrementally adjust the polling interval, detect the NAT timeout (TCP_IDLE/UDP_IDLE) value, and set its</w:t>
            </w:r>
            <w:r>
              <w:t xml:space="preserve"> </w:t>
            </w:r>
            <w:r>
              <w:t xml:space="preserve">‘</w:t>
            </w:r>
            <w:r>
              <w:t xml:space="preserve">keep alive</w:t>
            </w:r>
            <w:r>
              <w:t xml:space="preserve">’</w:t>
            </w:r>
            <w:r>
              <w:t xml:space="preserve"> </w:t>
            </w:r>
            <w:r>
              <w:t xml:space="preserve">interval just below the actual timeout.</w:t>
            </w:r>
            <w:r>
              <w:t xml:space="preserve">b) The layer adapts automatically to changes in the network’s NAT timer value.</w:t>
            </w:r>
            <w:r>
              <w:t xml:space="preserve">c) A hard-coded, fixed polling interval is NOT used; adjustment occurs in real time in response to network parameter changes.</w:t>
            </w:r>
            <w:r>
              <w:t xml:space="preserve">d) All adaptations and detections are logged and traceable in the test evidence.</w:t>
            </w:r>
          </w:p>
        </w:tc>
      </w:tr>
    </w:tbl>
    <w:p>
      <w:pPr>
        <w:pStyle w:val="BodyText"/>
      </w:pPr>
      <w:r>
        <w:t xml:space="preserve">References:</w:t>
      </w:r>
      <w:r>
        <w:br/>
      </w:r>
      <w:r>
        <w:t xml:space="preserve">- GSMA TS.34 v8.0, Section 4.2, Requirement TS.34_4.2_REQ_006</w:t>
      </w:r>
      <w:r>
        <w:br/>
      </w:r>
      <w:r>
        <w:t xml:space="preserve">- a737efcc-3d4d-4f4e-97b0-a65e5d835d6e_TS.34-v8.pdf (pages 18, 24)</w:t>
      </w:r>
      <w:r>
        <w:br/>
      </w:r>
      <w:r>
        <w:t xml:space="preserve">- Related notes: Embedded Service Layer should not use hard-coded intervals and should adapt dynamically (Section 4.2)</w:t>
      </w:r>
    </w:p>
    <w:p>
      <w:r>
        <w:pict>
          <v:rect style="width:0;height:1.5pt" o:hralign="center" o:hrstd="t" o:hr="t"/>
        </w:pict>
      </w:r>
    </w:p>
    <w:bookmarkEnd w:id="70"/>
    <w:bookmarkStart w:id="71" w:name="X40c32d652fea9a7ac1eb372a6c7c13c92ba16bc"/>
    <w:p>
      <w:pPr>
        <w:pStyle w:val="Heading2"/>
      </w:pPr>
      <w:r>
        <w:t xml:space="preserve">TC-051: Requirement ID : TS.34_4.2_REQ_006.1 | Requirement Description : If the IoT Embedded Service Layer communicates over NB-IoT, it SHOULD NOT implement TCP / UDP</w:t>
      </w:r>
      <w:r>
        <w:t xml:space="preserve"> </w:t>
      </w:r>
      <w:r>
        <w:t xml:space="preserve">“</w:t>
      </w:r>
      <w:r>
        <w:t xml:space="preserve">keep alive</w:t>
      </w:r>
      <w:r>
        <w:t xml:space="preserve">”</w:t>
      </w:r>
      <w:r>
        <w:t xml:space="preserve"> </w:t>
      </w:r>
      <w:r>
        <w:t xml:space="preserve">messages.</w:t>
      </w:r>
    </w:p>
    <w:tbl>
      <w:tblPr>
        <w:tblStyle w:val="Table"/>
        <w:tblW w:type="pct" w:w="5000"/>
        <w:jc w:val="left"/>
        <w:tblLayout w:type="fixed"/>
        <w:tblLook w:firstRow="1" w:lastRow="0" w:firstColumn="0" w:lastColumn="0" w:noHBand="0" w:noVBand="0" w:val="0020"/>
      </w:tblPr>
      <w:tblGrid>
        <w:gridCol w:w="886"/>
        <w:gridCol w:w="703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when communicating over NB-IoT, does not implement TCP or UDP</w:t>
            </w:r>
            <w:r>
              <w:t xml:space="preserve"> </w:t>
            </w:r>
            <w:r>
              <w:t xml:space="preserve">“</w:t>
            </w:r>
            <w:r>
              <w:t xml:space="preserve">keep alive</w:t>
            </w:r>
            <w:r>
              <w:t xml:space="preserve">”</w:t>
            </w:r>
            <w:r>
              <w:t xml:space="preserve"> </w:t>
            </w:r>
            <w:r>
              <w:t xml:space="preserve">messages.</w:t>
            </w:r>
          </w:p>
        </w:tc>
      </w:tr>
      <w:tr>
        <w:tc>
          <w:tcPr/>
          <w:p>
            <w:pPr>
              <w:pStyle w:val="Compact"/>
              <w:jc w:val="left"/>
            </w:pPr>
            <w:r>
              <w:t xml:space="preserve">Requirement under test</w:t>
            </w:r>
          </w:p>
        </w:tc>
        <w:tc>
          <w:tcPr/>
          <w:p>
            <w:pPr>
              <w:pStyle w:val="Compact"/>
              <w:jc w:val="left"/>
            </w:pPr>
            <w:r>
              <w:t xml:space="preserve">TS.34_4.2_REQ_006.1</w:t>
            </w:r>
          </w:p>
        </w:tc>
      </w:tr>
      <w:tr>
        <w:tc>
          <w:tcPr/>
          <w:p>
            <w:pPr>
              <w:pStyle w:val="Compact"/>
              <w:jc w:val="left"/>
            </w:pPr>
            <w:r>
              <w:t xml:space="preserve">Entry Criteria</w:t>
            </w:r>
          </w:p>
        </w:tc>
        <w:tc>
          <w:tcPr/>
          <w:p>
            <w:pPr>
              <w:pStyle w:val="Compact"/>
              <w:jc w:val="left"/>
            </w:pPr>
            <w:r>
              <w:t xml:space="preserve">1. IoT Device with IoT Embedded Service Layer installed and operating over an NB-IoT connection.</w:t>
            </w:r>
            <w:r>
              <w:t xml:space="preserve">2. Ability to monitor and capture all TCP/UDP traffic transmitted by the device.</w:t>
            </w:r>
            <w:r>
              <w:t xml:space="preserve">3. NB-IoT connectivity is active and used for all testing.</w:t>
            </w:r>
          </w:p>
        </w:tc>
      </w:tr>
      <w:tr>
        <w:tc>
          <w:tcPr/>
          <w:p>
            <w:pPr>
              <w:pStyle w:val="Compact"/>
              <w:jc w:val="left"/>
            </w:pPr>
            <w:r>
              <w:t xml:space="preserve">Test Procedure</w:t>
            </w:r>
          </w:p>
        </w:tc>
        <w:tc>
          <w:tcPr/>
          <w:p>
            <w:pPr>
              <w:pStyle w:val="Compact"/>
              <w:jc w:val="left"/>
            </w:pPr>
            <w:r>
              <w:t xml:space="preserve">1. Activate the IoT Embedded Service Layer and ensure it is using NB-IoT for all communications.</w:t>
            </w:r>
            <w:r>
              <w:t xml:space="preserve">2. Continuously monitor and log outgoing TCP and UDP packet transmissions over NB-IoT for an extended duration (e.g., minimum 1 hour).</w:t>
            </w:r>
            <w:r>
              <w:t xml:space="preserve">3. Specifically look for periodic</w:t>
            </w:r>
            <w:r>
              <w:t xml:space="preserve"> </w:t>
            </w:r>
            <w:r>
              <w:t xml:space="preserve">“</w:t>
            </w:r>
            <w:r>
              <w:t xml:space="preserve">keep alive</w:t>
            </w:r>
            <w:r>
              <w:t xml:space="preserve">”</w:t>
            </w:r>
            <w:r>
              <w:t xml:space="preserve"> </w:t>
            </w:r>
            <w:r>
              <w:t xml:space="preserve">traffic (TCP/UDP packets with no user data whose function is to maintain session/NAT state).</w:t>
            </w:r>
            <w:r>
              <w:t xml:space="preserve">4. Review logged packet data to confirm presence or absence of such keep alive messages.</w:t>
            </w:r>
            <w:r>
              <w:t xml:space="preserve">5. Repeat test across several activation cycles.</w:t>
            </w:r>
          </w:p>
        </w:tc>
      </w:tr>
      <w:tr>
        <w:tc>
          <w:tcPr/>
          <w:p>
            <w:pPr>
              <w:pStyle w:val="Compact"/>
              <w:jc w:val="left"/>
            </w:pPr>
            <w:r>
              <w:t xml:space="preserve">Exit Criteria (Pass Criteria)</w:t>
            </w:r>
          </w:p>
        </w:tc>
        <w:tc>
          <w:tcPr/>
          <w:p>
            <w:pPr>
              <w:pStyle w:val="Compact"/>
              <w:jc w:val="left"/>
            </w:pPr>
            <w:r>
              <w:t xml:space="preserve">No TCP or UDP</w:t>
            </w:r>
            <w:r>
              <w:t xml:space="preserve"> </w:t>
            </w:r>
            <w:r>
              <w:t xml:space="preserve">“</w:t>
            </w:r>
            <w:r>
              <w:t xml:space="preserve">keep alive</w:t>
            </w:r>
            <w:r>
              <w:t xml:space="preserve">”</w:t>
            </w:r>
            <w:r>
              <w:t xml:space="preserve"> </w:t>
            </w:r>
            <w:r>
              <w:t xml:space="preserve">messages are transmitted by the IoT Embedded Service Layer over NB-IoT during the observation period; all packet transmissions contain user or application data only.</w:t>
            </w:r>
          </w:p>
        </w:tc>
      </w:tr>
    </w:tbl>
    <w:p>
      <w:pPr>
        <w:pStyle w:val="BodyText"/>
      </w:pPr>
      <w:r>
        <w:t xml:space="preserve">References:</w:t>
      </w:r>
      <w:r>
        <w:br/>
      </w:r>
      <w:r>
        <w:t xml:space="preserve">- GSMA TS.34 v8.0, Section 4.2, Requirement TS.34_4.2_REQ_006.1</w:t>
      </w:r>
      <w:r>
        <w:br/>
      </w:r>
      <w:r>
        <w:t xml:space="preserve">- a737efcc-3d4d-4f4e-97b0-a65e5d835d6e_TS.34-v8.pdf, page 24</w:t>
      </w:r>
      <w:r>
        <w:br/>
      </w:r>
      <w:r>
        <w:t xml:space="preserve">- General best practices for NB-IoT protocol optimization</w:t>
      </w:r>
    </w:p>
    <w:p>
      <w:r>
        <w:pict>
          <v:rect style="width:0;height:1.5pt" o:hralign="center" o:hrstd="t" o:hr="t"/>
        </w:pict>
      </w:r>
    </w:p>
    <w:bookmarkEnd w:id="71"/>
    <w:bookmarkStart w:id="72" w:name="X03fa90a85538888f23fa3f494de144450d0980a"/>
    <w:p>
      <w:pPr>
        <w:pStyle w:val="Heading2"/>
      </w:pPr>
      <w:r>
        <w:t xml:space="preserve">TC-052: Requirement ID : TS.34_4.2_REQ_007 | Requirement Description : If the IoT Service requires the use of</w:t>
      </w:r>
      <w:r>
        <w:t xml:space="preserve"> </w:t>
      </w:r>
      <w:r>
        <w:t xml:space="preserve">‘</w:t>
      </w:r>
      <w:r>
        <w:t xml:space="preserve">keep alive</w:t>
      </w:r>
      <w:r>
        <w:t xml:space="preserve">’</w:t>
      </w:r>
      <w:r>
        <w:t xml:space="preserve"> </w:t>
      </w:r>
      <w:r>
        <w:t xml:space="preserve">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tbl>
      <w:tblPr>
        <w:tblStyle w:val="Table"/>
        <w:tblW w:type="pct" w:w="5000"/>
        <w:jc w:val="left"/>
        <w:tblLayout w:type="fixed"/>
        <w:tblLook w:firstRow="1" w:lastRow="0" w:firstColumn="0" w:lastColumn="0" w:noHBand="0" w:noVBand="0" w:val="0020"/>
      </w:tblPr>
      <w:tblGrid>
        <w:gridCol w:w="424"/>
        <w:gridCol w:w="749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w:t>
            </w:r>
            <w:r>
              <w:t xml:space="preserve"> </w:t>
            </w:r>
            <w:r>
              <w:t xml:space="preserve">‘</w:t>
            </w:r>
            <w:r>
              <w:t xml:space="preserve">keep alive</w:t>
            </w:r>
            <w:r>
              <w:t xml:space="preserve">’</w:t>
            </w:r>
            <w:r>
              <w:t xml:space="preserve"> </w:t>
            </w:r>
            <w:r>
              <w:t xml:space="preserve">messages are required, the IoT Embedded Service Layer (a) uses a fixed polling interval specified by the Mobile Network Operator where available, or defaults to 29 minutes for TCP if not specified, (b) allows local and/or remote configuration of the interval, and (c) uses an appropriate timer for UDP as per the operator or environment.</w:t>
            </w:r>
          </w:p>
        </w:tc>
      </w:tr>
      <w:tr>
        <w:tc>
          <w:tcPr/>
          <w:p>
            <w:pPr>
              <w:pStyle w:val="Compact"/>
              <w:jc w:val="left"/>
            </w:pPr>
            <w:r>
              <w:t xml:space="preserve">Requirement under test</w:t>
            </w:r>
          </w:p>
        </w:tc>
        <w:tc>
          <w:tcPr/>
          <w:p>
            <w:pPr>
              <w:pStyle w:val="Compact"/>
              <w:jc w:val="left"/>
            </w:pPr>
            <w:r>
              <w:t xml:space="preserve">TS.34_4.2_REQ_007</w:t>
            </w:r>
          </w:p>
        </w:tc>
      </w:tr>
      <w:tr>
        <w:tc>
          <w:tcPr/>
          <w:p>
            <w:pPr>
              <w:pStyle w:val="Compact"/>
              <w:jc w:val="left"/>
            </w:pPr>
            <w:r>
              <w:t xml:space="preserve">Entry Criteria</w:t>
            </w:r>
          </w:p>
        </w:tc>
        <w:tc>
          <w:tcPr/>
          <w:p>
            <w:pPr>
              <w:pStyle w:val="Compact"/>
              <w:jc w:val="left"/>
            </w:pPr>
            <w:r>
              <w:t xml:space="preserve">1. IoT Device with IoT Embedded Service Layer installed and functional.</w:t>
            </w:r>
            <w:r>
              <w:t xml:space="preserve">2. Test network with ability to specify or not specify a polling interval for</w:t>
            </w:r>
            <w:r>
              <w:t xml:space="preserve"> </w:t>
            </w:r>
            <w:r>
              <w:t xml:space="preserve">‘</w:t>
            </w:r>
            <w:r>
              <w:t xml:space="preserve">keep alive</w:t>
            </w:r>
            <w:r>
              <w:t xml:space="preserve">’</w:t>
            </w:r>
            <w:r>
              <w:t xml:space="preserve"> </w:t>
            </w:r>
            <w:r>
              <w:t xml:space="preserve">messages.</w:t>
            </w:r>
            <w:r>
              <w:t xml:space="preserve">3. TCP and UDP protocols both available for keep alive configuration.</w:t>
            </w:r>
            <w:r>
              <w:t xml:space="preserve">4. Tools to remotely and locally configure the device.</w:t>
            </w:r>
            <w:r>
              <w:t xml:space="preserve">5. Logging or measuring tools to observe keep alive intervals over network.</w:t>
            </w:r>
          </w:p>
        </w:tc>
      </w:tr>
      <w:tr>
        <w:tc>
          <w:tcPr/>
          <w:p>
            <w:pPr>
              <w:pStyle w:val="Compact"/>
              <w:jc w:val="left"/>
            </w:pPr>
            <w:r>
              <w:t xml:space="preserve">Test Procedure</w:t>
            </w:r>
          </w:p>
        </w:tc>
        <w:tc>
          <w:tcPr/>
          <w:p>
            <w:pPr>
              <w:pStyle w:val="Compact"/>
              <w:jc w:val="left"/>
            </w:pPr>
            <w:r>
              <w:t xml:space="preserve">1. Configure the network/operator to provide a specific polling interval (e.g., 15 minutes) for keep alive messages using TCP; configure device to use TCP.</w:t>
            </w:r>
            <w:r>
              <w:t xml:space="preserve">2. Observe timing of keep alive messages to confirm adherence to specified interval.</w:t>
            </w:r>
            <w:r>
              <w:t xml:space="preserve">3. Remove network/operator preference; confirm for TCP that the interval reverts to 29 minutes.</w:t>
            </w:r>
            <w:r>
              <w:t xml:space="preserve">4. Reconfigure the polling interval remotely and locally (e.g., through OTA command, device interface) and verify interval changes as configured.</w:t>
            </w:r>
            <w:r>
              <w:t xml:space="preserve">5. Repeat steps using UDP protocol, ensuring timer matches the requirements of the simulated network operator environment.</w:t>
            </w:r>
            <w:r>
              <w:t xml:space="preserve">6. Review all logs and network traces.</w:t>
            </w:r>
          </w:p>
        </w:tc>
      </w:tr>
      <w:tr>
        <w:tc>
          <w:tcPr/>
          <w:p>
            <w:pPr>
              <w:pStyle w:val="Compact"/>
              <w:jc w:val="left"/>
            </w:pPr>
            <w:r>
              <w:t xml:space="preserve">Exit Criteria (Pass Criteria)</w:t>
            </w:r>
          </w:p>
        </w:tc>
        <w:tc>
          <w:tcPr/>
          <w:p>
            <w:pPr>
              <w:pStyle w:val="Compact"/>
              <w:jc w:val="left"/>
            </w:pPr>
            <w:r>
              <w:t xml:space="preserve">a) With operator-specified value, the IoT Embedded Service Layer uses that value for</w:t>
            </w:r>
            <w:r>
              <w:t xml:space="preserve"> </w:t>
            </w:r>
            <w:r>
              <w:t xml:space="preserve">‘</w:t>
            </w:r>
            <w:r>
              <w:t xml:space="preserve">keep alive</w:t>
            </w:r>
            <w:r>
              <w:t xml:space="preserve">’</w:t>
            </w:r>
            <w:r>
              <w:t xml:space="preserve"> </w:t>
            </w:r>
            <w:r>
              <w:t xml:space="preserve">interval (TCP).</w:t>
            </w:r>
            <w:r>
              <w:t xml:space="preserve">b) With no operator value (TCP), the interval is set to 29 minutes.</w:t>
            </w:r>
            <w:r>
              <w:t xml:space="preserve">c) With UDP, interval matches operator/environment requirement.</w:t>
            </w:r>
            <w:r>
              <w:t xml:space="preserve">d) Both remote and local methods can adjust the interval and these are reflected in subsequent</w:t>
            </w:r>
            <w:r>
              <w:t xml:space="preserve"> </w:t>
            </w:r>
            <w:r>
              <w:t xml:space="preserve">‘</w:t>
            </w:r>
            <w:r>
              <w:t xml:space="preserve">keep alive</w:t>
            </w:r>
            <w:r>
              <w:t xml:space="preserve">’</w:t>
            </w:r>
            <w:r>
              <w:t xml:space="preserve"> </w:t>
            </w:r>
            <w:r>
              <w:t xml:space="preserve">timing.</w:t>
            </w:r>
            <w:r>
              <w:t xml:space="preserve">e) All observed behavior and logs match requirement for interval configuration and protocol adaptation.</w:t>
            </w:r>
          </w:p>
        </w:tc>
      </w:tr>
    </w:tbl>
    <w:p>
      <w:pPr>
        <w:pStyle w:val="BodyText"/>
      </w:pPr>
      <w:r>
        <w:t xml:space="preserve">References:</w:t>
      </w:r>
      <w:r>
        <w:br/>
      </w:r>
      <w:r>
        <w:t xml:space="preserve">- GSMA TS.34 v8.0, Section 4.2, Requirement TS.34_4.2_REQ_007</w:t>
      </w:r>
      <w:r>
        <w:br/>
      </w:r>
      <w:r>
        <w:t xml:space="preserve">- GSMA TS.34 v8.0, Section 4.2, Requirement TS.34_4.2_REQ_006</w:t>
      </w:r>
      <w:r>
        <w:br/>
      </w:r>
      <w:r>
        <w:t xml:space="preserve">- a737efcc-3d4d-4f4e-97b0-a65e5d835d6e_TS.34-v8.pdf, pages 24–25</w:t>
      </w:r>
    </w:p>
    <w:p>
      <w:r>
        <w:pict>
          <v:rect style="width:0;height:1.5pt" o:hralign="center" o:hrstd="t" o:hr="t"/>
        </w:pict>
      </w:r>
    </w:p>
    <w:bookmarkEnd w:id="72"/>
    <w:bookmarkStart w:id="73" w:name="X4687a647f3d5e681458d737f4adf32f80071f0c"/>
    <w:p>
      <w:pPr>
        <w:pStyle w:val="Heading2"/>
      </w:pPr>
      <w:r>
        <w:t xml:space="preserve">TC-053: 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tbl>
      <w:tblPr>
        <w:tblStyle w:val="Table"/>
        <w:tblW w:type="pct" w:w="5000"/>
        <w:jc w:val="left"/>
        <w:tblLayout w:type="fixed"/>
        <w:tblLook w:firstRow="1" w:lastRow="0" w:firstColumn="0" w:lastColumn="0" w:noHBand="0" w:noVBand="0" w:val="0020"/>
      </w:tblPr>
      <w:tblGrid>
        <w:gridCol w:w="512"/>
        <w:gridCol w:w="740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is able to function correctly and efficiently under varying mobile network data speeds and latency, which are characteristic of different mobile communication technologies (2G, 3G, LTE, LTE-M, NB-IoT).</w:t>
            </w:r>
          </w:p>
        </w:tc>
      </w:tr>
      <w:tr>
        <w:tc>
          <w:tcPr/>
          <w:p>
            <w:pPr>
              <w:pStyle w:val="Compact"/>
              <w:jc w:val="left"/>
            </w:pPr>
            <w:r>
              <w:t xml:space="preserve">Requirement under test</w:t>
            </w:r>
          </w:p>
        </w:tc>
        <w:tc>
          <w:tcPr/>
          <w:p>
            <w:pPr>
              <w:pStyle w:val="Compact"/>
              <w:jc w:val="left"/>
            </w:pPr>
            <w:r>
              <w:t xml:space="preserve">TS.34_4.2_REQ_008</w:t>
            </w:r>
          </w:p>
        </w:tc>
      </w:tr>
      <w:tr>
        <w:tc>
          <w:tcPr/>
          <w:p>
            <w:pPr>
              <w:pStyle w:val="Compact"/>
              <w:jc w:val="left"/>
            </w:pPr>
            <w:r>
              <w:t xml:space="preserve">Entry Criteria</w:t>
            </w:r>
          </w:p>
        </w:tc>
        <w:tc>
          <w:tcPr/>
          <w:p>
            <w:pPr>
              <w:pStyle w:val="Compact"/>
              <w:jc w:val="left"/>
            </w:pPr>
            <w:r>
              <w:t xml:space="preserve">1. IoT Device with the Embedded Service Layer is installed and operational.</w:t>
            </w:r>
            <w:r>
              <w:t xml:space="preserve">2. Access to a lab or simulation environment that can emulate different mobile network technologies and their speed/latency profiles (2G, 3G, LTE, LTE-M, NB-IoT).</w:t>
            </w:r>
            <w:r>
              <w:t xml:space="preserve">3. Tools are available to monitor service layer performance and behavior under each condition.</w:t>
            </w:r>
          </w:p>
        </w:tc>
      </w:tr>
      <w:tr>
        <w:tc>
          <w:tcPr/>
          <w:p>
            <w:pPr>
              <w:pStyle w:val="Compact"/>
              <w:jc w:val="left"/>
            </w:pPr>
            <w:r>
              <w:t xml:space="preserve">Test Procedure</w:t>
            </w:r>
          </w:p>
        </w:tc>
        <w:tc>
          <w:tcPr/>
          <w:p>
            <w:pPr>
              <w:pStyle w:val="Compact"/>
              <w:jc w:val="left"/>
            </w:pPr>
            <w:r>
              <w:t xml:space="preserve">1. For each network type (2G, 3G, LTE, LTE-M, NB-IoT), set up the test environment to emulate realistic data speed and latency.</w:t>
            </w:r>
            <w:r>
              <w:t xml:space="preserve">2. Operate the IoT Embedded Service Layer with routine application data/events for each network scenario.</w:t>
            </w:r>
            <w:r>
              <w:t xml:space="preserve">3. Monitor and record the Service Layer’s handling of data transfer, connection management, and error/retry routines.</w:t>
            </w:r>
            <w:r>
              <w:t xml:space="preserve">4. Observe for proper adaptation to slow speeds, high latency, and recovery from delays or dropouts.</w:t>
            </w:r>
            <w:r>
              <w:t xml:space="preserve">5. Repeat tests for all supported RATs and relevant communication scenarios.</w:t>
            </w:r>
          </w:p>
        </w:tc>
      </w:tr>
      <w:tr>
        <w:tc>
          <w:tcPr/>
          <w:p>
            <w:pPr>
              <w:pStyle w:val="Compact"/>
              <w:jc w:val="left"/>
            </w:pPr>
            <w:r>
              <w:t xml:space="preserve">Exit Criteria (Pass Criteria)</w:t>
            </w:r>
          </w:p>
        </w:tc>
        <w:tc>
          <w:tcPr/>
          <w:p>
            <w:pPr>
              <w:pStyle w:val="Compact"/>
              <w:jc w:val="left"/>
            </w:pPr>
            <w:r>
              <w:t xml:space="preserve">The IoT Embedded Service Layer completes all network service functions successfully and maintains expected communication integrity for all tested network technologies. It adapts to variances in speed and latency (e.g., no critical errors, stuck processes, or unhandled timeouts), demonstrating robust coping mechanisms under each scenario.</w:t>
            </w:r>
          </w:p>
        </w:tc>
      </w:tr>
    </w:tbl>
    <w:p>
      <w:pPr>
        <w:pStyle w:val="BodyText"/>
      </w:pPr>
      <w:r>
        <w:t xml:space="preserve">References:</w:t>
      </w:r>
      <w:r>
        <w:br/>
      </w:r>
      <w:r>
        <w:t xml:space="preserve">- GSMA TS.34 v8.0, Section 4.2, Requirement TS.34_4.2_REQ_008</w:t>
      </w:r>
      <w:r>
        <w:br/>
      </w:r>
      <w:r>
        <w:t xml:space="preserve">- a737efcc-3d4d-4f4e-97b0-a65e5d835d6e_TS.34-v8.pdf</w:t>
      </w:r>
      <w:r>
        <w:br/>
      </w:r>
      <w:r>
        <w:t xml:space="preserve">- Related: TS.34_4.0_REQ_008 (application-level handling of network variance)</w:t>
      </w:r>
    </w:p>
    <w:p>
      <w:r>
        <w:pict>
          <v:rect style="width:0;height:1.5pt" o:hralign="center" o:hrstd="t" o:hr="t"/>
        </w:pict>
      </w:r>
    </w:p>
    <w:bookmarkEnd w:id="73"/>
    <w:bookmarkStart w:id="74" w:name="X22baac0c43abca613a178e1a884b7268abcce5d"/>
    <w:p>
      <w:pPr>
        <w:pStyle w:val="Heading2"/>
      </w:pPr>
      <w:r>
        <w:t xml:space="preserve">TC-054: Requirement ID : TS.34_4.2_REQ_009 | Requirement Description : The IoT Embedded Service Layer SHOULD be capable of adapting to changes in mobile network type and data speed at any given time.</w:t>
      </w:r>
    </w:p>
    <w:tbl>
      <w:tblPr>
        <w:tblStyle w:val="Table"/>
        <w:tblW w:type="pct" w:w="5000"/>
        <w:jc w:val="left"/>
        <w:tblLayout w:type="fixed"/>
        <w:tblLook w:firstRow="1" w:lastRow="0" w:firstColumn="0" w:lastColumn="0" w:noHBand="0" w:noVBand="0" w:val="0020"/>
      </w:tblPr>
      <w:tblGrid>
        <w:gridCol w:w="524"/>
        <w:gridCol w:w="739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can adapt its behavior according to changes in mobile network type (e.g., 2G, 3G, LTE, LTE-M, NB-IoT) and data speed at any given time, ensuring consistent and reliable device operation and service delivery.</w:t>
            </w:r>
          </w:p>
        </w:tc>
      </w:tr>
      <w:tr>
        <w:tc>
          <w:tcPr/>
          <w:p>
            <w:pPr>
              <w:pStyle w:val="Compact"/>
              <w:jc w:val="left"/>
            </w:pPr>
            <w:r>
              <w:t xml:space="preserve">Requirement under test</w:t>
            </w:r>
          </w:p>
        </w:tc>
        <w:tc>
          <w:tcPr/>
          <w:p>
            <w:pPr>
              <w:pStyle w:val="Compact"/>
              <w:jc w:val="left"/>
            </w:pPr>
            <w:r>
              <w:t xml:space="preserve">TS.34_4.2_REQ_009</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Device is capable of connecting to multiple RATs (Radio Access Technologies) and/or network environments with different data speeds.</w:t>
            </w:r>
            <w:r>
              <w:t xml:space="preserve">3. Test environment can simulate or force handover between network types and speed scenarios.</w:t>
            </w:r>
            <w:r>
              <w:t xml:space="preserve">4. Monitoring/logging tools for Embedded Service Layer adaptation.</w:t>
            </w:r>
          </w:p>
        </w:tc>
      </w:tr>
      <w:tr>
        <w:tc>
          <w:tcPr/>
          <w:p>
            <w:pPr>
              <w:pStyle w:val="Compact"/>
              <w:jc w:val="left"/>
            </w:pPr>
            <w:r>
              <w:t xml:space="preserve">Test Procedure</w:t>
            </w:r>
          </w:p>
        </w:tc>
        <w:tc>
          <w:tcPr/>
          <w:p>
            <w:pPr>
              <w:pStyle w:val="Compact"/>
              <w:jc w:val="left"/>
            </w:pPr>
            <w:r>
              <w:t xml:space="preserve">1. Connect the device to a network environment using an initial RAT (e.g., LTE) and record baseline Embedded Service Layer behavior.</w:t>
            </w:r>
            <w:r>
              <w:t xml:space="preserve">2. Force a change in network type (e.g., handover from LTE to 2G, 3G, LTE-M, or NB-IoT) and/or vary the available data speed.</w:t>
            </w:r>
            <w:r>
              <w:t xml:space="preserve">3. Observe the behavior of the IoT Embedded Service Layer during each change, including adjustments in protocol use, timing, buffering, batching, or transmission intervals.</w:t>
            </w:r>
            <w:r>
              <w:t xml:space="preserve">4. Record how the Service Layer responds throughout several sequential and random network changes.</w:t>
            </w:r>
            <w:r>
              <w:t xml:space="preserve">5. Repeat the full sequence for each available RAT and a range of network speeds.</w:t>
            </w:r>
          </w:p>
        </w:tc>
      </w:tr>
      <w:tr>
        <w:tc>
          <w:tcPr/>
          <w:p>
            <w:pPr>
              <w:pStyle w:val="Compact"/>
              <w:jc w:val="left"/>
            </w:pPr>
            <w:r>
              <w:t xml:space="preserve">Exit Criteria (Pass Criteria)</w:t>
            </w:r>
          </w:p>
        </w:tc>
        <w:tc>
          <w:tcPr/>
          <w:p>
            <w:pPr>
              <w:pStyle w:val="Compact"/>
              <w:jc w:val="left"/>
            </w:pPr>
            <w:r>
              <w:t xml:space="preserve">The IoT Embedded Service Layer adapts its operation (e.g., protocol selection, message scheduling, transmission intervals, or data aggregation) to match the current mobile network type and speed. All transitions occur without loss of functionality, critical errors, or excessive retries, and behaviors are observable via logs and monitoring throughout all test scenarios.</w:t>
            </w:r>
          </w:p>
        </w:tc>
      </w:tr>
    </w:tbl>
    <w:p>
      <w:pPr>
        <w:pStyle w:val="BodyText"/>
      </w:pPr>
      <w:r>
        <w:t xml:space="preserve">References:</w:t>
      </w:r>
      <w:r>
        <w:br/>
      </w:r>
      <w:r>
        <w:t xml:space="preserve">- GSMA TS.34 v8.0, Section 4.2, Requirement TS.34_4.2_REQ_009</w:t>
      </w:r>
      <w:r>
        <w:br/>
      </w:r>
      <w:r>
        <w:t xml:space="preserve">- a737efcc-3d4d-4f4e-97b0-a65e5d835d6e_TS.34-v8.pdf</w:t>
      </w:r>
      <w:r>
        <w:br/>
      </w:r>
      <w:r>
        <w:t xml:space="preserve">- Related: TS.34_4.0_REQ_009 (IoT Device Application adaption), TS.34_4.2_REQ_008</w:t>
      </w:r>
    </w:p>
    <w:p>
      <w:r>
        <w:pict>
          <v:rect style="width:0;height:1.5pt" o:hralign="center" o:hrstd="t" o:hr="t"/>
        </w:pict>
      </w:r>
    </w:p>
    <w:bookmarkEnd w:id="74"/>
    <w:bookmarkStart w:id="75" w:name="X660183be570305766ba877265d7eba40558d7ad"/>
    <w:p>
      <w:pPr>
        <w:pStyle w:val="Heading2"/>
      </w:pPr>
      <w:r>
        <w:t xml:space="preserve">TC-055: 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tbl>
      <w:tblPr>
        <w:tblStyle w:val="Table"/>
        <w:tblW w:type="pct" w:w="5000"/>
        <w:jc w:val="left"/>
        <w:tblLayout w:type="fixed"/>
        <w:tblLook w:firstRow="1" w:lastRow="0" w:firstColumn="0" w:lastColumn="0" w:noHBand="0" w:noVBand="0" w:val="0020"/>
      </w:tblPr>
      <w:tblGrid>
        <w:gridCol w:w="502"/>
        <w:gridCol w:w="74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data speed and latency are critical to the IoT Service, the IoT Embedded Service Layer constantly monitors mobile network speed and connection quality and uses this information to request the appropriate quality of content from the IoT Service Platform.</w:t>
            </w:r>
          </w:p>
        </w:tc>
      </w:tr>
      <w:tr>
        <w:tc>
          <w:tcPr/>
          <w:p>
            <w:pPr>
              <w:pStyle w:val="Compact"/>
              <w:jc w:val="left"/>
            </w:pPr>
            <w:r>
              <w:t xml:space="preserve">Requirement under test</w:t>
            </w:r>
          </w:p>
        </w:tc>
        <w:tc>
          <w:tcPr/>
          <w:p>
            <w:pPr>
              <w:pStyle w:val="Compact"/>
              <w:jc w:val="left"/>
            </w:pPr>
            <w:r>
              <w:t xml:space="preserve">TS.34_4.2_REQ_010</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The device is configured for a latency/speed-critical IoT Service.</w:t>
            </w:r>
            <w:r>
              <w:t xml:space="preserve">3. The IoT Service Platform supports delivery of content in varying quality levels based on request.</w:t>
            </w:r>
            <w:r>
              <w:t xml:space="preserve">4. Diagnostic/logging tools are available to monitor network speed/quality readings, Embedded Service Layer actions, and content requests to the Service Platform.</w:t>
            </w:r>
          </w:p>
        </w:tc>
      </w:tr>
      <w:tr>
        <w:tc>
          <w:tcPr/>
          <w:p>
            <w:pPr>
              <w:pStyle w:val="Compact"/>
              <w:jc w:val="left"/>
            </w:pPr>
            <w:r>
              <w:t xml:space="preserve">Test Procedure</w:t>
            </w:r>
          </w:p>
        </w:tc>
        <w:tc>
          <w:tcPr/>
          <w:p>
            <w:pPr>
              <w:pStyle w:val="Compact"/>
              <w:jc w:val="left"/>
            </w:pPr>
            <w:r>
              <w:t xml:space="preserve">1. Operate the device under normal conditions; set the service to require low-latency, high-speed communication.</w:t>
            </w:r>
            <w:r>
              <w:t xml:space="preserve">2. Introduce controlled variations in network conditions (e.g., reduce or increase signal quality, bandwidth, induce congestion).</w:t>
            </w:r>
            <w:r>
              <w:t xml:space="preserve">3. Observe and log the IoT Embedded Service Layer’s collection and monitoring of current network speed and connection quality.</w:t>
            </w:r>
            <w:r>
              <w:t xml:space="preserve">4. Monitor and record content requests sent from the Embedded Service Layer to the Service Platform.</w:t>
            </w:r>
            <w:r>
              <w:t xml:space="preserve">5. Verify that the requests include or adapt to network condition information and match requested quality to measured network status in real time.</w:t>
            </w:r>
            <w:r>
              <w:t xml:space="preserve">6. Repeat with several changing network scenarios.</w:t>
            </w:r>
          </w:p>
        </w:tc>
      </w:tr>
      <w:tr>
        <w:tc>
          <w:tcPr/>
          <w:p>
            <w:pPr>
              <w:pStyle w:val="Compact"/>
              <w:jc w:val="left"/>
            </w:pPr>
            <w:r>
              <w:t xml:space="preserve">Exit Criteria (Pass Criteria)</w:t>
            </w:r>
          </w:p>
        </w:tc>
        <w:tc>
          <w:tcPr/>
          <w:p>
            <w:pPr>
              <w:pStyle w:val="Compact"/>
              <w:jc w:val="left"/>
            </w:pPr>
            <w:r>
              <w:t xml:space="preserve">a) The IoT Embedded Service Layer demonstrates frequent or continuous assessment and logging of network speed and connection quality.</w:t>
            </w:r>
            <w:r>
              <w:t xml:space="preserve">b) Content requests to the IoT Service Platform specify or select content quality appropriate to real-time measured network conditions.</w:t>
            </w:r>
            <w:r>
              <w:t xml:space="preserve">c) Changes in network conditions are reflected in corresponding adjustments to requested content quality, as evidenced by logs and network captures.</w:t>
            </w:r>
          </w:p>
        </w:tc>
      </w:tr>
    </w:tbl>
    <w:p>
      <w:pPr>
        <w:pStyle w:val="BodyText"/>
      </w:pPr>
      <w:r>
        <w:t xml:space="preserve">References:</w:t>
      </w:r>
      <w:r>
        <w:br/>
      </w:r>
      <w:r>
        <w:t xml:space="preserve">- GSMA TS.34 v8.0, Section 4.2, Requirement TS.34_4.2_REQ_010</w:t>
      </w:r>
      <w:r>
        <w:br/>
      </w:r>
      <w:r>
        <w:t xml:space="preserve">- a737efcc-3d4d-4f4e-97b0-a65e5d835d6e_TS.34-v8.pdf</w:t>
      </w:r>
      <w:r>
        <w:br/>
      </w:r>
      <w:r>
        <w:t xml:space="preserve">- Section 4.1, TS.34_4.1_REQ_001 for related concepts and application behavior</w:t>
      </w:r>
    </w:p>
    <w:p>
      <w:r>
        <w:pict>
          <v:rect style="width:0;height:1.5pt" o:hralign="center" o:hrstd="t" o:hr="t"/>
        </w:pict>
      </w:r>
    </w:p>
    <w:bookmarkEnd w:id="75"/>
    <w:bookmarkStart w:id="76" w:name="X1d3a3d1b863c8778de5a9460fcf277f5adf3d69"/>
    <w:p>
      <w:pPr>
        <w:pStyle w:val="Heading2"/>
      </w:pPr>
      <w:r>
        <w:t xml:space="preserve">TC-056: 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tbl>
      <w:tblPr>
        <w:tblStyle w:val="Table"/>
        <w:tblW w:type="pct" w:w="5000"/>
        <w:jc w:val="left"/>
        <w:tblLayout w:type="fixed"/>
        <w:tblLook w:firstRow="1" w:lastRow="0" w:firstColumn="0" w:lastColumn="0" w:noHBand="0" w:noVBand="0" w:val="0020"/>
      </w:tblPr>
      <w:tblGrid>
        <w:gridCol w:w="428"/>
        <w:gridCol w:w="749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is prepared to handle failed communication requests with appropriate retry mechanisms, such as limited retries (by count or within period), and does not retry indefinitely—requests must eventually timeout and be abandoned, as required by TS.34_4.2_REQ_011.</w:t>
            </w:r>
          </w:p>
        </w:tc>
      </w:tr>
      <w:tr>
        <w:tc>
          <w:tcPr/>
          <w:p>
            <w:pPr>
              <w:pStyle w:val="Compact"/>
              <w:jc w:val="left"/>
            </w:pPr>
            <w:r>
              <w:t xml:space="preserve">Requirement under test</w:t>
            </w:r>
          </w:p>
        </w:tc>
        <w:tc>
          <w:tcPr/>
          <w:p>
            <w:pPr>
              <w:pStyle w:val="Compact"/>
              <w:jc w:val="left"/>
            </w:pPr>
            <w:r>
              <w:t xml:space="preserve">TS.34_4.2_REQ_011</w:t>
            </w:r>
          </w:p>
        </w:tc>
      </w:tr>
      <w:tr>
        <w:tc>
          <w:tcPr/>
          <w:p>
            <w:pPr>
              <w:pStyle w:val="Compact"/>
              <w:jc w:val="left"/>
            </w:pPr>
            <w:r>
              <w:t xml:space="preserve">Entry Criteria</w:t>
            </w:r>
          </w:p>
        </w:tc>
        <w:tc>
          <w:tcPr/>
          <w:p>
            <w:pPr>
              <w:pStyle w:val="Compact"/>
              <w:jc w:val="left"/>
            </w:pPr>
            <w:r>
              <w:t xml:space="preserve">1. IoT Device with the IoT Embedded Service Layer installed and functional.</w:t>
            </w:r>
            <w:r>
              <w:t xml:space="preserve">2. Device is connected to a network or simulator with the ability to disrupt or degrade communication to induce failures.</w:t>
            </w:r>
            <w:r>
              <w:t xml:space="preserve">3. Tools available to observe, log, and analyze communication attempts, failures, and retry logic executed by the Embedded Service Layer.</w:t>
            </w:r>
            <w:r>
              <w:t xml:space="preserve">4. Ability to configure or detect retry thresholds and timeouts (if configurable or observable).</w:t>
            </w:r>
          </w:p>
        </w:tc>
      </w:tr>
      <w:tr>
        <w:tc>
          <w:tcPr/>
          <w:p>
            <w:pPr>
              <w:pStyle w:val="Compact"/>
              <w:jc w:val="left"/>
            </w:pPr>
            <w:r>
              <w:t xml:space="preserve">Test Procedure</w:t>
            </w:r>
          </w:p>
        </w:tc>
        <w:tc>
          <w:tcPr/>
          <w:p>
            <w:pPr>
              <w:pStyle w:val="Compact"/>
              <w:jc w:val="left"/>
            </w:pPr>
            <w:r>
              <w:t xml:space="preserve">1. Initiate a communication request from the Embedded Service Layer to a remote endpoint or service.</w:t>
            </w:r>
            <w:r>
              <w:t xml:space="preserve">2. Simulate communication failures by interrupting network connectivity or blocking the service endpoint.</w:t>
            </w:r>
            <w:r>
              <w:t xml:space="preserve">3. Monitor and record the Embedded Service Layer’s retry behavior:</w:t>
            </w:r>
            <w:r>
              <w:t xml:space="preserve">  a. Observe whether it counts failed attempts since the current connection or monitors failures within a specified period.</w:t>
            </w:r>
            <w:r>
              <w:t xml:space="preserve">  b. Continue the simulation to exceed common thresholds (e.g., more than five failures in one hour).</w:t>
            </w:r>
            <w:r>
              <w:t xml:space="preserve">4. Check that the retry process is suspended, times out, or the request is abandoned after the defined threshold or period.</w:t>
            </w:r>
            <w:r>
              <w:t xml:space="preserve">5. Confirm that no communication request is retried indefinitely.</w:t>
            </w:r>
            <w:r>
              <w:t xml:space="preserve">6. Restore network/service and observe if and how retry/resume logic is triggered.</w:t>
            </w:r>
          </w:p>
        </w:tc>
      </w:tr>
      <w:tr>
        <w:tc>
          <w:tcPr/>
          <w:p>
            <w:pPr>
              <w:pStyle w:val="Compact"/>
              <w:jc w:val="left"/>
            </w:pPr>
            <w:r>
              <w:t xml:space="preserve">Exit Criteria (Pass Criteria)</w:t>
            </w:r>
          </w:p>
        </w:tc>
        <w:tc>
          <w:tcPr/>
          <w:p>
            <w:pPr>
              <w:pStyle w:val="Compact"/>
              <w:jc w:val="left"/>
            </w:pPr>
            <w:r>
              <w:t xml:space="preserve">a) The IoT Embedded Service Layer enforces a finite and observable limit on the number of retries per communication request, either by total count or within a set period.</w:t>
            </w:r>
            <w:r>
              <w:t xml:space="preserve">b) Upon reaching the retry limit, the Layer suspends further retry attempts, times out the request, or abandons it—no indefinite retrying occurs.</w:t>
            </w:r>
            <w:r>
              <w:t xml:space="preserve">c) Logic clearly aligns with the requirement (e.g., configurable thresholds, suspension after 5 failures/hour, etc.).</w:t>
            </w:r>
            <w:r>
              <w:t xml:space="preserve">d) All results are verifiable via event logs and the Layer resumes appropriately only under correct recovery circumstances.</w:t>
            </w:r>
          </w:p>
        </w:tc>
      </w:tr>
    </w:tbl>
    <w:p>
      <w:pPr>
        <w:pStyle w:val="BodyText"/>
      </w:pPr>
      <w:r>
        <w:t xml:space="preserve">References:</w:t>
      </w:r>
      <w:r>
        <w:br/>
      </w:r>
      <w:r>
        <w:t xml:space="preserve">- GSMA TS.34 v8.0, Section 4.2, Requirement TS.34_4.2_REQ_011</w:t>
      </w:r>
      <w:r>
        <w:br/>
      </w:r>
      <w:r>
        <w:t xml:space="preserve">- a737efcc-3d4d-4f4e-97b0-a65e5d835d6e_TS.34-v8.pdf (p. 25)</w:t>
      </w:r>
      <w:r>
        <w:br/>
      </w:r>
      <w:r>
        <w:t xml:space="preserve">- Section 5.2 (monitoring retry mechanisms for network impact prevention)</w:t>
      </w:r>
      <w:r>
        <w:br/>
      </w:r>
      <w:r>
        <w:t xml:space="preserve">- TS.34_4.0_REQ_011 (analogous application layer requirement, context for retry patterns)</w:t>
      </w:r>
    </w:p>
    <w:p>
      <w:r>
        <w:pict>
          <v:rect style="width:0;height:1.5pt" o:hralign="center" o:hrstd="t" o:hr="t"/>
        </w:pict>
      </w:r>
    </w:p>
    <w:bookmarkEnd w:id="76"/>
    <w:bookmarkStart w:id="77" w:name="Xa708ceb7e04a11fcb08162448db2b68da696c82"/>
    <w:p>
      <w:pPr>
        <w:pStyle w:val="Heading2"/>
      </w:pPr>
      <w:r>
        <w:t xml:space="preserve">TC-057: 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422"/>
        <w:gridCol w:w="749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monitors the number of network connection attempts over a defined period, stops requesting new connectivity if the IoT Service Provider-defined threshold is exceeded until the time period expires, and sends a report to the IoT Service Platform when the threshold is breached.</w:t>
            </w:r>
          </w:p>
        </w:tc>
      </w:tr>
      <w:tr>
        <w:tc>
          <w:tcPr/>
          <w:p>
            <w:pPr>
              <w:pStyle w:val="Compact"/>
              <w:jc w:val="left"/>
            </w:pPr>
            <w:r>
              <w:t xml:space="preserve">Requirement under test</w:t>
            </w:r>
          </w:p>
        </w:tc>
        <w:tc>
          <w:tcPr/>
          <w:p>
            <w:pPr>
              <w:pStyle w:val="Compact"/>
              <w:jc w:val="left"/>
            </w:pPr>
            <w:r>
              <w:t xml:space="preserve">TS.34_4.2_REQ_012</w:t>
            </w:r>
          </w:p>
        </w:tc>
      </w:tr>
      <w:tr>
        <w:tc>
          <w:tcPr/>
          <w:p>
            <w:pPr>
              <w:pStyle w:val="Compact"/>
              <w:jc w:val="left"/>
            </w:pPr>
            <w:r>
              <w:t xml:space="preserve">Entry Criteria</w:t>
            </w:r>
          </w:p>
        </w:tc>
        <w:tc>
          <w:tcPr/>
          <w:p>
            <w:pPr>
              <w:pStyle w:val="Compact"/>
              <w:jc w:val="left"/>
            </w:pPr>
            <w:r>
              <w:t xml:space="preserve">1. IoT Device with the IoT Embedded Service Layer is installed and operational.</w:t>
            </w:r>
            <w:r>
              <w:t xml:space="preserve">2. The maximum allowed number of network connection attempts and monitoring period, as defined by the IoT Service Provider, is configured on the device (e.g., 10 attempts/hour).</w:t>
            </w:r>
            <w:r>
              <w:t xml:space="preserve">3. IoT Service Platform is available to receive reports.</w:t>
            </w:r>
            <w:r>
              <w:t xml:space="preserve">4. Tools/logs are available to observe connection attempts and outgoing reports.</w:t>
            </w:r>
          </w:p>
        </w:tc>
      </w:tr>
      <w:tr>
        <w:tc>
          <w:tcPr/>
          <w:p>
            <w:pPr>
              <w:pStyle w:val="Compact"/>
              <w:jc w:val="left"/>
            </w:pPr>
            <w:r>
              <w:t xml:space="preserve">Test Procedure</w:t>
            </w:r>
          </w:p>
        </w:tc>
        <w:tc>
          <w:tcPr/>
          <w:p>
            <w:pPr>
              <w:pStyle w:val="Compact"/>
              <w:jc w:val="left"/>
            </w:pPr>
            <w:r>
              <w:t xml:space="preserve">1. Initiate network connection requests from the IoT Embedded Service Layer at a frequency sufficient to exceed the configured maximum value within the specified period.</w:t>
            </w:r>
            <w:r>
              <w:t xml:space="preserve">2. Monitor and log each network connection attempt by the Embedded Service Layer.</w:t>
            </w:r>
            <w:r>
              <w:t xml:space="preserve">3. Observe whether the Embedded Service Layer stops additional connection attempts immediately after reaching the maximum within the time window.</w:t>
            </w:r>
            <w:r>
              <w:t xml:space="preserve">4. Verify that a report indicating the threshold breach is sent to the IoT Service Platform.</w:t>
            </w:r>
            <w:r>
              <w:t xml:space="preserve">5. After the monitoring period expires, observe that connection attempts can resume as normal.</w:t>
            </w:r>
            <w:r>
              <w:t xml:space="preserve">6. Repeat for at least two cycles to confirm consistent behavior.</w:t>
            </w:r>
          </w:p>
        </w:tc>
      </w:tr>
      <w:tr>
        <w:tc>
          <w:tcPr/>
          <w:p>
            <w:pPr>
              <w:pStyle w:val="Compact"/>
              <w:jc w:val="left"/>
            </w:pPr>
            <w:r>
              <w:t xml:space="preserve">Exit Criteria (Pass Criteria)</w:t>
            </w:r>
          </w:p>
        </w:tc>
        <w:tc>
          <w:tcPr/>
          <w:p>
            <w:pPr>
              <w:pStyle w:val="Compact"/>
              <w:jc w:val="left"/>
            </w:pPr>
            <w:r>
              <w:t xml:space="preserve">a) The IoT Embedded Service Layer stops requesting network connectivity after the maximum number of connection attempts is reached within the set time frame.</w:t>
            </w:r>
            <w:r>
              <w:t xml:space="preserve">b) A report about exceeding the threshold is sent to the IoT Service Platform.</w:t>
            </w:r>
            <w:r>
              <w:t xml:space="preserve">c) After the time period has expired, new connection requests resume as normal.</w:t>
            </w:r>
            <w:r>
              <w:t xml:space="preserve">d) All behaviors are evidenced by logs or communication records for both connection management and reporting actions.</w:t>
            </w:r>
          </w:p>
        </w:tc>
      </w:tr>
    </w:tbl>
    <w:p>
      <w:pPr>
        <w:pStyle w:val="BodyText"/>
      </w:pPr>
      <w:r>
        <w:t xml:space="preserve">References:</w:t>
      </w:r>
      <w:r>
        <w:br/>
      </w:r>
      <w:r>
        <w:t xml:space="preserve">- GSMA TS.34 v8.0, Section 4.2, Requirement TS.34_4.2_REQ_012</w:t>
      </w:r>
      <w:r>
        <w:br/>
      </w:r>
      <w:r>
        <w:t xml:space="preserve">- a737efcc-3d4d-4f4e-97b0-a65e5d835d6e_TS.34-v8.pdf</w:t>
      </w:r>
    </w:p>
    <w:p>
      <w:r>
        <w:pict>
          <v:rect style="width:0;height:1.5pt" o:hralign="center" o:hrstd="t" o:hr="t"/>
        </w:pict>
      </w:r>
    </w:p>
    <w:bookmarkEnd w:id="77"/>
    <w:bookmarkStart w:id="78" w:name="X583709cbad7541513edf709b4ad4ed3ad723ba0"/>
    <w:p>
      <w:pPr>
        <w:pStyle w:val="Heading2"/>
      </w:pPr>
      <w:r>
        <w:t xml:space="preserve">TC-058: 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454"/>
        <w:gridCol w:w="74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monitors the data volume sent and received during a set period, ceases further data transfer if the volume exceeds a service provider-defined maximum until the period expires, and sends a report to the IoT Service Platform when the maximum is exceeded.</w:t>
            </w:r>
          </w:p>
        </w:tc>
      </w:tr>
      <w:tr>
        <w:tc>
          <w:tcPr/>
          <w:p>
            <w:pPr>
              <w:pStyle w:val="Compact"/>
              <w:jc w:val="left"/>
            </w:pPr>
            <w:r>
              <w:t xml:space="preserve">Requirement under test</w:t>
            </w:r>
          </w:p>
        </w:tc>
        <w:tc>
          <w:tcPr/>
          <w:p>
            <w:pPr>
              <w:pStyle w:val="Compact"/>
              <w:jc w:val="left"/>
            </w:pPr>
            <w:r>
              <w:t xml:space="preserve">TS.34_4.2_REQ_013</w:t>
            </w:r>
          </w:p>
        </w:tc>
      </w:tr>
      <w:tr>
        <w:tc>
          <w:tcPr/>
          <w:p>
            <w:pPr>
              <w:pStyle w:val="Compact"/>
              <w:jc w:val="left"/>
            </w:pPr>
            <w:r>
              <w:t xml:space="preserve">Entry Criteria</w:t>
            </w:r>
          </w:p>
        </w:tc>
        <w:tc>
          <w:tcPr/>
          <w:p>
            <w:pPr>
              <w:pStyle w:val="Compact"/>
              <w:jc w:val="left"/>
            </w:pPr>
            <w:r>
              <w:t xml:space="preserve">1. The IoT Embedded Service Layer is installed and operational on the device.</w:t>
            </w:r>
            <w:r>
              <w:t xml:space="preserve">2. Data volume monitoring period and maximum value are defined by the IoT Service Provider and provisioned into the device.</w:t>
            </w:r>
            <w:r>
              <w:t xml:space="preserve">3. IoT Service Platform is available to receive status reports.</w:t>
            </w:r>
            <w:r>
              <w:t xml:space="preserve">4. Tools are available to generate, monitor, and log data traffic and reporting events between the device and the platform.</w:t>
            </w:r>
          </w:p>
        </w:tc>
      </w:tr>
      <w:tr>
        <w:tc>
          <w:tcPr/>
          <w:p>
            <w:pPr>
              <w:pStyle w:val="Compact"/>
              <w:jc w:val="left"/>
            </w:pPr>
            <w:r>
              <w:t xml:space="preserve">Test Procedure</w:t>
            </w:r>
          </w:p>
        </w:tc>
        <w:tc>
          <w:tcPr/>
          <w:p>
            <w:pPr>
              <w:pStyle w:val="Compact"/>
              <w:jc w:val="left"/>
            </w:pPr>
            <w:r>
              <w:t xml:space="preserve">1. Configure the Embedded Service Layer with the designated monitoring period and data volume maximum.</w:t>
            </w:r>
            <w:r>
              <w:t xml:space="preserve">2. Initiate and monitor routine data communications, slowly increasing traffic volume.</w:t>
            </w:r>
            <w:r>
              <w:t xml:space="preserve">3. Force the system to exceed the maximum data volume within the monitoring period.</w:t>
            </w:r>
            <w:r>
              <w:t xml:space="preserve">4. Observe the Embedded Service Layer to verify it stops sending and receiving data after the threshold is reached and until the period expires.</w:t>
            </w:r>
            <w:r>
              <w:t xml:space="preserve">5. Confirm that a report about exceeding the maximum value is sent to the IoT Service Platform.</w:t>
            </w:r>
            <w:r>
              <w:t xml:space="preserve">6. Observe that normal data transfers resume automatically with the new period.</w:t>
            </w:r>
          </w:p>
        </w:tc>
      </w:tr>
      <w:tr>
        <w:tc>
          <w:tcPr/>
          <w:p>
            <w:pPr>
              <w:pStyle w:val="Compact"/>
              <w:jc w:val="left"/>
            </w:pPr>
            <w:r>
              <w:t xml:space="preserve">Exit Criteria (Pass Criteria)</w:t>
            </w:r>
          </w:p>
        </w:tc>
        <w:tc>
          <w:tcPr/>
          <w:p>
            <w:pPr>
              <w:pStyle w:val="Compact"/>
              <w:jc w:val="left"/>
            </w:pPr>
            <w:r>
              <w:t xml:space="preserve">a) The Embedded Service Layer accurately monitors all data sent and received during each period.</w:t>
            </w:r>
            <w:r>
              <w:t xml:space="preserve">b) When the limit is reached, all further data transmission and reception stops until the next period.</w:t>
            </w:r>
            <w:r>
              <w:t xml:space="preserve">c) When the threshold is exceeded, a status report is sent to the IoT Service Platform.</w:t>
            </w:r>
            <w:r>
              <w:t xml:space="preserve">d) Upon period expiry, normal communications resume without manual intervention.</w:t>
            </w:r>
          </w:p>
        </w:tc>
      </w:tr>
    </w:tbl>
    <w:p>
      <w:pPr>
        <w:pStyle w:val="BodyText"/>
      </w:pPr>
      <w:r>
        <w:t xml:space="preserve">References:</w:t>
      </w:r>
      <w:r>
        <w:br/>
      </w:r>
      <w:r>
        <w:t xml:space="preserve">- GSMA TS.34 v8.0, Section 4.2, Requirement TS.34_4.2_REQ_013</w:t>
      </w:r>
      <w:r>
        <w:br/>
      </w:r>
      <w:r>
        <w:t xml:space="preserve">- a737efcc-3d4d-4f4e-97b0-a65e5d835d6e_TS.34-v8.pdf</w:t>
      </w:r>
      <w:r>
        <w:br/>
      </w:r>
      <w:r>
        <w:t xml:space="preserve">- Service Layer data usage and reporting logic outlined in Section 4.2</w:t>
      </w:r>
    </w:p>
    <w:p>
      <w:r>
        <w:pict>
          <v:rect style="width:0;height:1.5pt" o:hralign="center" o:hrstd="t" o:hr="t"/>
        </w:pict>
      </w:r>
    </w:p>
    <w:bookmarkEnd w:id="78"/>
    <w:bookmarkStart w:id="79" w:name="X6f80a97f5441961bf84febca3b06e7f989b5269"/>
    <w:p>
      <w:pPr>
        <w:pStyle w:val="Heading2"/>
      </w:pPr>
      <w:r>
        <w:t xml:space="preserve">TC-059: 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tbl>
      <w:tblPr>
        <w:tblStyle w:val="Table"/>
        <w:tblW w:type="pct" w:w="5000"/>
        <w:jc w:val="left"/>
        <w:tblLayout w:type="fixed"/>
        <w:tblLook w:firstRow="1" w:lastRow="0" w:firstColumn="0" w:lastColumn="0" w:noHBand="0" w:noVBand="0" w:val="0020"/>
      </w:tblPr>
      <w:tblGrid>
        <w:gridCol w:w="491"/>
        <w:gridCol w:w="74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sends a notification with relevant information to the IoT Service Platform when an unexpected power outage or battery power problem occurs, and that the notification follows the application scaling advice provided in Annex C.</w:t>
            </w:r>
          </w:p>
        </w:tc>
      </w:tr>
      <w:tr>
        <w:tc>
          <w:tcPr/>
          <w:p>
            <w:pPr>
              <w:pStyle w:val="Compact"/>
              <w:jc w:val="left"/>
            </w:pPr>
            <w:r>
              <w:t xml:space="preserve">Requirement under test</w:t>
            </w:r>
          </w:p>
        </w:tc>
        <w:tc>
          <w:tcPr/>
          <w:p>
            <w:pPr>
              <w:pStyle w:val="Compact"/>
              <w:jc w:val="left"/>
            </w:pPr>
            <w:r>
              <w:t xml:space="preserve">TS.34_4.2_REQ_014</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Device registered to a test IoT Service Platform capable of receiving and logging notifications.</w:t>
            </w:r>
            <w:r>
              <w:t xml:space="preserve">3. Ability to simulate or induce unexpected power outages and battery issues.</w:t>
            </w:r>
            <w:r>
              <w:t xml:space="preserve">4. Access to Annex C with notification scaling guidance.</w:t>
            </w:r>
          </w:p>
        </w:tc>
      </w:tr>
      <w:tr>
        <w:tc>
          <w:tcPr/>
          <w:p>
            <w:pPr>
              <w:pStyle w:val="Compact"/>
              <w:jc w:val="left"/>
            </w:pPr>
            <w:r>
              <w:t xml:space="preserve">Test Procedure</w:t>
            </w:r>
          </w:p>
        </w:tc>
        <w:tc>
          <w:tcPr/>
          <w:p>
            <w:pPr>
              <w:pStyle w:val="Compact"/>
              <w:jc w:val="left"/>
            </w:pPr>
            <w:r>
              <w:t xml:space="preserve">1. Induce an unexpected power outage or trigger an unexpected battery power problem on the IoT Device.</w:t>
            </w:r>
            <w:r>
              <w:t xml:space="preserve">2. Observe and log whether the IoT Embedded Service Layer generates and sends a notification to the IoT Service Platform.</w:t>
            </w:r>
            <w:r>
              <w:t xml:space="preserve">3. Capture and review the notification for relevant information—power event, battery state, device ID, timestamp, etc.</w:t>
            </w:r>
            <w:r>
              <w:t xml:space="preserve">4. Check that notification transmission, interval, and formatting comply with the scaling guidelines from Annex C.</w:t>
            </w:r>
            <w:r>
              <w:t xml:space="preserve">5. Repeat the test under varying conditions to verify consistent and rate-limited notification behavior.</w:t>
            </w:r>
          </w:p>
        </w:tc>
      </w:tr>
      <w:tr>
        <w:tc>
          <w:tcPr/>
          <w:p>
            <w:pPr>
              <w:pStyle w:val="Compact"/>
              <w:jc w:val="left"/>
            </w:pPr>
            <w:r>
              <w:t xml:space="preserve">Exit Criteria (Pass Criteria)</w:t>
            </w:r>
          </w:p>
        </w:tc>
        <w:tc>
          <w:tcPr/>
          <w:p>
            <w:pPr>
              <w:pStyle w:val="Compact"/>
              <w:jc w:val="left"/>
            </w:pPr>
            <w:r>
              <w:t xml:space="preserve">a) A notification is delivered to the IoT Service Platform promptly after a power outage or battery issue.</w:t>
            </w:r>
            <w:r>
              <w:t xml:space="preserve">b) Notification includes relevant details (event type, device ID, timestamp, battery/power status, etc.).</w:t>
            </w:r>
            <w:r>
              <w:t xml:space="preserve">c) Notification frequency, batching, and size align with the scaling advice in Annex C (e.g., no storms, proper aggregation, correct message structure).</w:t>
            </w:r>
          </w:p>
        </w:tc>
      </w:tr>
    </w:tbl>
    <w:p>
      <w:pPr>
        <w:pStyle w:val="BodyText"/>
      </w:pPr>
      <w:r>
        <w:t xml:space="preserve">References:</w:t>
      </w:r>
      <w:r>
        <w:br/>
      </w:r>
      <w:r>
        <w:t xml:space="preserve">- GSMA TS.34 v8.0, Section 4.2, Requirement TS.34_4.2_REQ_014</w:t>
      </w:r>
      <w:r>
        <w:br/>
      </w:r>
      <w:r>
        <w:t xml:space="preserve">- a737efcc-3d4d-4f4e-97b0-a65e5d835d6e_TS.34-v8.pdf</w:t>
      </w:r>
      <w:r>
        <w:br/>
      </w:r>
      <w:r>
        <w:t xml:space="preserve">- Annex C (Application scaling advice for event notifications)</w:t>
      </w:r>
      <w:r>
        <w:br/>
      </w:r>
      <w:r>
        <w:t xml:space="preserve">- Section 4, Embedded Service Layer notification and reporting requirements</w:t>
      </w:r>
    </w:p>
    <w:p>
      <w:r>
        <w:pict>
          <v:rect style="width:0;height:1.5pt" o:hralign="center" o:hrstd="t" o:hr="t"/>
        </w:pict>
      </w:r>
    </w:p>
    <w:bookmarkEnd w:id="79"/>
    <w:bookmarkStart w:id="80" w:name="Xeb02eda6a95615fbae3f12e184f75f2738708dd"/>
    <w:p>
      <w:pPr>
        <w:pStyle w:val="Heading2"/>
      </w:pPr>
      <w:r>
        <w:t xml:space="preserve">TC-060: Requirement ID : TS.34_4.2_REQ_015 | Requirement Description : The IoT Embedded Service Layer SHOULD use data transcoding and compression techniques, as per the intended QoS of the IoT Service, to reduce network connection attempts and data volumes.</w:t>
      </w:r>
    </w:p>
    <w:tbl>
      <w:tblPr>
        <w:tblStyle w:val="Table"/>
        <w:tblW w:type="pct" w:w="5000"/>
        <w:jc w:val="left"/>
        <w:tblLayout w:type="fixed"/>
        <w:tblLook w:firstRow="1" w:lastRow="0" w:firstColumn="0" w:lastColumn="0" w:noHBand="0" w:noVBand="0" w:val="0020"/>
      </w:tblPr>
      <w:tblGrid>
        <w:gridCol w:w="496"/>
        <w:gridCol w:w="74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uses data transcoding and compression techniques, in accordance with the intended Quality of Service (QoS) of the IoT Service, to reduce both the number of network connection attempts and the volume of data sent.</w:t>
            </w:r>
          </w:p>
        </w:tc>
      </w:tr>
      <w:tr>
        <w:tc>
          <w:tcPr/>
          <w:p>
            <w:pPr>
              <w:pStyle w:val="Compact"/>
              <w:jc w:val="left"/>
            </w:pPr>
            <w:r>
              <w:t xml:space="preserve">Requirement under test</w:t>
            </w:r>
          </w:p>
        </w:tc>
        <w:tc>
          <w:tcPr/>
          <w:p>
            <w:pPr>
              <w:pStyle w:val="Compact"/>
              <w:jc w:val="left"/>
            </w:pPr>
            <w:r>
              <w:t xml:space="preserve">TS.34_4.2_REQ_015</w:t>
            </w:r>
          </w:p>
        </w:tc>
      </w:tr>
      <w:tr>
        <w:tc>
          <w:tcPr/>
          <w:p>
            <w:pPr>
              <w:pStyle w:val="Compact"/>
              <w:jc w:val="left"/>
            </w:pPr>
            <w:r>
              <w:t xml:space="preserve">Entry Criteria</w:t>
            </w:r>
          </w:p>
        </w:tc>
        <w:tc>
          <w:tcPr/>
          <w:p>
            <w:pPr>
              <w:pStyle w:val="Compact"/>
              <w:jc w:val="left"/>
            </w:pPr>
            <w:r>
              <w:t xml:space="preserve">1. IoT Device with the Embedded Service Layer operational and provisioned for an IoT Service with defined QoS requirements.</w:t>
            </w:r>
            <w:r>
              <w:t xml:space="preserve">2. Capability to monitor and capture both raw and transmitted data payloads.</w:t>
            </w:r>
            <w:r>
              <w:t xml:space="preserve">3. Reference data sets and the ability to trigger representative data transmissions.</w:t>
            </w:r>
            <w:r>
              <w:t xml:space="preserve">4. Tools/logs for counting connection attempts.</w:t>
            </w:r>
          </w:p>
        </w:tc>
      </w:tr>
      <w:tr>
        <w:tc>
          <w:tcPr/>
          <w:p>
            <w:pPr>
              <w:pStyle w:val="Compact"/>
              <w:jc w:val="left"/>
            </w:pPr>
            <w:r>
              <w:t xml:space="preserve">Test Procedure</w:t>
            </w:r>
          </w:p>
        </w:tc>
        <w:tc>
          <w:tcPr/>
          <w:p>
            <w:pPr>
              <w:pStyle w:val="Compact"/>
              <w:jc w:val="left"/>
            </w:pPr>
            <w:r>
              <w:t xml:space="preserve">1. Prepare representative data for transmission in uncompressed, untranslated (native) format.</w:t>
            </w:r>
            <w:r>
              <w:t xml:space="preserve">2. Configure the Embedded Service Layer according to the intended QoS settings.</w:t>
            </w:r>
            <w:r>
              <w:t xml:space="preserve">3. Transmit the data through the Service Layer and capture network traffic.</w:t>
            </w:r>
            <w:r>
              <w:t xml:space="preserve"> </w:t>
            </w:r>
            <w:r>
              <w:t xml:space="preserve">4. Inspect outgoing payloads for evidence of data transcoding (format conversion, efficient encoding) and compression (e.g., GZIP, Deflate, etc.), with techniques aligned to QoS settings.</w:t>
            </w:r>
            <w:r>
              <w:t xml:space="preserve">5. Compare the size and count of transmitted payloads and connection attempts to a baseline scenario using no transcoding or compression.</w:t>
            </w:r>
            <w:r>
              <w:t xml:space="preserve">6. Repeat with varying data sets and QoS requirements.</w:t>
            </w:r>
          </w:p>
        </w:tc>
      </w:tr>
      <w:tr>
        <w:tc>
          <w:tcPr/>
          <w:p>
            <w:pPr>
              <w:pStyle w:val="Compact"/>
              <w:jc w:val="left"/>
            </w:pPr>
            <w:r>
              <w:t xml:space="preserve">Exit Criteria (Pass Criteria)</w:t>
            </w:r>
          </w:p>
        </w:tc>
        <w:tc>
          <w:tcPr/>
          <w:p>
            <w:pPr>
              <w:pStyle w:val="Compact"/>
              <w:jc w:val="left"/>
            </w:pPr>
            <w:r>
              <w:t xml:space="preserve">a) Transmitted data from the Embedded Service Layer is shown to be compressed and/or transcoded, and the techniques match the specified QoS.</w:t>
            </w:r>
            <w:r>
              <w:t xml:space="preserve">b) The overall data volume is reduced relative to the equivalent uncompressed, untranslated baseline.</w:t>
            </w:r>
            <w:r>
              <w:t xml:space="preserve">c) The number of network connection attempts is less than or equal to that of the baseline.</w:t>
            </w:r>
            <w:r>
              <w:t xml:space="preserve">d) Log or packet capture evidence demonstrates the use of transcoding and compression mechanisms for transmitted data traffic.</w:t>
            </w:r>
          </w:p>
        </w:tc>
      </w:tr>
    </w:tbl>
    <w:p>
      <w:pPr>
        <w:pStyle w:val="BodyText"/>
      </w:pPr>
      <w:r>
        <w:t xml:space="preserve">References:</w:t>
      </w:r>
      <w:r>
        <w:br/>
      </w:r>
      <w:r>
        <w:t xml:space="preserve">- GSMA TS.34 v8.0, Section 4.2, Requirement TS.34_4.2_REQ_015</w:t>
      </w:r>
      <w:r>
        <w:br/>
      </w:r>
      <w:r>
        <w:t xml:space="preserve">- a737efcc-3d4d-4f4e-97b0-a65e5d835d6e_TS.34-v8.pdf</w:t>
      </w:r>
      <w:r>
        <w:br/>
      </w:r>
      <w:r>
        <w:t xml:space="preserve">- Related requirements: TS.34_4.0_REQ_015 (Device Application), QoS specification sections</w:t>
      </w:r>
    </w:p>
    <w:p>
      <w:r>
        <w:pict>
          <v:rect style="width:0;height:1.5pt" o:hralign="center" o:hrstd="t" o:hr="t"/>
        </w:pict>
      </w:r>
    </w:p>
    <w:bookmarkEnd w:id="80"/>
    <w:bookmarkStart w:id="81" w:name="Xe5ccd8c206613de7e3fc10266f76000dc31130a"/>
    <w:p>
      <w:pPr>
        <w:pStyle w:val="Heading2"/>
      </w:pPr>
      <w:r>
        <w:t xml:space="preserve">TC-061: Requirement ID : TS.34_4.2_REQ_016 | Requirement Description : The IoT Embedded Service Layer SHOULD be designed to ensure the application’s network communication activity is not concentrated during periods of high network utilisation. Note: Mobile network</w:t>
      </w:r>
      <w:r>
        <w:t xml:space="preserve"> </w:t>
      </w:r>
      <w:r>
        <w:t xml:space="preserve">“</w:t>
      </w:r>
      <w:r>
        <w:t xml:space="preserve">off-peak</w:t>
      </w:r>
      <w:r>
        <w:t xml:space="preserve">”</w:t>
      </w:r>
      <w:r>
        <w:t xml:space="preserve"> </w:t>
      </w:r>
      <w:r>
        <w:t xml:space="preserve">hours may need to be considered in the application design, if and where specified by the Mobile Network Operator.</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is designed to prevent concentration of network communication activity during periods of high network utilisation, and, where specified by the Mobile Network Operator, prefers sending non-urgent data during</w:t>
            </w:r>
            <w:r>
              <w:t xml:space="preserve"> </w:t>
            </w:r>
            <w:r>
              <w:t xml:space="preserve">“</w:t>
            </w:r>
            <w:r>
              <w:t xml:space="preserve">off-peak</w:t>
            </w:r>
            <w:r>
              <w:t xml:space="preserve">”</w:t>
            </w:r>
            <w:r>
              <w:t xml:space="preserve"> </w:t>
            </w:r>
            <w:r>
              <w:t xml:space="preserve">hours.</w:t>
            </w:r>
          </w:p>
        </w:tc>
      </w:tr>
      <w:tr>
        <w:tc>
          <w:tcPr/>
          <w:p>
            <w:pPr>
              <w:pStyle w:val="Compact"/>
              <w:jc w:val="left"/>
            </w:pPr>
            <w:r>
              <w:t xml:space="preserve">Requirement under test</w:t>
            </w:r>
          </w:p>
        </w:tc>
        <w:tc>
          <w:tcPr/>
          <w:p>
            <w:pPr>
              <w:pStyle w:val="Compact"/>
              <w:jc w:val="left"/>
            </w:pPr>
            <w:r>
              <w:t xml:space="preserve">TS.34_4.2_REQ_016</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Capability to schedule or simulate data transmissions across both peak and off-peak network utilisation periods.</w:t>
            </w:r>
            <w:r>
              <w:t xml:space="preserve">3. Network</w:t>
            </w:r>
            <w:r>
              <w:t xml:space="preserve"> </w:t>
            </w:r>
            <w:r>
              <w:t xml:space="preserve">“</w:t>
            </w:r>
            <w:r>
              <w:t xml:space="preserve">peak</w:t>
            </w:r>
            <w:r>
              <w:t xml:space="preserve">”</w:t>
            </w:r>
            <w:r>
              <w:t xml:space="preserve"> </w:t>
            </w:r>
            <w:r>
              <w:t xml:space="preserve">and</w:t>
            </w:r>
            <w:r>
              <w:t xml:space="preserve"> </w:t>
            </w:r>
            <w:r>
              <w:t xml:space="preserve">“</w:t>
            </w:r>
            <w:r>
              <w:t xml:space="preserve">off-peak</w:t>
            </w:r>
            <w:r>
              <w:t xml:space="preserve">”</w:t>
            </w:r>
            <w:r>
              <w:t xml:space="preserve"> </w:t>
            </w:r>
            <w:r>
              <w:t xml:space="preserve">hours are documented or simulated as per operator instructions (if provided).</w:t>
            </w:r>
            <w:r>
              <w:t xml:space="preserve">4. Tools are in place to monitor and timestamp communication activity.</w:t>
            </w:r>
          </w:p>
        </w:tc>
      </w:tr>
      <w:tr>
        <w:tc>
          <w:tcPr/>
          <w:p>
            <w:pPr>
              <w:pStyle w:val="Compact"/>
              <w:jc w:val="left"/>
            </w:pPr>
            <w:r>
              <w:t xml:space="preserve">Test Procedure</w:t>
            </w:r>
          </w:p>
        </w:tc>
        <w:tc>
          <w:tcPr/>
          <w:p>
            <w:pPr>
              <w:pStyle w:val="Compact"/>
              <w:jc w:val="left"/>
            </w:pPr>
            <w:r>
              <w:t xml:space="preserve">1. Configure scenario with various non-urgent data events scheduled for transmission.</w:t>
            </w:r>
            <w:r>
              <w:t xml:space="preserve">2. Simulate or document peak and off-peak periods according to the operator’s specified schedule or realistic assumptions.</w:t>
            </w:r>
            <w:r>
              <w:t xml:space="preserve">3. Operate the device through multiple complete peak and off-peak cycles (e.g., over a 24-hour period).</w:t>
            </w:r>
            <w:r>
              <w:t xml:space="preserve">4. Log all outbound communication events, noting the timing relative to peak and off-peak periods.</w:t>
            </w:r>
            <w:r>
              <w:t xml:space="preserve">5. Analyze whether non-urgent transmissions are avoided or distributed across peak periods and, where feasible, shifted to off-peak hours.</w:t>
            </w:r>
            <w:r>
              <w:t xml:space="preserve">6. Repeat for several cycles and aggregate results.</w:t>
            </w:r>
          </w:p>
        </w:tc>
      </w:tr>
      <w:tr>
        <w:tc>
          <w:tcPr/>
          <w:p>
            <w:pPr>
              <w:pStyle w:val="Compact"/>
              <w:jc w:val="left"/>
            </w:pPr>
            <w:r>
              <w:t xml:space="preserve">Exit Criteria (Pass Criteria)</w:t>
            </w:r>
          </w:p>
        </w:tc>
        <w:tc>
          <w:tcPr/>
          <w:p>
            <w:pPr>
              <w:pStyle w:val="Compact"/>
              <w:jc w:val="left"/>
            </w:pPr>
            <w:r>
              <w:t xml:space="preserve">Network communication activity—especially for non-urgent data—is not clustered during peak periods. Logs show transmissions are spread out or delayed for off-peak hours where specified by operator or aligned with best practices. The IoT Embedded Service Layer does not introduce surges during network high utilisation, as evidenced by time-stamped log analysis over multiple cycles.</w:t>
            </w:r>
          </w:p>
        </w:tc>
      </w:tr>
    </w:tbl>
    <w:p>
      <w:pPr>
        <w:pStyle w:val="BodyText"/>
      </w:pPr>
      <w:r>
        <w:t xml:space="preserve">References:</w:t>
      </w:r>
      <w:r>
        <w:br/>
      </w:r>
      <w:r>
        <w:t xml:space="preserve">- GSMA TS.34 v8.0, Section 4.2, Requirement TS.34_4.2_REQ_016</w:t>
      </w:r>
      <w:r>
        <w:br/>
      </w:r>
      <w:r>
        <w:t xml:space="preserve">- a737efcc-3d4d-4f4e-97b0-a65e5d835d6e_TS.34-v8.pdf (page 26, also Figure 8 for spreading techniques)</w:t>
      </w:r>
      <w:r>
        <w:br/>
      </w:r>
      <w:r>
        <w:t xml:space="preserve">- TS.34_4.0_REQ_016 (mirror Application-level requirement and example)</w:t>
      </w:r>
    </w:p>
    <w:p>
      <w:r>
        <w:pict>
          <v:rect style="width:0;height:1.5pt" o:hralign="center" o:hrstd="t" o:hr="t"/>
        </w:pict>
      </w:r>
    </w:p>
    <w:bookmarkEnd w:id="81"/>
    <w:bookmarkStart w:id="82" w:name="Xcfc201fb7e46832be9212abd61f03db720e2c8d"/>
    <w:p>
      <w:pPr>
        <w:pStyle w:val="Heading2"/>
      </w:pPr>
      <w:r>
        <w:t xml:space="preserve">TC-062: Requirement ID : TS.34_4.2_REQ_017 | Requirement Description : The IoT Embedded Service Layer SHOULD minimise any geographical network loading problems and tolerate any geographical network loading problems that MAY still occur.</w:t>
      </w:r>
    </w:p>
    <w:tbl>
      <w:tblPr>
        <w:tblStyle w:val="Table"/>
        <w:tblW w:type="pct" w:w="5000"/>
        <w:jc w:val="left"/>
        <w:tblLayout w:type="fixed"/>
        <w:tblLook w:firstRow="1" w:lastRow="0" w:firstColumn="0" w:lastColumn="0" w:noHBand="0" w:noVBand="0" w:val="0020"/>
      </w:tblPr>
      <w:tblGrid>
        <w:gridCol w:w="484"/>
        <w:gridCol w:w="743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minimizes its contribution to geographical network loading problems (e.g., signaling storms or excessive simultaneous communications in a single area) and is able to tolerate such network loading problems if they occur.</w:t>
            </w:r>
          </w:p>
        </w:tc>
      </w:tr>
      <w:tr>
        <w:tc>
          <w:tcPr/>
          <w:p>
            <w:pPr>
              <w:pStyle w:val="Compact"/>
              <w:jc w:val="left"/>
            </w:pPr>
            <w:r>
              <w:t xml:space="preserve">Requirement under test</w:t>
            </w:r>
          </w:p>
        </w:tc>
        <w:tc>
          <w:tcPr/>
          <w:p>
            <w:pPr>
              <w:pStyle w:val="Compact"/>
              <w:jc w:val="left"/>
            </w:pPr>
            <w:r>
              <w:t xml:space="preserve">TS.34_4.2_REQ_017</w:t>
            </w:r>
          </w:p>
        </w:tc>
      </w:tr>
      <w:tr>
        <w:tc>
          <w:tcPr/>
          <w:p>
            <w:pPr>
              <w:pStyle w:val="Compact"/>
              <w:jc w:val="left"/>
            </w:pPr>
            <w:r>
              <w:t xml:space="preserve">Entry Criteria</w:t>
            </w:r>
          </w:p>
        </w:tc>
        <w:tc>
          <w:tcPr/>
          <w:p>
            <w:pPr>
              <w:pStyle w:val="Compact"/>
              <w:jc w:val="left"/>
            </w:pPr>
            <w:r>
              <w:t xml:space="preserve">1. Multiple IoT Devices with the IoT Embedded Service Layer installed and configurable for group testing.</w:t>
            </w:r>
            <w:r>
              <w:t xml:space="preserve">2. Devices can be physically or logically located within the same network cell or area, representing a high geographic density.</w:t>
            </w:r>
            <w:r>
              <w:t xml:space="preserve">3. Tools are available for monitoring device network activity and simulating or observing network loading issues in the local area.</w:t>
            </w:r>
          </w:p>
        </w:tc>
      </w:tr>
      <w:tr>
        <w:tc>
          <w:tcPr/>
          <w:p>
            <w:pPr>
              <w:pStyle w:val="Compact"/>
              <w:jc w:val="left"/>
            </w:pPr>
            <w:r>
              <w:t xml:space="preserve">Test Procedure</w:t>
            </w:r>
          </w:p>
        </w:tc>
        <w:tc>
          <w:tcPr/>
          <w:p>
            <w:pPr>
              <w:pStyle w:val="Compact"/>
              <w:jc w:val="left"/>
            </w:pPr>
            <w:r>
              <w:t xml:space="preserve">1. Deploy a group of IoT Devices using the IoT Embedded Service Layer within a single network cell or defined geographical area.</w:t>
            </w:r>
            <w:r>
              <w:t xml:space="preserve">2. Trigger data communication or reporting events on all devices within a short window to simulate high density activation or messaging.</w:t>
            </w:r>
            <w:r>
              <w:t xml:space="preserve">3. Observe whether the Embedded Service Layer uses mechanisms such as randomized delays, load spreading, or batch/queue coordination to stagger and reduce simultaneous network access.</w:t>
            </w:r>
            <w:r>
              <w:t xml:space="preserve">4. Simulate or induce network congestion and monitor if the Embedded Service Layer demonstrates toleration strategies (e.g., intelligent retry, backoff, buffering, or deferred sending).</w:t>
            </w:r>
            <w:r>
              <w:t xml:space="preserve">5. Repeat for several cycles including both normal and network-overloaded periods.</w:t>
            </w:r>
          </w:p>
        </w:tc>
      </w:tr>
      <w:tr>
        <w:tc>
          <w:tcPr/>
          <w:p>
            <w:pPr>
              <w:pStyle w:val="Compact"/>
              <w:jc w:val="left"/>
            </w:pPr>
            <w:r>
              <w:t xml:space="preserve">Exit Criteria (Pass Criteria)</w:t>
            </w:r>
          </w:p>
        </w:tc>
        <w:tc>
          <w:tcPr/>
          <w:p>
            <w:pPr>
              <w:pStyle w:val="Compact"/>
              <w:jc w:val="left"/>
            </w:pPr>
            <w:r>
              <w:t xml:space="preserve">a) The Embedded Service Layer prevents large numbers of devices from connecting or transmitting simultaneously (observed spreading, staggering, or load balancing of network events).</w:t>
            </w:r>
            <w:r>
              <w:t xml:space="preserve">b) During periods of geographical network congestion, the Embedded Service Layer does not continually retry, overload, or fail, and demonstrates robust, tolerant behavior (e.g., delayed or buffered transmissions, adaptive retries, or successful back-off).</w:t>
            </w:r>
          </w:p>
        </w:tc>
      </w:tr>
    </w:tbl>
    <w:p>
      <w:pPr>
        <w:pStyle w:val="BodyText"/>
      </w:pPr>
      <w:r>
        <w:t xml:space="preserve">References:</w:t>
      </w:r>
      <w:r>
        <w:br/>
      </w:r>
      <w:r>
        <w:t xml:space="preserve">- GSMA TS.34 v8.0, Section 4.2, Requirement TS.34_4.2_REQ_017</w:t>
      </w:r>
      <w:r>
        <w:br/>
      </w:r>
      <w:r>
        <w:t xml:space="preserve">- a737efcc-3d4d-4f4e-97b0-a65e5d835d6e_TS.34-v8.pdf</w:t>
      </w:r>
      <w:r>
        <w:br/>
      </w:r>
      <w:r>
        <w:t xml:space="preserve">- Related requirements: TS.34_4.0_REQ_017, TS.34_4.0_REQ_016, and TS.34_4.2_REQ_003 (randomization, network spreading recommendation)</w:t>
      </w:r>
    </w:p>
    <w:p>
      <w:r>
        <w:pict>
          <v:rect style="width:0;height:1.5pt" o:hralign="center" o:hrstd="t" o:hr="t"/>
        </w:pict>
      </w:r>
    </w:p>
    <w:bookmarkEnd w:id="82"/>
    <w:bookmarkStart w:id="83" w:name="Xd7798f0d57ba00c4f6b399684c280a3c57338eb"/>
    <w:p>
      <w:pPr>
        <w:pStyle w:val="Heading2"/>
      </w:pPr>
      <w:r>
        <w:t xml:space="preserve">TC-063: 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w:t>
      </w:r>
      <w:r>
        <w:t xml:space="preserve"> </w:t>
      </w:r>
      <w:r>
        <w:t xml:space="preserve">“</w:t>
      </w:r>
      <w:r>
        <w:t xml:space="preserve">off-peak</w:t>
      </w:r>
      <w:r>
        <w:t xml:space="preserve">”</w:t>
      </w:r>
      <w:r>
        <w:t xml:space="preserve"> </w:t>
      </w:r>
      <w:r>
        <w:t xml:space="preserve">hours (if and where specified by the Mobile Network Operator).</w:t>
      </w:r>
    </w:p>
    <w:tbl>
      <w:tblPr>
        <w:tblStyle w:val="Table"/>
        <w:tblW w:type="pct" w:w="5000"/>
        <w:jc w:val="left"/>
        <w:tblLayout w:type="fixed"/>
        <w:tblLook w:firstRow="1" w:lastRow="0" w:firstColumn="0" w:lastColumn="0" w:noHBand="0" w:noVBand="0" w:val="0020"/>
      </w:tblPr>
      <w:tblGrid>
        <w:gridCol w:w="380"/>
        <w:gridCol w:w="753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each time data needs to be sent over the mobile network, the IoT Embedded Service Layer takes into account priority (importance and urgency) information communicated by the IoT Device Application, distinguishing between data requiring instantaneous transmission and delay-tolerant data (which could be aggregated or sent during off-peak hours), so as to deliver the IoT Service without negatively impacting the network.</w:t>
            </w:r>
          </w:p>
        </w:tc>
      </w:tr>
      <w:tr>
        <w:tc>
          <w:tcPr/>
          <w:p>
            <w:pPr>
              <w:pStyle w:val="Compact"/>
              <w:jc w:val="left"/>
            </w:pPr>
            <w:r>
              <w:t xml:space="preserve">Requirement under test</w:t>
            </w:r>
          </w:p>
        </w:tc>
        <w:tc>
          <w:tcPr/>
          <w:p>
            <w:pPr>
              <w:pStyle w:val="Compact"/>
              <w:jc w:val="left"/>
            </w:pPr>
            <w:r>
              <w:t xml:space="preserve">TS.34_4.2_REQ_018</w:t>
            </w:r>
          </w:p>
        </w:tc>
      </w:tr>
      <w:tr>
        <w:tc>
          <w:tcPr/>
          <w:p>
            <w:pPr>
              <w:pStyle w:val="Compact"/>
              <w:jc w:val="left"/>
            </w:pPr>
            <w:r>
              <w:t xml:space="preserve">Entry Criteria</w:t>
            </w:r>
          </w:p>
        </w:tc>
        <w:tc>
          <w:tcPr/>
          <w:p>
            <w:pPr>
              <w:pStyle w:val="Compact"/>
              <w:jc w:val="left"/>
            </w:pPr>
            <w:r>
              <w:t xml:space="preserve">1. IoT Device Application and IoT Embedded Service Layer are installed and operational.</w:t>
            </w:r>
            <w:r>
              <w:t xml:space="preserve">2. Mobile Network Operator priority policies and, if specified, definitions for</w:t>
            </w:r>
            <w:r>
              <w:t xml:space="preserve"> </w:t>
            </w:r>
            <w:r>
              <w:t xml:space="preserve">“</w:t>
            </w:r>
            <w:r>
              <w:t xml:space="preserve">off-peak</w:t>
            </w:r>
            <w:r>
              <w:t xml:space="preserve">”</w:t>
            </w:r>
            <w:r>
              <w:t xml:space="preserve"> </w:t>
            </w:r>
            <w:r>
              <w:t xml:space="preserve">handling are available.</w:t>
            </w:r>
            <w:r>
              <w:t xml:space="preserve">3. Ability to generate both high-priority (instantaneous) and delay-tolerant data events on the IoT Device Application and observe communication with the Embedded Service Layer.</w:t>
            </w:r>
            <w:r>
              <w:t xml:space="preserve">4. Tools are available to monitor and log the priority information exchange, aggregation behavior, and timing of transmitted data over the network.</w:t>
            </w:r>
          </w:p>
        </w:tc>
      </w:tr>
      <w:tr>
        <w:tc>
          <w:tcPr/>
          <w:p>
            <w:pPr>
              <w:pStyle w:val="Compact"/>
              <w:jc w:val="left"/>
            </w:pPr>
            <w:r>
              <w:t xml:space="preserve">Test Procedure</w:t>
            </w:r>
          </w:p>
        </w:tc>
        <w:tc>
          <w:tcPr/>
          <w:p>
            <w:pPr>
              <w:pStyle w:val="Compact"/>
              <w:jc w:val="left"/>
            </w:pPr>
            <w:r>
              <w:t xml:space="preserve">1. Trigger high-priority data events in the IoT Device Application; verify that priority/urgency is indicated and communicated to the Embedded Service Layer.</w:t>
            </w:r>
            <w:r>
              <w:t xml:space="preserve">2. Observe how the Embedded Service Layer processes the event: confirm that data is scheduled/sent immediately, as needed.</w:t>
            </w:r>
            <w:r>
              <w:t xml:space="preserve">3. Trigger delay-tolerant data events that can be aggregated or delayed.</w:t>
            </w:r>
            <w:r>
              <w:t xml:space="preserve">4. Observe the communication to the Embedded Service Layer and verify that these are appropriately classified and aggregated or held for off-peak hours if specified.</w:t>
            </w:r>
            <w:r>
              <w:t xml:space="preserve">5. Review logs or transmissions over the test window to confirm that embedded logic takes priority/classification into account for each outgoing transmission.</w:t>
            </w:r>
            <w:r>
              <w:t xml:space="preserve">6. Repeat under both normal and congested network conditions.</w:t>
            </w:r>
          </w:p>
        </w:tc>
      </w:tr>
      <w:tr>
        <w:tc>
          <w:tcPr/>
          <w:p>
            <w:pPr>
              <w:pStyle w:val="Compact"/>
              <w:jc w:val="left"/>
            </w:pPr>
            <w:r>
              <w:t xml:space="preserve">Exit Criteria (Pass Criteria)</w:t>
            </w:r>
          </w:p>
        </w:tc>
        <w:tc>
          <w:tcPr/>
          <w:p>
            <w:pPr>
              <w:pStyle w:val="Compact"/>
              <w:jc w:val="left"/>
            </w:pPr>
            <w:r>
              <w:t xml:space="preserve">a) For every data transmission, the IoT Embedded Service Layer receives and correctly processes priority/urgency information from the IoT Device Application.</w:t>
            </w:r>
            <w:r>
              <w:t xml:space="preserve">b) High-priority data is sent promptly, with little or no delay.</w:t>
            </w:r>
            <w:r>
              <w:t xml:space="preserve">c) Delay-tolerant data is aggregated and/or scheduled for off-peak transmission if specified by the operator.</w:t>
            </w:r>
            <w:r>
              <w:t xml:space="preserve">d) Transmissions observed in logs or network captures align with the classified priorities and do not result in network overload or congestion from mismanagement.</w:t>
            </w:r>
            <w:r>
              <w:t xml:space="preserve">e) Embedded logic is consistent across repeated trials and network conditions.</w:t>
            </w:r>
          </w:p>
        </w:tc>
      </w:tr>
    </w:tbl>
    <w:p>
      <w:pPr>
        <w:pStyle w:val="BodyText"/>
      </w:pPr>
      <w:r>
        <w:t xml:space="preserve">References:</w:t>
      </w:r>
      <w:r>
        <w:br/>
      </w:r>
      <w:r>
        <w:t xml:space="preserve">- GSMA TS.34 v8.0, Section 4.2, Requirement TS.34_4.2_REQ_018</w:t>
      </w:r>
      <w:r>
        <w:br/>
      </w:r>
      <w:r>
        <w:t xml:space="preserve">- GSMA TS.34 v8.0, Section 4.1, Requirement TS.34_4.1_REQ_003</w:t>
      </w:r>
      <w:r>
        <w:br/>
      </w:r>
      <w:r>
        <w:t xml:space="preserve">- a737efcc-3d4d-4f4e-97b0-a65e5d835d6e_TS.34-v8.pdf</w:t>
      </w:r>
      <w:r>
        <w:br/>
      </w:r>
      <w:r>
        <w:t xml:space="preserve">- Contextual guidance on data priority classification, network impact management, and off-peak operations</w:t>
      </w:r>
    </w:p>
    <w:p>
      <w:r>
        <w:pict>
          <v:rect style="width:0;height:1.5pt" o:hralign="center" o:hrstd="t" o:hr="t"/>
        </w:pict>
      </w:r>
    </w:p>
    <w:bookmarkEnd w:id="83"/>
    <w:bookmarkStart w:id="84" w:name="Xb9802d7d02d850a4360fb6c87fb3a31830fafd2"/>
    <w:p>
      <w:pPr>
        <w:pStyle w:val="Heading2"/>
      </w:pPr>
      <w:r>
        <w:t xml:space="preserve">TC-064: Requirement ID : TS.34_4.2_REQ_019 | Requirement Description : The IoT Embedded Service Layer SHOULD not frequently reset the Communications Modem.</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does not frequently reset the Communications Modem during normal operation, aligning with efficient, stable, and reliable device and network behavior.</w:t>
            </w:r>
          </w:p>
        </w:tc>
      </w:tr>
      <w:tr>
        <w:tc>
          <w:tcPr/>
          <w:p>
            <w:pPr>
              <w:pStyle w:val="Compact"/>
              <w:jc w:val="left"/>
            </w:pPr>
            <w:r>
              <w:t xml:space="preserve">Requirement under test</w:t>
            </w:r>
          </w:p>
        </w:tc>
        <w:tc>
          <w:tcPr/>
          <w:p>
            <w:pPr>
              <w:pStyle w:val="Compact"/>
              <w:jc w:val="left"/>
            </w:pPr>
            <w:r>
              <w:t xml:space="preserve">TS.34_4.2_REQ_019</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Ability to monitor and log all modem reset events instigated by the Embedded Service Layer.</w:t>
            </w:r>
            <w:r>
              <w:t xml:space="preserve">3. Device is enrolled in a test environment simulating typical operational, idle, and error scenarios.</w:t>
            </w:r>
            <w:r>
              <w:t xml:space="preserve">4. Tools or logging available for timestamping and event tracking of modem resets.</w:t>
            </w:r>
          </w:p>
        </w:tc>
      </w:tr>
      <w:tr>
        <w:tc>
          <w:tcPr/>
          <w:p>
            <w:pPr>
              <w:pStyle w:val="Compact"/>
              <w:jc w:val="left"/>
            </w:pPr>
            <w:r>
              <w:t xml:space="preserve">Test Procedure</w:t>
            </w:r>
          </w:p>
        </w:tc>
        <w:tc>
          <w:tcPr/>
          <w:p>
            <w:pPr>
              <w:pStyle w:val="Compact"/>
              <w:jc w:val="left"/>
            </w:pPr>
            <w:r>
              <w:t xml:space="preserve">1. Run the IoT Device with the Embedded Service Layer for an extended duration (e.g., 24 hours) under normal operating conditions, including routine network disruptions and moderate error simulations.</w:t>
            </w:r>
            <w:r>
              <w:t xml:space="preserve">2. Continuously monitor and log all Communications Modem reset events, including triggers and timestamps.</w:t>
            </w:r>
            <w:r>
              <w:t xml:space="preserve">3. Induce typical but not catastrophic faults (e.g., brief signal loss, recoverable network drops, or expected error conditions) to observe if frequent resets are triggered.</w:t>
            </w:r>
            <w:r>
              <w:t xml:space="preserve">4. Count and document the number and cause of modem resets during the test period.</w:t>
            </w:r>
            <w:r>
              <w:t xml:space="preserve">5. Compare observed reset frequency with standard metrics for stable operation (e.g., ideally, no more than one reset per several days, unless genuine modem failure occurs).</w:t>
            </w:r>
          </w:p>
        </w:tc>
      </w:tr>
      <w:tr>
        <w:tc>
          <w:tcPr/>
          <w:p>
            <w:pPr>
              <w:pStyle w:val="Compact"/>
              <w:jc w:val="left"/>
            </w:pPr>
            <w:r>
              <w:t xml:space="preserve">Exit Criteria (Pass Criteria)</w:t>
            </w:r>
          </w:p>
        </w:tc>
        <w:tc>
          <w:tcPr/>
          <w:p>
            <w:pPr>
              <w:pStyle w:val="Compact"/>
              <w:jc w:val="left"/>
            </w:pPr>
            <w:r>
              <w:t xml:space="preserve">The IoT Embedded Service Layer does not cause frequent (e.g., multiple-per-day) modem resets; such resets only occur rarely and only in response to legitimate, persistent failures that cannot be recovered at higher protocol or application layers. Cyclic or repeated resets of the Communications Modem due to minor, routine, or transient errors are not observed in the logs.</w:t>
            </w:r>
          </w:p>
        </w:tc>
      </w:tr>
    </w:tbl>
    <w:p>
      <w:pPr>
        <w:pStyle w:val="BodyText"/>
      </w:pPr>
      <w:r>
        <w:t xml:space="preserve">References:</w:t>
      </w:r>
      <w:r>
        <w:br/>
      </w:r>
      <w:r>
        <w:t xml:space="preserve">- GSMA TS.34 v8.0, Section 4.2, Requirement TS.34_4.2_REQ_019</w:t>
      </w:r>
      <w:r>
        <w:br/>
      </w:r>
      <w:r>
        <w:t xml:space="preserve">- a737efcc-3d4d-4f4e-97b0-a65e5d835d6e_TS.34-v8.pdf</w:t>
      </w:r>
      <w:r>
        <w:br/>
      </w:r>
      <w:r>
        <w:t xml:space="preserve">- Section 4.2, Service Layer stability and error handling requirements</w:t>
      </w:r>
      <w:r>
        <w:br/>
      </w:r>
      <w:r>
        <w:t xml:space="preserve">- Related: TS.34_4.0_REQ_019</w:t>
      </w:r>
    </w:p>
    <w:p>
      <w:r>
        <w:pict>
          <v:rect style="width:0;height:1.5pt" o:hralign="center" o:hrstd="t" o:hr="t"/>
        </w:pict>
      </w:r>
    </w:p>
    <w:bookmarkEnd w:id="84"/>
    <w:bookmarkStart w:id="85" w:name="Xf13896714777703891c551dfb70b7b880a86aaa"/>
    <w:p>
      <w:pPr>
        <w:pStyle w:val="Heading2"/>
      </w:pPr>
      <w:r>
        <w:t xml:space="preserve">TC-065: Requirement ID : TS.34_4.2_REQ_020 | Requirement Description : When an IoT Device Application does not need to perform regular data transmissions and it can tolerate some latency for its IoT Service, the IoT Embedded Service Layer SHOULD implement a</w:t>
      </w:r>
      <w:r>
        <w:t xml:space="preserve"> </w:t>
      </w:r>
      <w:r>
        <w:t xml:space="preserve">‘</w:t>
      </w:r>
      <w:r>
        <w:t xml:space="preserve">low power</w:t>
      </w:r>
      <w:r>
        <w:t xml:space="preserve">’</w:t>
      </w:r>
      <w:r>
        <w:t xml:space="preserve"> </w:t>
      </w:r>
      <w:r>
        <w:t xml:space="preserve">mode where the device and its Communication Module is effectively powered down between data transmissions. This will reduce the power consumption of the IoT Device and reduce network signalling.</w:t>
      </w:r>
    </w:p>
    <w:tbl>
      <w:tblPr>
        <w:tblStyle w:val="Table"/>
        <w:tblW w:type="pct" w:w="5000"/>
        <w:jc w:val="left"/>
        <w:tblLayout w:type="fixed"/>
        <w:tblLook w:firstRow="1" w:lastRow="0" w:firstColumn="0" w:lastColumn="0" w:noHBand="0" w:noVBand="0" w:val="0020"/>
      </w:tblPr>
      <w:tblGrid>
        <w:gridCol w:w="447"/>
        <w:gridCol w:w="74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an IoT Device Application does not require regular data transmissions and can tolerate some latency, the IoT Embedded Service Layer implements a</w:t>
            </w:r>
            <w:r>
              <w:t xml:space="preserve"> </w:t>
            </w:r>
            <w:r>
              <w:t xml:space="preserve">‘</w:t>
            </w:r>
            <w:r>
              <w:t xml:space="preserve">low power</w:t>
            </w:r>
            <w:r>
              <w:t xml:space="preserve">’</w:t>
            </w:r>
            <w:r>
              <w:t xml:space="preserve"> </w:t>
            </w:r>
            <w:r>
              <w:t xml:space="preserve">mode where the device and its Communication Module are effectively powered down between transmissions, reducing power consumption and network signalling.</w:t>
            </w:r>
          </w:p>
        </w:tc>
      </w:tr>
      <w:tr>
        <w:tc>
          <w:tcPr/>
          <w:p>
            <w:pPr>
              <w:pStyle w:val="Compact"/>
              <w:jc w:val="left"/>
            </w:pPr>
            <w:r>
              <w:t xml:space="preserve">Requirement under test</w:t>
            </w:r>
          </w:p>
        </w:tc>
        <w:tc>
          <w:tcPr/>
          <w:p>
            <w:pPr>
              <w:pStyle w:val="Compact"/>
              <w:jc w:val="left"/>
            </w:pPr>
            <w:r>
              <w:t xml:space="preserve">TS.34_4.2_REQ_020</w:t>
            </w:r>
          </w:p>
        </w:tc>
      </w:tr>
      <w:tr>
        <w:tc>
          <w:tcPr/>
          <w:p>
            <w:pPr>
              <w:pStyle w:val="Compact"/>
              <w:jc w:val="left"/>
            </w:pPr>
            <w:r>
              <w:t xml:space="preserve">Entry Criteria</w:t>
            </w:r>
          </w:p>
        </w:tc>
        <w:tc>
          <w:tcPr/>
          <w:p>
            <w:pPr>
              <w:pStyle w:val="Compact"/>
              <w:jc w:val="left"/>
            </w:pPr>
            <w:r>
              <w:t xml:space="preserve">1. IoT Device Application configured for an IoT Service scenario that allows infrequent data transmissions with some tolerated latency.</w:t>
            </w:r>
            <w:r>
              <w:t xml:space="preserve">2. IoT Embedded Service Layer installed and operational.</w:t>
            </w:r>
            <w:r>
              <w:t xml:space="preserve">3. Device provisioned and connected to the network.</w:t>
            </w:r>
            <w:r>
              <w:t xml:space="preserve">4. Tools available for monitoring power state, module activity, and network signalling behavior between transmissions.</w:t>
            </w:r>
          </w:p>
        </w:tc>
      </w:tr>
      <w:tr>
        <w:tc>
          <w:tcPr/>
          <w:p>
            <w:pPr>
              <w:pStyle w:val="Compact"/>
              <w:jc w:val="left"/>
            </w:pPr>
            <w:r>
              <w:t xml:space="preserve">Test Procedure</w:t>
            </w:r>
          </w:p>
        </w:tc>
        <w:tc>
          <w:tcPr/>
          <w:p>
            <w:pPr>
              <w:pStyle w:val="Compact"/>
              <w:jc w:val="left"/>
            </w:pPr>
            <w:r>
              <w:t xml:space="preserve">1. Configure the IoT Device Application to operate in a mode with long intervals between data transmissions (latency-tolerant scenario).</w:t>
            </w:r>
            <w:r>
              <w:t xml:space="preserve">2. Allow the device to operate and enter idle state between transmissions.</w:t>
            </w:r>
            <w:r>
              <w:t xml:space="preserve">3. Observe and log the power/activity state of the device and Communication Module during idle/interval periods.</w:t>
            </w:r>
            <w:r>
              <w:t xml:space="preserve">4. Monitor network signalling for low or no activity between data transmissions.</w:t>
            </w:r>
            <w:r>
              <w:t xml:space="preserve">5. Trigger a scheduled or event-based transmission to confirm device/module resume to active state and data transmission.</w:t>
            </w:r>
            <w:r>
              <w:t xml:space="preserve">6. Confirm return to low power state after transmission.</w:t>
            </w:r>
          </w:p>
        </w:tc>
      </w:tr>
      <w:tr>
        <w:tc>
          <w:tcPr/>
          <w:p>
            <w:pPr>
              <w:pStyle w:val="Compact"/>
              <w:jc w:val="left"/>
            </w:pPr>
            <w:r>
              <w:t xml:space="preserve">Exit Criteria (Pass Criteria)</w:t>
            </w:r>
          </w:p>
        </w:tc>
        <w:tc>
          <w:tcPr/>
          <w:p>
            <w:pPr>
              <w:pStyle w:val="Compact"/>
              <w:jc w:val="left"/>
            </w:pPr>
            <w:r>
              <w:t xml:space="preserve">a) Device and Communication Module enter a low power/powered-down state between transmissions.</w:t>
            </w:r>
            <w:r>
              <w:t xml:space="preserve">b) Power consumption and network signalling events are minimal or absent during these periods.</w:t>
            </w:r>
            <w:r>
              <w:t xml:space="preserve">c) Device/module successfully resume on demand, perform transmission, and promptly return to low power state.</w:t>
            </w:r>
            <w:r>
              <w:t xml:space="preserve">d) All behaviors are observable through logs or power/network measurements.</w:t>
            </w:r>
          </w:p>
        </w:tc>
      </w:tr>
    </w:tbl>
    <w:p>
      <w:pPr>
        <w:pStyle w:val="BodyText"/>
      </w:pPr>
      <w:r>
        <w:t xml:space="preserve">References:</w:t>
      </w:r>
      <w:r>
        <w:br/>
      </w:r>
      <w:r>
        <w:t xml:space="preserve">- GSMA TS.34 v8.0, Section 4.2, Requirement TS.34_4.2_REQ_020</w:t>
      </w:r>
      <w:r>
        <w:br/>
      </w:r>
      <w:r>
        <w:t xml:space="preserve">- a737efcc-3d4d-4f4e-97b0-a65e5d835d6e_TS.34-v8.pdf (page 20, 61–62)</w:t>
      </w:r>
      <w:r>
        <w:br/>
      </w:r>
      <w:r>
        <w:t xml:space="preserve">- GSMA White Paper</w:t>
      </w:r>
      <w:r>
        <w:t xml:space="preserve"> </w:t>
      </w:r>
      <w:r>
        <w:t xml:space="preserve">“</w:t>
      </w:r>
      <w:r>
        <w:t xml:space="preserve">Improving Energy Efficiency for Mobile IoT</w:t>
      </w:r>
      <w:r>
        <w:t xml:space="preserve">”</w:t>
      </w:r>
      <w:r>
        <w:t xml:space="preserve"> </w:t>
      </w:r>
      <w:r>
        <w:t xml:space="preserve">[18]</w:t>
      </w:r>
    </w:p>
    <w:p>
      <w:r>
        <w:pict>
          <v:rect style="width:0;height:1.5pt" o:hralign="center" o:hrstd="t" o:hr="t"/>
        </w:pict>
      </w:r>
    </w:p>
    <w:bookmarkEnd w:id="85"/>
    <w:bookmarkStart w:id="86" w:name="X6090417b302d9c61c474bbd4f5eb58ddd7c778b"/>
    <w:p>
      <w:pPr>
        <w:pStyle w:val="Heading2"/>
      </w:pPr>
      <w:r>
        <w:t xml:space="preserve">TC-066: 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450"/>
        <w:gridCol w:w="747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data sent between the IoT Embedded Service Layer and the IoT Service Platform is end-to-end encrypted with a security strength appropriate to the IoT Service, unless the IoT Service explicitly requires no encryption.</w:t>
            </w:r>
          </w:p>
        </w:tc>
      </w:tr>
      <w:tr>
        <w:tc>
          <w:tcPr/>
          <w:p>
            <w:pPr>
              <w:pStyle w:val="Compact"/>
              <w:jc w:val="left"/>
            </w:pPr>
            <w:r>
              <w:t xml:space="preserve">Requirement under test</w:t>
            </w:r>
          </w:p>
        </w:tc>
        <w:tc>
          <w:tcPr/>
          <w:p>
            <w:pPr>
              <w:pStyle w:val="Compact"/>
              <w:jc w:val="left"/>
            </w:pPr>
            <w:r>
              <w:t xml:space="preserve">TS.34_4.2_REQ_021</w:t>
            </w:r>
          </w:p>
        </w:tc>
      </w:tr>
      <w:tr>
        <w:tc>
          <w:tcPr/>
          <w:p>
            <w:pPr>
              <w:pStyle w:val="Compact"/>
              <w:jc w:val="left"/>
            </w:pPr>
            <w:r>
              <w:t xml:space="preserve">Entry Criteria</w:t>
            </w:r>
          </w:p>
        </w:tc>
        <w:tc>
          <w:tcPr/>
          <w:p>
            <w:pPr>
              <w:pStyle w:val="Compact"/>
              <w:jc w:val="left"/>
            </w:pPr>
            <w:r>
              <w:t xml:space="preserve">1. IoT Embedded Service Layer and IoT Service Platform are deployed and operational.</w:t>
            </w:r>
            <w:r>
              <w:t xml:space="preserve">2. IoT Service has a specified security/encryption policy, if required.</w:t>
            </w:r>
            <w:r>
              <w:t xml:space="preserve">3. Tools are available to capture and analyze network traffic between the IoT Embedded Service Layer and the IoT Service Platform.</w:t>
            </w:r>
            <w:r>
              <w:t xml:space="preserve">4. Ability to initiate and monitor data communications between the two endpoints.</w:t>
            </w:r>
          </w:p>
        </w:tc>
      </w:tr>
      <w:tr>
        <w:tc>
          <w:tcPr/>
          <w:p>
            <w:pPr>
              <w:pStyle w:val="Compact"/>
              <w:jc w:val="left"/>
            </w:pPr>
            <w:r>
              <w:t xml:space="preserve">Test Procedure</w:t>
            </w:r>
          </w:p>
        </w:tc>
        <w:tc>
          <w:tcPr/>
          <w:p>
            <w:pPr>
              <w:pStyle w:val="Compact"/>
              <w:jc w:val="left"/>
            </w:pPr>
            <w:r>
              <w:t xml:space="preserve">1. Initiate data transmission between the IoT Embedded Service Layer and the IoT Service Platform under normal operation.</w:t>
            </w:r>
            <w:r>
              <w:t xml:space="preserve">2. Capture all transmitted data using network analyzers.</w:t>
            </w:r>
            <w:r>
              <w:t xml:space="preserve">3. Analyze the traffic to determine if it is encrypted end-to-end—payload is not readable except at authorized endpoints.</w:t>
            </w:r>
            <w:r>
              <w:t xml:space="preserve">4. Verify that the encryption algorithm and key strength used meet or exceed requirements for the IoT Service.</w:t>
            </w:r>
            <w:r>
              <w:t xml:space="preserve">5. If the IoT Service policy specifies no encryption is required, confirm that no encryption is enabled and this is documented.</w:t>
            </w:r>
            <w:r>
              <w:t xml:space="preserve">6. Repeat for both sent and received data.</w:t>
            </w:r>
          </w:p>
        </w:tc>
      </w:tr>
      <w:tr>
        <w:tc>
          <w:tcPr/>
          <w:p>
            <w:pPr>
              <w:pStyle w:val="Compact"/>
              <w:jc w:val="left"/>
            </w:pPr>
            <w:r>
              <w:t xml:space="preserve">Exit Criteria (Pass Criteria)</w:t>
            </w:r>
          </w:p>
        </w:tc>
        <w:tc>
          <w:tcPr/>
          <w:p>
            <w:pPr>
              <w:pStyle w:val="Compact"/>
              <w:jc w:val="left"/>
            </w:pPr>
            <w:r>
              <w:t xml:space="preserve">a) All data traffic between the IoT Embedded Service Layer and the IoT Service Platform is end-to-end encrypted, with encryption strength matching or exceeding the IoT Service’s requirements.</w:t>
            </w:r>
            <w:r>
              <w:t xml:space="preserve">b) Payloads are not readable in transit unless accessed at authorized endpoints.</w:t>
            </w:r>
            <w:r>
              <w:t xml:space="preserve">c) If an explicit exception exists (no encryption required), communication occurs in cleartext with documented justification as per IoT Service policy.</w:t>
            </w:r>
            <w:r>
              <w:t xml:space="preserve">d) All results are documented and verifiable by packet capture and policy review.</w:t>
            </w:r>
          </w:p>
        </w:tc>
      </w:tr>
    </w:tbl>
    <w:p>
      <w:pPr>
        <w:pStyle w:val="BodyText"/>
      </w:pPr>
      <w:r>
        <w:t xml:space="preserve">References:</w:t>
      </w:r>
      <w:r>
        <w:br/>
      </w:r>
      <w:r>
        <w:t xml:space="preserve">- GSMA TS.34 v8.0, Section 4.2, Requirement TS.34_4.2_REQ_021</w:t>
      </w:r>
      <w:r>
        <w:br/>
      </w:r>
      <w:r>
        <w:t xml:space="preserve">- a737efcc-3d4d-4f4e-97b0-a65e5d835d6e_TS.34-v8.pdf</w:t>
      </w:r>
      <w:r>
        <w:br/>
      </w:r>
      <w:r>
        <w:t xml:space="preserve">- Section 4.2, Embedded Service Layer Security Requirements</w:t>
      </w:r>
    </w:p>
    <w:p>
      <w:r>
        <w:pict>
          <v:rect style="width:0;height:1.5pt" o:hralign="center" o:hrstd="t" o:hr="t"/>
        </w:pict>
      </w:r>
    </w:p>
    <w:bookmarkEnd w:id="86"/>
    <w:bookmarkStart w:id="87" w:name="Xfadfab4c229ea868a1ee7306b63005f0e075b45"/>
    <w:p>
      <w:pPr>
        <w:pStyle w:val="Heading2"/>
      </w:pPr>
      <w:r>
        <w:t xml:space="preserve">TC-067: 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563"/>
        <w:gridCol w:w="73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authenticates the IoT Service Platform prior to initiating data communication, with authentication strength appropriate to the IoT Service, unless the service specifically requires no encryption or authentication.</w:t>
            </w:r>
          </w:p>
        </w:tc>
      </w:tr>
      <w:tr>
        <w:tc>
          <w:tcPr/>
          <w:p>
            <w:pPr>
              <w:pStyle w:val="Compact"/>
              <w:jc w:val="left"/>
            </w:pPr>
            <w:r>
              <w:t xml:space="preserve">Requirement under test</w:t>
            </w:r>
          </w:p>
        </w:tc>
        <w:tc>
          <w:tcPr/>
          <w:p>
            <w:pPr>
              <w:pStyle w:val="Compact"/>
              <w:jc w:val="left"/>
            </w:pPr>
            <w:r>
              <w:t xml:space="preserve">TS.34_4.2_REQ_022</w:t>
            </w:r>
          </w:p>
        </w:tc>
      </w:tr>
      <w:tr>
        <w:tc>
          <w:tcPr/>
          <w:p>
            <w:pPr>
              <w:pStyle w:val="Compact"/>
              <w:jc w:val="left"/>
            </w:pPr>
            <w:r>
              <w:t xml:space="preserve">Entry Criteria</w:t>
            </w:r>
          </w:p>
        </w:tc>
        <w:tc>
          <w:tcPr/>
          <w:p>
            <w:pPr>
              <w:pStyle w:val="Compact"/>
              <w:jc w:val="left"/>
            </w:pPr>
            <w:r>
              <w:t xml:space="preserve">1. IoT Embedded Service Layer is installed and operational on the device.</w:t>
            </w:r>
            <w:r>
              <w:t xml:space="preserve">2. IoT Service Platform is configured to require authentication.</w:t>
            </w:r>
            <w:r>
              <w:t xml:space="preserve">3. Authentication method and strength (e.g., X.509 certificates, mutual TLS, tokens, pre-shared keys) appropriate to the IoT Service are defined.</w:t>
            </w:r>
            <w:r>
              <w:t xml:space="preserve">4. Tools are available to observe and inspect authentication exchanges between the Service Layer and the Platform.</w:t>
            </w:r>
          </w:p>
        </w:tc>
      </w:tr>
      <w:tr>
        <w:tc>
          <w:tcPr/>
          <w:p>
            <w:pPr>
              <w:pStyle w:val="Compact"/>
              <w:jc w:val="left"/>
            </w:pPr>
            <w:r>
              <w:t xml:space="preserve">Test Procedure</w:t>
            </w:r>
          </w:p>
        </w:tc>
        <w:tc>
          <w:tcPr/>
          <w:p>
            <w:pPr>
              <w:pStyle w:val="Compact"/>
              <w:jc w:val="left"/>
            </w:pPr>
            <w:r>
              <w:t xml:space="preserve">1. Initiate a data communication session from the IoT Embedded Service Layer to the IoT Service Platform.</w:t>
            </w:r>
            <w:r>
              <w:t xml:space="preserve">2. Monitor and log the authentication exchange before any user/application data is transmitted.</w:t>
            </w:r>
            <w:r>
              <w:t xml:space="preserve">3. Confirm that authentication is performed using the required method (e.g., certificate, token, PSK) and at the appropriate strength for the IoT Service.</w:t>
            </w:r>
            <w:r>
              <w:t xml:space="preserve">4. Simulate authentication failure or an attempt to bypass authentication and observe that the Service Layer does not transmit data.</w:t>
            </w:r>
            <w:r>
              <w:t xml:space="preserve">5. Repeat using different IoT Service policies or authentication strengths as justified by service requirements.</w:t>
            </w:r>
            <w:r>
              <w:t xml:space="preserve">6. For IoT Services where authentication is not required, verify the absence of authentication and that this is properly documented.</w:t>
            </w:r>
          </w:p>
        </w:tc>
      </w:tr>
      <w:tr>
        <w:tc>
          <w:tcPr/>
          <w:p>
            <w:pPr>
              <w:pStyle w:val="Compact"/>
              <w:jc w:val="left"/>
            </w:pPr>
            <w:r>
              <w:t xml:space="preserve">Exit Criteria (Pass Criteria)</w:t>
            </w:r>
          </w:p>
        </w:tc>
        <w:tc>
          <w:tcPr/>
          <w:p>
            <w:pPr>
              <w:pStyle w:val="Compact"/>
              <w:jc w:val="left"/>
            </w:pPr>
            <w:r>
              <w:t xml:space="preserve">a) The IoT Embedded Service Layer authenticates the IoT Service Platform prior to data transmission.</w:t>
            </w:r>
            <w:r>
              <w:t xml:space="preserve">b) The method and strength of authentication used meet the requirements of the IoT Service.</w:t>
            </w:r>
            <w:r>
              <w:t xml:space="preserve">c) If authentication fails or is bypassed, no data is sent.</w:t>
            </w:r>
            <w:r>
              <w:t xml:space="preserve">d) If authentication is not required for a specific IoT Service, the absence of authentication is documented and justifiable according to service policy.</w:t>
            </w:r>
          </w:p>
        </w:tc>
      </w:tr>
    </w:tbl>
    <w:p>
      <w:pPr>
        <w:pStyle w:val="BodyText"/>
      </w:pPr>
      <w:r>
        <w:t xml:space="preserve">References:</w:t>
      </w:r>
      <w:r>
        <w:br/>
      </w:r>
      <w:r>
        <w:t xml:space="preserve">- GSMA TS.34 v8.0, Section 4.2, Requirement TS.34_4.2_REQ_022</w:t>
      </w:r>
      <w:r>
        <w:br/>
      </w:r>
      <w:r>
        <w:t xml:space="preserve">- a737efcc-3d4d-4f4e-97b0-a65e5d835d6e_TS.34-v8.pdf</w:t>
      </w:r>
      <w:r>
        <w:br/>
      </w:r>
      <w:r>
        <w:t xml:space="preserve">- Section 4.2, IoT Embedded Service Layer Security Requirements</w:t>
      </w:r>
      <w:r>
        <w:br/>
      </w:r>
      <w:r>
        <w:t xml:space="preserve">- Related application level requirement: TS.34_4.0_REQ_022</w:t>
      </w:r>
    </w:p>
    <w:p>
      <w:r>
        <w:pict>
          <v:rect style="width:0;height:1.5pt" o:hralign="center" o:hrstd="t" o:hr="t"/>
        </w:pict>
      </w:r>
    </w:p>
    <w:bookmarkEnd w:id="87"/>
    <w:bookmarkStart w:id="88" w:name="X9ecce7e568e9c2007175fed5cbdb0e516f5e64e"/>
    <w:p>
      <w:pPr>
        <w:pStyle w:val="Heading2"/>
      </w:pPr>
      <w:r>
        <w:t xml:space="preserve">TC-068: Requirement ID : TS.34_4.2_REQ_024 | Requirement Description : The IoT Embedded Service Layer SHOULD support a</w:t>
      </w:r>
      <w:r>
        <w:t xml:space="preserve"> </w:t>
      </w:r>
      <w:r>
        <w:t xml:space="preserve">“</w:t>
      </w:r>
      <w:r>
        <w:t xml:space="preserve">reset to factory settings</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supports executing a</w:t>
            </w:r>
            <w:r>
              <w:t xml:space="preserve"> </w:t>
            </w:r>
            <w:r>
              <w:t xml:space="preserve">“</w:t>
            </w:r>
            <w:r>
              <w:t xml:space="preserve">reset to factory settings</w:t>
            </w:r>
            <w:r>
              <w:t xml:space="preserve">”</w:t>
            </w:r>
            <w:r>
              <w:t xml:space="preserve"> </w:t>
            </w:r>
            <w:r>
              <w:t xml:space="preserve">via both remote (e.g. over-the-air command) and local (e.g. device interface or physical input) connection as specified.</w:t>
            </w:r>
          </w:p>
        </w:tc>
      </w:tr>
      <w:tr>
        <w:tc>
          <w:tcPr/>
          <w:p>
            <w:pPr>
              <w:pStyle w:val="Compact"/>
              <w:jc w:val="left"/>
            </w:pPr>
            <w:r>
              <w:t xml:space="preserve">Requirement under test</w:t>
            </w:r>
          </w:p>
        </w:tc>
        <w:tc>
          <w:tcPr/>
          <w:p>
            <w:pPr>
              <w:pStyle w:val="Compact"/>
              <w:jc w:val="left"/>
            </w:pPr>
            <w:r>
              <w:t xml:space="preserve">TS.34_4.2_REQ_024</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Remote management access (e.g., IoT Service Platform or remote CLI) is configured and authenticated.</w:t>
            </w:r>
            <w:r>
              <w:t xml:space="preserve">3. Local user interface or physical access to the device for local procedures.</w:t>
            </w:r>
            <w:r>
              <w:t xml:space="preserve">4. Configuration or user data has been altered from factory settings to a known state.</w:t>
            </w:r>
          </w:p>
        </w:tc>
      </w:tr>
      <w:tr>
        <w:tc>
          <w:tcPr/>
          <w:p>
            <w:pPr>
              <w:pStyle w:val="Compact"/>
              <w:jc w:val="left"/>
            </w:pPr>
            <w:r>
              <w:t xml:space="preserve">Test Procedure</w:t>
            </w:r>
          </w:p>
        </w:tc>
        <w:tc>
          <w:tcPr/>
          <w:p>
            <w:pPr>
              <w:pStyle w:val="Compact"/>
              <w:jc w:val="left"/>
            </w:pPr>
            <w:r>
              <w:t xml:space="preserve">1. Alter IoT Embedded Service Layer configuration/data from factory defaults to a unique, identifiable state.</w:t>
            </w:r>
            <w:r>
              <w:t xml:space="preserve">2. Initiate a</w:t>
            </w:r>
            <w:r>
              <w:t xml:space="preserve"> </w:t>
            </w:r>
            <w:r>
              <w:t xml:space="preserve">“</w:t>
            </w:r>
            <w:r>
              <w:t xml:space="preserve">reset to factory settings</w:t>
            </w:r>
            <w:r>
              <w:t xml:space="preserve">”</w:t>
            </w:r>
            <w:r>
              <w:t xml:space="preserve"> </w:t>
            </w:r>
            <w:r>
              <w:t xml:space="preserve">using the remote management interface; monitor device and confirm reset execution.</w:t>
            </w:r>
            <w:r>
              <w:t xml:space="preserve">3. After reset, verify all settings and user/application data have returned to factory default values.</w:t>
            </w:r>
            <w:r>
              <w:t xml:space="preserve">4. Alter configuration/data again as above.</w:t>
            </w:r>
            <w:r>
              <w:t xml:space="preserve">5. Initiate a</w:t>
            </w:r>
            <w:r>
              <w:t xml:space="preserve"> </w:t>
            </w:r>
            <w:r>
              <w:t xml:space="preserve">“</w:t>
            </w:r>
            <w:r>
              <w:t xml:space="preserve">reset to factory settings</w:t>
            </w:r>
            <w:r>
              <w:t xml:space="preserve">”</w:t>
            </w:r>
            <w:r>
              <w:t xml:space="preserve"> </w:t>
            </w:r>
            <w:r>
              <w:t xml:space="preserve">using the local interface or input; monitor and confirm reset execution.</w:t>
            </w:r>
            <w:r>
              <w:t xml:space="preserve">6. Verify all parameters are again returned to factory default values.</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reset to factory settings</w:t>
            </w:r>
            <w:r>
              <w:t xml:space="preserve">”</w:t>
            </w:r>
            <w:r>
              <w:t xml:space="preserve"> </w:t>
            </w:r>
            <w:r>
              <w:t xml:space="preserve">operations are possible and lead to restoration of all Embedded Service Layer and application/user settings to factory default state.</w:t>
            </w:r>
            <w:r>
              <w:t xml:space="preserve">b) Any custom or altered data is erased/overwritten.</w:t>
            </w:r>
            <w:r>
              <w:t xml:space="preserve">c) Reset procedures complete successfully with confirmation via device status, logs, or querying via interface.</w:t>
            </w:r>
          </w:p>
        </w:tc>
      </w:tr>
    </w:tbl>
    <w:p>
      <w:pPr>
        <w:pStyle w:val="BodyText"/>
      </w:pPr>
      <w:r>
        <w:t xml:space="preserve">References:</w:t>
      </w:r>
      <w:r>
        <w:br/>
      </w:r>
      <w:r>
        <w:t xml:space="preserve">- GSMA TS.34 v8.0, Section 4.2, Requirement TS.34_4.2_REQ_024</w:t>
      </w:r>
      <w:r>
        <w:br/>
      </w:r>
      <w:r>
        <w:t xml:space="preserve">- a737efcc-3d4d-4f4e-97b0-a65e5d835d6e_TS.34-v8.pdf</w:t>
      </w:r>
      <w:r>
        <w:br/>
      </w:r>
      <w:r>
        <w:t xml:space="preserve">- TS.34_4.0_REQ_024 (related Device Application requirement)</w:t>
      </w:r>
    </w:p>
    <w:p>
      <w:r>
        <w:pict>
          <v:rect style="width:0;height:1.5pt" o:hralign="center" o:hrstd="t" o:hr="t"/>
        </w:pict>
      </w:r>
    </w:p>
    <w:bookmarkEnd w:id="88"/>
    <w:bookmarkStart w:id="89" w:name="X8ee85abdd117244eeb3ff3b14671baabfcbc0b0"/>
    <w:p>
      <w:pPr>
        <w:pStyle w:val="Heading2"/>
      </w:pPr>
      <w:r>
        <w:t xml:space="preserve">TC-069: Requirement ID : TS.34_4.2_REQ_025 | Requirement Description : The IoT Embedded Service Layer SHOULD support</w:t>
      </w:r>
      <w:r>
        <w:t xml:space="preserve"> </w:t>
      </w:r>
      <w:r>
        <w:t xml:space="preserve">“</w:t>
      </w:r>
      <w:r>
        <w:t xml:space="preserve">time resynchronisation</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23"/>
        <w:gridCol w:w="739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supports</w:t>
            </w:r>
            <w:r>
              <w:t xml:space="preserve"> </w:t>
            </w:r>
            <w:r>
              <w:t xml:space="preserve">“</w:t>
            </w:r>
            <w:r>
              <w:t xml:space="preserve">time resynchronisation</w:t>
            </w:r>
            <w:r>
              <w:t xml:space="preserve">”</w:t>
            </w:r>
            <w:r>
              <w:t xml:space="preserve"> </w:t>
            </w:r>
            <w:r>
              <w:t xml:space="preserve">via both remote (e.g., over-the-air command) and local (e.g., manual input or local interface) connections.</w:t>
            </w:r>
          </w:p>
        </w:tc>
      </w:tr>
      <w:tr>
        <w:tc>
          <w:tcPr/>
          <w:p>
            <w:pPr>
              <w:pStyle w:val="Compact"/>
              <w:jc w:val="left"/>
            </w:pPr>
            <w:r>
              <w:t xml:space="preserve">Requirement under test</w:t>
            </w:r>
          </w:p>
        </w:tc>
        <w:tc>
          <w:tcPr/>
          <w:p>
            <w:pPr>
              <w:pStyle w:val="Compact"/>
              <w:jc w:val="left"/>
            </w:pPr>
            <w:r>
              <w:t xml:space="preserve">TS.34_4.2_REQ_025</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Capability to intentionally modify or desynchronize the device/system clock for test purposes.</w:t>
            </w:r>
            <w:r>
              <w:t xml:space="preserve">3. Access to remote management/control platform and local (on-device) interface to trigger resynchronisation commands.</w:t>
            </w:r>
            <w:r>
              <w:t xml:space="preserve">4. Access to a known accurate reference time source.</w:t>
            </w:r>
          </w:p>
        </w:tc>
      </w:tr>
      <w:tr>
        <w:tc>
          <w:tcPr/>
          <w:p>
            <w:pPr>
              <w:pStyle w:val="Compact"/>
              <w:jc w:val="left"/>
            </w:pPr>
            <w:r>
              <w:t xml:space="preserve">Test Procedure</w:t>
            </w:r>
          </w:p>
        </w:tc>
        <w:tc>
          <w:tcPr/>
          <w:p>
            <w:pPr>
              <w:pStyle w:val="Compact"/>
              <w:jc w:val="left"/>
            </w:pPr>
            <w:r>
              <w:t xml:space="preserve">1. Intentionally set the IoT Device’s clock to an incorrect time value.</w:t>
            </w:r>
            <w:r>
              <w:t xml:space="preserve">2. Initiate a</w:t>
            </w:r>
            <w:r>
              <w:t xml:space="preserve"> </w:t>
            </w:r>
            <w:r>
              <w:t xml:space="preserve">“</w:t>
            </w:r>
            <w:r>
              <w:t xml:space="preserve">time resynchronisation</w:t>
            </w:r>
            <w:r>
              <w:t xml:space="preserve">”</w:t>
            </w:r>
            <w:r>
              <w:t xml:space="preserve"> </w:t>
            </w:r>
            <w:r>
              <w:t xml:space="preserve">via a remote mechanism (e.g., OTA command or remote service API) and observe if the Embedded Service Layer updates the clock to match the reference time.</w:t>
            </w:r>
            <w:r>
              <w:t xml:space="preserve">3. Alter the device clock again.</w:t>
            </w:r>
            <w:r>
              <w:t xml:space="preserve">4. Initiate a</w:t>
            </w:r>
            <w:r>
              <w:t xml:space="preserve"> </w:t>
            </w:r>
            <w:r>
              <w:t xml:space="preserve">“</w:t>
            </w:r>
            <w:r>
              <w:t xml:space="preserve">time resynchronisation</w:t>
            </w:r>
            <w:r>
              <w:t xml:space="preserve">”</w:t>
            </w:r>
            <w:r>
              <w:t xml:space="preserve"> </w:t>
            </w:r>
            <w:r>
              <w:t xml:space="preserve">via a local interface (UI, CLI, or physical input) and observe if the Embedded Service Layer updates the clock correctly.</w:t>
            </w:r>
            <w:r>
              <w:t xml:space="preserve">5. Log and verify both sequence outcomes against the known accurate time.</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time resynchronisation</w:t>
            </w:r>
            <w:r>
              <w:t xml:space="preserve">”</w:t>
            </w:r>
            <w:r>
              <w:t xml:space="preserve"> </w:t>
            </w:r>
            <w:r>
              <w:t xml:space="preserve">commands result in the device’s clock being set to the accurate reference time.</w:t>
            </w:r>
            <w:r>
              <w:t xml:space="preserve">b) The Embedded Service Layer accepts and processes resynchronisation commands from both interfaces, correctly updating the time.</w:t>
            </w:r>
            <w:r>
              <w:t xml:space="preserve">c) All time adjustments are logged and verifiable.</w:t>
            </w:r>
          </w:p>
        </w:tc>
      </w:tr>
    </w:tbl>
    <w:p>
      <w:pPr>
        <w:pStyle w:val="BodyText"/>
      </w:pPr>
      <w:r>
        <w:t xml:space="preserve">References:</w:t>
      </w:r>
      <w:r>
        <w:br/>
      </w:r>
      <w:r>
        <w:t xml:space="preserve">- GSMA TS.34 v8.0, Section 4.2, Requirement TS.34_4.2_REQ_025</w:t>
      </w:r>
      <w:r>
        <w:br/>
      </w:r>
      <w:r>
        <w:t xml:space="preserve">- a737efcc-3d4d-4f4e-97b0-a65e5d835d6e_TS.34-v8.pdf</w:t>
      </w:r>
      <w:r>
        <w:br/>
      </w:r>
      <w:r>
        <w:t xml:space="preserve">- TS.34_4.0_REQ_025 (related Application requirement for time resynchronisation)</w:t>
      </w:r>
    </w:p>
    <w:p>
      <w:r>
        <w:pict>
          <v:rect style="width:0;height:1.5pt" o:hralign="center" o:hrstd="t" o:hr="t"/>
        </w:pict>
      </w:r>
    </w:p>
    <w:bookmarkEnd w:id="89"/>
    <w:bookmarkStart w:id="90" w:name="Xff3fc9b3b3280ee7c274eaa7cef553ce3c5d462"/>
    <w:p>
      <w:pPr>
        <w:pStyle w:val="Heading2"/>
      </w:pPr>
      <w:r>
        <w:t xml:space="preserve">TC-070: Requirement ID : TS.34_4.2_REQ_026 | Requirement Description : If the IoT Device supports more than one family of communications access technology (for example 3GPP, TD-SCDMA, Wireless LAN) the IoT Embedded Service Layer SHOULD implement a protection mechanism to prevent frequent</w:t>
      </w:r>
      <w:r>
        <w:t xml:space="preserve"> </w:t>
      </w:r>
      <w:r>
        <w:t xml:space="preserve">‘</w:t>
      </w:r>
      <w:r>
        <w:t xml:space="preserve">Ping-Pong</w:t>
      </w:r>
      <w:r>
        <w:t xml:space="preserve">’</w:t>
      </w:r>
      <w:r>
        <w:t xml:space="preserve"> </w:t>
      </w:r>
      <w:r>
        <w:t xml:space="preserve">between these different families of communications access technologies.</w:t>
      </w:r>
    </w:p>
    <w:tbl>
      <w:tblPr>
        <w:tblStyle w:val="Table"/>
        <w:tblW w:type="pct" w:w="5000"/>
        <w:jc w:val="left"/>
        <w:tblLayout w:type="fixed"/>
        <w:tblLook w:firstRow="1" w:lastRow="0" w:firstColumn="0" w:lastColumn="0" w:noHBand="0" w:noVBand="0" w:val="0020"/>
      </w:tblPr>
      <w:tblGrid>
        <w:gridCol w:w="495"/>
        <w:gridCol w:w="742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implements a protection mechanism to prevent frequent</w:t>
            </w:r>
            <w:r>
              <w:t xml:space="preserve"> </w:t>
            </w:r>
            <w:r>
              <w:t xml:space="preserve">‘</w:t>
            </w:r>
            <w:r>
              <w:t xml:space="preserve">Ping-Pong</w:t>
            </w:r>
            <w:r>
              <w:t xml:space="preserve">’</w:t>
            </w:r>
            <w:r>
              <w:t xml:space="preserve"> </w:t>
            </w:r>
            <w:r>
              <w:t xml:space="preserve">(rapid, repeated switching) between different families of communications access technologies when the IoT Device supports more than one family (e.g., 3GPP, TD-SCDMA, Wireless LAN).</w:t>
            </w:r>
          </w:p>
        </w:tc>
      </w:tr>
      <w:tr>
        <w:tc>
          <w:tcPr/>
          <w:p>
            <w:pPr>
              <w:pStyle w:val="Compact"/>
              <w:jc w:val="left"/>
            </w:pPr>
            <w:r>
              <w:t xml:space="preserve">Requirement under test</w:t>
            </w:r>
          </w:p>
        </w:tc>
        <w:tc>
          <w:tcPr/>
          <w:p>
            <w:pPr>
              <w:pStyle w:val="Compact"/>
              <w:jc w:val="left"/>
            </w:pPr>
            <w:r>
              <w:t xml:space="preserve">TS.34_4.2_REQ_026</w:t>
            </w:r>
          </w:p>
        </w:tc>
      </w:tr>
      <w:tr>
        <w:tc>
          <w:tcPr/>
          <w:p>
            <w:pPr>
              <w:pStyle w:val="Compact"/>
              <w:jc w:val="left"/>
            </w:pPr>
            <w:r>
              <w:t xml:space="preserve">Entry Criteria</w:t>
            </w:r>
          </w:p>
        </w:tc>
        <w:tc>
          <w:tcPr/>
          <w:p>
            <w:pPr>
              <w:pStyle w:val="Compact"/>
              <w:jc w:val="left"/>
            </w:pPr>
            <w:r>
              <w:t xml:space="preserve">1. IoT Device with the IoT Embedded Service Layer installed supports at least two different communications access technology families.</w:t>
            </w:r>
            <w:r>
              <w:t xml:space="preserve">2. Test tools or environment can manipulate network conditions to favor and degrade each access technology.</w:t>
            </w:r>
            <w:r>
              <w:t xml:space="preserve">3. Logging/tools are available to monitor and timestamp technology family switches.</w:t>
            </w:r>
          </w:p>
        </w:tc>
      </w:tr>
      <w:tr>
        <w:tc>
          <w:tcPr/>
          <w:p>
            <w:pPr>
              <w:pStyle w:val="Compact"/>
              <w:jc w:val="left"/>
            </w:pPr>
            <w:r>
              <w:t xml:space="preserve">Test Procedure</w:t>
            </w:r>
          </w:p>
        </w:tc>
        <w:tc>
          <w:tcPr/>
          <w:p>
            <w:pPr>
              <w:pStyle w:val="Compact"/>
              <w:jc w:val="left"/>
            </w:pPr>
            <w:r>
              <w:t xml:space="preserve">1. Place the device in normal conditions favoring one access technology family (e.g., 3GPP).</w:t>
            </w:r>
            <w:r>
              <w:t xml:space="preserve">2. Modify network conditions to favor the alternative family (e.g., Wireless LAN) and observe any switch.</w:t>
            </w:r>
            <w:r>
              <w:t xml:space="preserve">3. Alternate conditions multiple times to induce scenarios likely to cause rapid</w:t>
            </w:r>
            <w:r>
              <w:t xml:space="preserve"> </w:t>
            </w:r>
            <w:r>
              <w:t xml:space="preserve">‘</w:t>
            </w:r>
            <w:r>
              <w:t xml:space="preserve">Ping-Pong</w:t>
            </w:r>
            <w:r>
              <w:t xml:space="preserve">’</w:t>
            </w:r>
            <w:r>
              <w:t xml:space="preserve"> </w:t>
            </w:r>
            <w:r>
              <w:t xml:space="preserve">switching.</w:t>
            </w:r>
            <w:r>
              <w:t xml:space="preserve">4. Monitor and log each access technology switch performed by the Service Layer.</w:t>
            </w:r>
            <w:r>
              <w:t xml:space="preserve">5. Analyze logs for evidence of protection logic, such as timers, hysteresis, or minimum dwell times to dampen or limit repeated switching between technology families.</w:t>
            </w:r>
            <w:r>
              <w:t xml:space="preserve">6. Repeat test for multiple cycles/scenarios.</w:t>
            </w:r>
          </w:p>
        </w:tc>
      </w:tr>
      <w:tr>
        <w:tc>
          <w:tcPr/>
          <w:p>
            <w:pPr>
              <w:pStyle w:val="Compact"/>
              <w:jc w:val="left"/>
            </w:pPr>
            <w:r>
              <w:t xml:space="preserve">Exit Criteria (Pass Criteria)</w:t>
            </w:r>
          </w:p>
        </w:tc>
        <w:tc>
          <w:tcPr/>
          <w:p>
            <w:pPr>
              <w:pStyle w:val="Compact"/>
              <w:jc w:val="left"/>
            </w:pPr>
            <w:r>
              <w:t xml:space="preserve">The IoT Embedded Service Layer does not engage in frequent, rapid back-and-forth switching between communication technology families. Instead, it enforces a protection mechanism (e.g., switching thresholds, minimum intervals, or hysteresis) as demonstrated by event logs and consistent access stability through all test cycles.</w:t>
            </w:r>
          </w:p>
        </w:tc>
      </w:tr>
    </w:tbl>
    <w:p>
      <w:pPr>
        <w:pStyle w:val="BodyText"/>
      </w:pPr>
      <w:r>
        <w:t xml:space="preserve">References:</w:t>
      </w:r>
      <w:r>
        <w:br/>
      </w:r>
      <w:r>
        <w:t xml:space="preserve">- GSMA TS.34 v8.0, Section 4.2, Requirement TS.34_4.2_REQ_026</w:t>
      </w:r>
      <w:r>
        <w:br/>
      </w:r>
      <w:r>
        <w:t xml:space="preserve">- a737efcc-3d4d-4f4e-97b0-a65e5d835d6e_TS.34-v8.pdf</w:t>
      </w:r>
      <w:r>
        <w:br/>
      </w:r>
      <w:r>
        <w:t xml:space="preserve">- Section 4.2, network technology switching protection logic</w:t>
      </w:r>
    </w:p>
    <w:p>
      <w:r>
        <w:pict>
          <v:rect style="width:0;height:1.5pt" o:hralign="center" o:hrstd="t" o:hr="t"/>
        </w:pict>
      </w:r>
    </w:p>
    <w:bookmarkEnd w:id="90"/>
    <w:bookmarkStart w:id="91" w:name="Xb3d6dd4e5b4c266bb2d6d7842fdaca10349205b"/>
    <w:p>
      <w:pPr>
        <w:pStyle w:val="Heading2"/>
      </w:pPr>
      <w:r>
        <w:t xml:space="preserve">TC-071: 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tbl>
      <w:tblPr>
        <w:tblStyle w:val="Table"/>
        <w:tblW w:type="pct" w:w="5000"/>
        <w:jc w:val="left"/>
        <w:tblLayout w:type="fixed"/>
        <w:tblLook w:firstRow="1" w:lastRow="0" w:firstColumn="0" w:lastColumn="0" w:noHBand="0" w:noVBand="0" w:val="0020"/>
      </w:tblPr>
      <w:tblGrid>
        <w:gridCol w:w="538"/>
        <w:gridCol w:w="738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mass deployments, when the IoT Device supports multiple families of communications access technology, the IoT Embedded Service Layer employs a randomized delay before switching to a different family of access technology.</w:t>
            </w:r>
          </w:p>
        </w:tc>
      </w:tr>
      <w:tr>
        <w:tc>
          <w:tcPr/>
          <w:p>
            <w:pPr>
              <w:pStyle w:val="Compact"/>
              <w:jc w:val="left"/>
            </w:pPr>
            <w:r>
              <w:t xml:space="preserve">Requirement under test</w:t>
            </w:r>
          </w:p>
        </w:tc>
        <w:tc>
          <w:tcPr/>
          <w:p>
            <w:pPr>
              <w:pStyle w:val="Compact"/>
              <w:jc w:val="left"/>
            </w:pPr>
            <w:r>
              <w:t xml:space="preserve">TS.34_4.2_REQ_027</w:t>
            </w:r>
          </w:p>
        </w:tc>
      </w:tr>
      <w:tr>
        <w:tc>
          <w:tcPr/>
          <w:p>
            <w:pPr>
              <w:pStyle w:val="Compact"/>
              <w:jc w:val="left"/>
            </w:pPr>
            <w:r>
              <w:t xml:space="preserve">Entry Criteria</w:t>
            </w:r>
          </w:p>
        </w:tc>
        <w:tc>
          <w:tcPr/>
          <w:p>
            <w:pPr>
              <w:pStyle w:val="Compact"/>
              <w:jc w:val="left"/>
            </w:pPr>
            <w:r>
              <w:t xml:space="preserve">1. The IoT Embedded Service Layer is installed on at least two test devices configured to support multiple communications access technology families (e.g., 3GPP and Wireless LAN).</w:t>
            </w:r>
            <w:r>
              <w:t xml:space="preserve">2. Devices are arranged in a test or simulated environment representing a mass deployment scenario.</w:t>
            </w:r>
            <w:r>
              <w:t xml:space="preserve">3. Test network can log and timestamp technology family switches per device.</w:t>
            </w:r>
          </w:p>
        </w:tc>
      </w:tr>
      <w:tr>
        <w:tc>
          <w:tcPr/>
          <w:p>
            <w:pPr>
              <w:pStyle w:val="Compact"/>
              <w:jc w:val="left"/>
            </w:pPr>
            <w:r>
              <w:t xml:space="preserve">Test Procedure</w:t>
            </w:r>
          </w:p>
        </w:tc>
        <w:tc>
          <w:tcPr/>
          <w:p>
            <w:pPr>
              <w:pStyle w:val="Compact"/>
              <w:jc w:val="left"/>
            </w:pPr>
            <w:r>
              <w:t xml:space="preserve">1. Simultaneously trigger a scenario on all devices that would cause the IoT Embedded Service Layer to switch from one communications access technology family to another (e.g., loss of signal on the current technology).</w:t>
            </w:r>
            <w:r>
              <w:t xml:space="preserve">2. Monitor and log the precise timestamps of each device’s switch initiation.</w:t>
            </w:r>
            <w:r>
              <w:t xml:space="preserve">3. Repeat the test across three cycles to observe repeatability.</w:t>
            </w:r>
            <w:r>
              <w:t xml:space="preserve">4. Analyze the timing of switches to determine if each device waits a random period prior to switching, rather than switching simultaneously or at fixed intervals.</w:t>
            </w:r>
          </w:p>
        </w:tc>
      </w:tr>
      <w:tr>
        <w:tc>
          <w:tcPr/>
          <w:p>
            <w:pPr>
              <w:pStyle w:val="Compact"/>
              <w:jc w:val="left"/>
            </w:pPr>
            <w:r>
              <w:t xml:space="preserve">Exit Criteria (Pass Criteria)</w:t>
            </w:r>
          </w:p>
        </w:tc>
        <w:tc>
          <w:tcPr/>
          <w:p>
            <w:pPr>
              <w:pStyle w:val="Compact"/>
              <w:jc w:val="left"/>
            </w:pPr>
            <w:r>
              <w:t xml:space="preserve">The logs show that devices do not switch access technologies simultaneously or at deterministic, fixed intervals. Each device initiates switching after a randomized delay, with delays distributed across the intended randomization window, validating that a randomized mechanism is implemented.</w:t>
            </w:r>
          </w:p>
        </w:tc>
      </w:tr>
    </w:tbl>
    <w:p>
      <w:pPr>
        <w:pStyle w:val="BodyText"/>
      </w:pPr>
      <w:r>
        <w:t xml:space="preserve">References:</w:t>
      </w:r>
      <w:r>
        <w:br/>
      </w:r>
      <w:r>
        <w:t xml:space="preserve">- GSMA TS.34 v8.0, Section 4.2, Requirement TS.34_4.2_REQ_027</w:t>
      </w:r>
      <w:r>
        <w:br/>
      </w:r>
      <w:r>
        <w:t xml:space="preserve">- a737efcc-3d4d-4f4e-97b0-a65e5d835d6e_TS.34-v8.pdf</w:t>
      </w:r>
    </w:p>
    <w:p>
      <w:r>
        <w:pict>
          <v:rect style="width:0;height:1.5pt" o:hralign="center" o:hrstd="t" o:hr="t"/>
        </w:pict>
      </w:r>
    </w:p>
    <w:bookmarkEnd w:id="91"/>
    <w:bookmarkStart w:id="92" w:name="Xc4f357d1bfd772116e5422e3d74fd3934b68a8a"/>
    <w:p>
      <w:pPr>
        <w:pStyle w:val="Heading2"/>
      </w:pPr>
      <w:r>
        <w:t xml:space="preserve">TC-072: 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tbl>
      <w:tblPr>
        <w:tblStyle w:val="Table"/>
        <w:tblW w:type="pct" w:w="5000"/>
        <w:jc w:val="left"/>
        <w:tblLayout w:type="fixed"/>
        <w:tblLook w:firstRow="1" w:lastRow="0" w:firstColumn="0" w:lastColumn="0" w:noHBand="0" w:noVBand="0" w:val="0020"/>
      </w:tblPr>
      <w:tblGrid>
        <w:gridCol w:w="402"/>
        <w:gridCol w:w="75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IoT Device contains a DHIR capable Communication Module and leverages the Communication Module’s IMEI TAC, the IoT Embedded Service Layer reports, via a secure method, the Host Device Manufacturer, Model, Software Version, and Unique ID to the IoT Communications Module both on initial communication and whenever any parameter changes during the device lifecycle, including firmware updates (local and remote).</w:t>
            </w:r>
          </w:p>
        </w:tc>
      </w:tr>
      <w:tr>
        <w:tc>
          <w:tcPr/>
          <w:p>
            <w:pPr>
              <w:pStyle w:val="Compact"/>
              <w:jc w:val="left"/>
            </w:pPr>
            <w:r>
              <w:t xml:space="preserve">Requirement under test</w:t>
            </w:r>
          </w:p>
        </w:tc>
        <w:tc>
          <w:tcPr/>
          <w:p>
            <w:pPr>
              <w:pStyle w:val="Compact"/>
              <w:jc w:val="left"/>
            </w:pPr>
            <w:r>
              <w:t xml:space="preserve">TS.34_4.2_REQ_028</w:t>
            </w:r>
          </w:p>
        </w:tc>
      </w:tr>
      <w:tr>
        <w:tc>
          <w:tcPr/>
          <w:p>
            <w:pPr>
              <w:pStyle w:val="Compact"/>
              <w:jc w:val="left"/>
            </w:pPr>
            <w:r>
              <w:t xml:space="preserve">Entry Criteria</w:t>
            </w:r>
          </w:p>
        </w:tc>
        <w:tc>
          <w:tcPr/>
          <w:p>
            <w:pPr>
              <w:pStyle w:val="Compact"/>
              <w:jc w:val="left"/>
            </w:pPr>
            <w:r>
              <w:t xml:space="preserve">1. IoT Device under test contains a DHIR capable Communication Module with reporting functionality enabled.</w:t>
            </w:r>
            <w:r>
              <w:t xml:space="preserve">2. IoT Device leverages the Communication Module’s IMEI TAC.</w:t>
            </w:r>
            <w:r>
              <w:t xml:space="preserve">3. The IoT Embedded Service Layer is present and operational.</w:t>
            </w:r>
            <w:r>
              <w:t xml:space="preserve">4. OMA DM client and IoT Communications Module firmware support the reporting of Host Device Manufacturer (TS.34_5.10_REQ_004), Model (TS.34_5.10_REQ_005), Software Version (TS.34_5.10_REQ_006), and Unique ID (TS.34_5.10_REQ_007).</w:t>
            </w:r>
            <w:r>
              <w:t xml:space="preserve">5. Monitoring/logging tools are in place to capture reported data and transmission security.</w:t>
            </w:r>
            <w:r>
              <w:t xml:space="preserve">6. Ability to trigger firmware updates both locally (e.g., side-loading, USB) and remotely (e.g., OTA).</w:t>
            </w:r>
          </w:p>
        </w:tc>
      </w:tr>
      <w:tr>
        <w:tc>
          <w:tcPr/>
          <w:p>
            <w:pPr>
              <w:pStyle w:val="Compact"/>
              <w:jc w:val="left"/>
            </w:pPr>
            <w:r>
              <w:t xml:space="preserve">Test Procedure</w:t>
            </w:r>
          </w:p>
        </w:tc>
        <w:tc>
          <w:tcPr/>
          <w:p>
            <w:pPr>
              <w:pStyle w:val="Compact"/>
              <w:jc w:val="left"/>
            </w:pPr>
            <w:r>
              <w:t xml:space="preserve">1. Power on the IoT Device and allow initial communication between the IoT Embedded Service Layer and the Communication Module.</w:t>
            </w:r>
            <w:r>
              <w:t xml:space="preserve">2. Confirm and log that a secure report of all four custom node parameters (Manufacturer, Model, SW Version, Unique ID) is sent to the Communication Module.</w:t>
            </w:r>
            <w:r>
              <w:t xml:space="preserve">3. Change the value of each parameter individually (e.g., modify device configuration, perform firmware update using both local and remote update methods).</w:t>
            </w:r>
            <w:r>
              <w:t xml:space="preserve">4. After each change, monitor whether a new secure report of the updated custom node(s) is sent from the IoT Embedded Service Layer to the Communication Module.</w:t>
            </w:r>
            <w:r>
              <w:t xml:space="preserve">5. Inspect the transmission method for appropriate security (e.g., encryption, authentication).</w:t>
            </w:r>
            <w:r>
              <w:t xml:space="preserve">6. Repeat for multiple lifecycle events, including at least one local (USB/side-load) and one remote (OTA) firmware update.</w:t>
            </w:r>
          </w:p>
        </w:tc>
      </w:tr>
      <w:tr>
        <w:tc>
          <w:tcPr/>
          <w:p>
            <w:pPr>
              <w:pStyle w:val="Compact"/>
              <w:jc w:val="left"/>
            </w:pPr>
            <w:r>
              <w:t xml:space="preserve">Exit Criteria (Pass Criteria)</w:t>
            </w:r>
          </w:p>
        </w:tc>
        <w:tc>
          <w:tcPr/>
          <w:p>
            <w:pPr>
              <w:pStyle w:val="Compact"/>
              <w:jc w:val="left"/>
            </w:pPr>
            <w:r>
              <w:t xml:space="preserve">a) On initial communication, the IoT Embedded Service Layer reports all four required custom nodes to the Communication Module using a secure method.</w:t>
            </w:r>
            <w:r>
              <w:t xml:space="preserve">b) Whenever any custom node value changes (including due to firmware update by any means), an updated and secure report of the new value(s) is transmitted.</w:t>
            </w:r>
            <w:r>
              <w:t xml:space="preserve">c) Secure method is used for all relevant reporting (e.g., transmission is encrypted and/or authenticated).</w:t>
            </w:r>
            <w:r>
              <w:t xml:space="preserve">d) All reporting events are logged, traceable, and show compliance with the requirement for both local and remote device updates.</w:t>
            </w:r>
          </w:p>
        </w:tc>
      </w:tr>
    </w:tbl>
    <w:p>
      <w:pPr>
        <w:pStyle w:val="BodyText"/>
      </w:pPr>
      <w:r>
        <w:t xml:space="preserve">References:</w:t>
      </w:r>
      <w:r>
        <w:br/>
      </w:r>
      <w:r>
        <w:t xml:space="preserve">- GSMA TS.34 v8.0, Section 4.2, Requirement TS.34_4.2_REQ_028</w:t>
      </w:r>
      <w:r>
        <w:br/>
      </w:r>
      <w:r>
        <w:t xml:space="preserve">- GSMA TS.34 v8.0, Section 5.10, Requirements TS.34_5.10_REQ_004, TS.34_5.10_REQ_005, TS.34_5.10_REQ_006, TS.34_5.10_REQ_007</w:t>
      </w:r>
      <w:r>
        <w:br/>
      </w:r>
      <w:r>
        <w:t xml:space="preserve">- a737efcc-3d4d-4f4e-97b0-a65e5d835d6e_TS.34-v8.pdf</w:t>
      </w:r>
      <w:r>
        <w:br/>
      </w:r>
      <w:r>
        <w:t xml:space="preserve">- OMA DM specification [8] (custom node handling and secure reporting)</w:t>
      </w:r>
      <w:r>
        <w:br/>
      </w:r>
      <w:r>
        <w:t xml:space="preserve">- DHIR and IMEI TAC usage context throughout TS.34 v8</w:t>
      </w:r>
    </w:p>
    <w:p>
      <w:r>
        <w:pict>
          <v:rect style="width:0;height:1.5pt" o:hralign="center" o:hrstd="t" o:hr="t"/>
        </w:pict>
      </w:r>
    </w:p>
    <w:bookmarkEnd w:id="92"/>
    <w:bookmarkStart w:id="93" w:name="Xdf64203dcddebba5a5a71f4031eb629089f8872"/>
    <w:p>
      <w:pPr>
        <w:pStyle w:val="Heading2"/>
      </w:pPr>
      <w:r>
        <w:t xml:space="preserve">TC-073: 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tbl>
      <w:tblPr>
        <w:tblStyle w:val="Table"/>
        <w:tblW w:type="pct" w:w="5000"/>
        <w:jc w:val="left"/>
        <w:tblLayout w:type="fixed"/>
        <w:tblLook w:firstRow="1" w:lastRow="0" w:firstColumn="0" w:lastColumn="0" w:noHBand="0" w:noVBand="0" w:val="0020"/>
      </w:tblPr>
      <w:tblGrid>
        <w:gridCol w:w="526"/>
        <w:gridCol w:w="739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checks whether communication issues with the server are caused by higher layer protocols (such as TCP/IP, UDP, ATM) before resetting the communication module or re-establishing the RRC (radio) connection, and that higher layer mechanisms attempt recovery first.</w:t>
            </w:r>
          </w:p>
        </w:tc>
      </w:tr>
      <w:tr>
        <w:tc>
          <w:tcPr/>
          <w:p>
            <w:pPr>
              <w:pStyle w:val="Compact"/>
              <w:jc w:val="left"/>
            </w:pPr>
            <w:r>
              <w:t xml:space="preserve">Requirement under test</w:t>
            </w:r>
          </w:p>
        </w:tc>
        <w:tc>
          <w:tcPr/>
          <w:p>
            <w:pPr>
              <w:pStyle w:val="Compact"/>
              <w:jc w:val="left"/>
            </w:pPr>
            <w:r>
              <w:t xml:space="preserve">TS.34_4.2_REQ_029</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Device is connected to a network and a reachable IoT Service Platform.</w:t>
            </w:r>
            <w:r>
              <w:t xml:space="preserve">3. Tools are available to simulate communication issues and capture logs of protocol stack events and hardware/module resets.</w:t>
            </w:r>
            <w:r>
              <w:t xml:space="preserve">4. Capability to simulate failures in higher layer protocols (e.g., TCP/IP, UDP) while maintaining radio (RRC) link stability.</w:t>
            </w:r>
          </w:p>
        </w:tc>
      </w:tr>
      <w:tr>
        <w:tc>
          <w:tcPr/>
          <w:p>
            <w:pPr>
              <w:pStyle w:val="Compact"/>
              <w:jc w:val="left"/>
            </w:pPr>
            <w:r>
              <w:t xml:space="preserve">Test Procedure</w:t>
            </w:r>
          </w:p>
        </w:tc>
        <w:tc>
          <w:tcPr/>
          <w:p>
            <w:pPr>
              <w:pStyle w:val="Compact"/>
              <w:jc w:val="left"/>
            </w:pPr>
            <w:r>
              <w:t xml:space="preserve">1. Initiate normal communication between the IoT Device Application and IoT Service Platform.</w:t>
            </w:r>
            <w:r>
              <w:t xml:space="preserve">2. Simulate a higher layer protocol failure (e.g., TCP session drop, blocked UDP port) while the underlying RRC connection remains healthy.</w:t>
            </w:r>
            <w:r>
              <w:t xml:space="preserve">3. Observe the application’s behavior and logs to confirm it diagnoses the root cause and attempts higher layer reconnection (e.g., re-establish socket or handshake) before resetting the module or triggering an RRC connection.</w:t>
            </w:r>
            <w:r>
              <w:t xml:space="preserve">4. Only if higher layer recovery fails, verify that the application then resets the module or initiates RRC re-establishment.</w:t>
            </w:r>
            <w:r>
              <w:t xml:space="preserve">5. Repeat for various higher layer failure types.</w:t>
            </w:r>
          </w:p>
        </w:tc>
      </w:tr>
      <w:tr>
        <w:tc>
          <w:tcPr/>
          <w:p>
            <w:pPr>
              <w:pStyle w:val="Compact"/>
              <w:jc w:val="left"/>
            </w:pPr>
            <w:r>
              <w:t xml:space="preserve">Exit Criteria (Pass Criteria)</w:t>
            </w:r>
          </w:p>
        </w:tc>
        <w:tc>
          <w:tcPr/>
          <w:p>
            <w:pPr>
              <w:pStyle w:val="Compact"/>
              <w:jc w:val="left"/>
            </w:pPr>
            <w:r>
              <w:t xml:space="preserve">a) Upon higher layer communication failure, the IoT Device Application first attempts higher protocol layer recovery without immediately resetting the communications module or re-establishing the RRC.</w:t>
            </w:r>
            <w:r>
              <w:t xml:space="preserve">b) Module reset or RRC re-establishment only occurs if higher layers cannot restore connectivity.</w:t>
            </w:r>
            <w:r>
              <w:t xml:space="preserve">c) Logs confirm correct detection and proper recovery sequence as required.</w:t>
            </w:r>
          </w:p>
        </w:tc>
      </w:tr>
    </w:tbl>
    <w:p>
      <w:pPr>
        <w:pStyle w:val="BodyText"/>
      </w:pPr>
      <w:r>
        <w:t xml:space="preserve">References:</w:t>
      </w:r>
      <w:r>
        <w:br/>
      </w:r>
      <w:r>
        <w:t xml:space="preserve">- GSMA TS.34 v8.0, Section 4.2, Requirement TS.34_4.2_REQ_029</w:t>
      </w:r>
      <w:r>
        <w:br/>
      </w:r>
      <w:r>
        <w:t xml:space="preserve">- a737efcc-3d4d-4f4e-97b0-a65e5d835d6e_TS.34-v8.pdf</w:t>
      </w:r>
      <w:r>
        <w:br/>
      </w:r>
      <w:r>
        <w:t xml:space="preserve">- TS.34_4.0_REQ_029 (functionally equivalent application requirement)</w:t>
      </w:r>
    </w:p>
    <w:p>
      <w:r>
        <w:pict>
          <v:rect style="width:0;height:1.5pt" o:hralign="center" o:hrstd="t" o:hr="t"/>
        </w:pict>
      </w:r>
    </w:p>
    <w:bookmarkEnd w:id="93"/>
    <w:bookmarkStart w:id="94" w:name="Xcb3cf44ebf2fea95b9a85b4c8cd733bba56fefd"/>
    <w:p>
      <w:pPr>
        <w:pStyle w:val="Heading2"/>
      </w:pPr>
      <w:r>
        <w:t xml:space="preserve">TC-074: 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tbl>
      <w:tblPr>
        <w:tblStyle w:val="Table"/>
        <w:tblW w:type="pct" w:w="5000"/>
        <w:jc w:val="left"/>
        <w:tblLayout w:type="fixed"/>
        <w:tblLook w:firstRow="1" w:lastRow="0" w:firstColumn="0" w:lastColumn="0" w:noHBand="0" w:noVBand="0" w:val="0020"/>
      </w:tblPr>
      <w:tblGrid>
        <w:gridCol w:w="399"/>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identifies the IoT Service is communicating over a Mobile IoT RAT, it ensures all application data sent and received complies with the Mobile Network Operator’s data volume and communication frequency policies (e.g., monthly allowance, daily message cap, and per-message payload size limit).</w:t>
            </w:r>
          </w:p>
        </w:tc>
      </w:tr>
      <w:tr>
        <w:tc>
          <w:tcPr/>
          <w:p>
            <w:pPr>
              <w:pStyle w:val="Compact"/>
              <w:jc w:val="left"/>
            </w:pPr>
            <w:r>
              <w:t xml:space="preserve">Requirement under test</w:t>
            </w:r>
          </w:p>
        </w:tc>
        <w:tc>
          <w:tcPr/>
          <w:p>
            <w:pPr>
              <w:pStyle w:val="Compact"/>
              <w:jc w:val="left"/>
            </w:pPr>
            <w:r>
              <w:t xml:space="preserve">TS.34_4.2_REQ_030</w:t>
            </w:r>
          </w:p>
        </w:tc>
      </w:tr>
      <w:tr>
        <w:tc>
          <w:tcPr/>
          <w:p>
            <w:pPr>
              <w:pStyle w:val="Compact"/>
              <w:jc w:val="left"/>
            </w:pPr>
            <w:r>
              <w:t xml:space="preserve">Entry Criteria</w:t>
            </w:r>
          </w:p>
        </w:tc>
        <w:tc>
          <w:tcPr/>
          <w:p>
            <w:pPr>
              <w:pStyle w:val="Compact"/>
              <w:jc w:val="left"/>
            </w:pPr>
            <w:r>
              <w:t xml:space="preserve">1. IoT Device with the Embedded Service Layer is installed and configured to communicate over a Mobile IoT RAT (e.g., NB-IoT, LTE-M).</w:t>
            </w:r>
            <w:r>
              <w:t xml:space="preserve">2. Operator data volume and communication frequency policies are provisioned and documented (e.g., monthly data allowance, max messages per day, max payload size per message).</w:t>
            </w:r>
            <w:r>
              <w:t xml:space="preserve">3. Tools are available to monitor application data transmissions and message counts.</w:t>
            </w:r>
            <w:r>
              <w:t xml:space="preserve">4. Test network or live operator network is accessible for communication.</w:t>
            </w:r>
          </w:p>
        </w:tc>
      </w:tr>
      <w:tr>
        <w:tc>
          <w:tcPr/>
          <w:p>
            <w:pPr>
              <w:pStyle w:val="Compact"/>
              <w:jc w:val="left"/>
            </w:pPr>
            <w:r>
              <w:t xml:space="preserve">Test Procedure</w:t>
            </w:r>
          </w:p>
        </w:tc>
        <w:tc>
          <w:tcPr/>
          <w:p>
            <w:pPr>
              <w:pStyle w:val="Compact"/>
              <w:jc w:val="left"/>
            </w:pPr>
            <w:r>
              <w:t xml:space="preserve">1. Program the Embedded Service Layer with the operator’s specified data policy (e.g., 300 MB/month, 10 messages/day).</w:t>
            </w:r>
            <w:r>
              <w:t xml:space="preserve">2. Trigger data transmissions and receptions during normal operation to approach the defined daily and monthly limits.</w:t>
            </w:r>
            <w:r>
              <w:t xml:space="preserve">3. Attempt to transmit a payload larger than allowed by the calculated per-message limit [(monthly data allowance / days per month) / max messages per day].</w:t>
            </w:r>
            <w:r>
              <w:t xml:space="preserve">4. Observe and record all data transmission and message activity over the communication period.</w:t>
            </w:r>
            <w:r>
              <w:t xml:space="preserve">5. Monitor behavior when approaching or attempting to exceed policy thresholds—verify if excess or oversized payloads are blocked, queued, or delayed.</w:t>
            </w:r>
            <w:r>
              <w:t xml:space="preserve">6. Repeat the procedure for at least two policy periods (e.g., two days or months).</w:t>
            </w:r>
          </w:p>
        </w:tc>
      </w:tr>
      <w:tr>
        <w:tc>
          <w:tcPr/>
          <w:p>
            <w:pPr>
              <w:pStyle w:val="Compact"/>
              <w:jc w:val="left"/>
            </w:pPr>
            <w:r>
              <w:t xml:space="preserve">Exit Criteria (Pass Criteria)</w:t>
            </w:r>
          </w:p>
        </w:tc>
        <w:tc>
          <w:tcPr/>
          <w:p>
            <w:pPr>
              <w:pStyle w:val="Compact"/>
              <w:jc w:val="left"/>
            </w:pPr>
            <w:r>
              <w:t xml:space="preserve">a) The number of messages sent/received per day does not exceed the operator’s daily maximum.</w:t>
            </w:r>
            <w:r>
              <w:t xml:space="preserve">b) The total data sent/received per month does not exceed the monthly allowance.</w:t>
            </w:r>
            <w:r>
              <w:t xml:space="preserve">c) Each message payload adheres to the maximum allowed size as determined by the policy formula.</w:t>
            </w:r>
            <w:r>
              <w:t xml:space="preserve">d) The Embedded Service Layer blocks or delays excess transmissions or over-limit data, ensuring compliance.</w:t>
            </w:r>
            <w:r>
              <w:t xml:space="preserve">e) All logs and communication records confirm adherence to the prescribed operator policies over multiple test cycles.</w:t>
            </w:r>
          </w:p>
        </w:tc>
      </w:tr>
    </w:tbl>
    <w:p>
      <w:pPr>
        <w:pStyle w:val="BodyText"/>
      </w:pPr>
      <w:r>
        <w:t xml:space="preserve">References:</w:t>
      </w:r>
      <w:r>
        <w:br/>
      </w:r>
      <w:r>
        <w:t xml:space="preserve">- GSMA TS.34 v8.0, Section 4.2, Requirement TS.34_4.2_REQ_030</w:t>
      </w:r>
      <w:r>
        <w:br/>
      </w:r>
      <w:r>
        <w:t xml:space="preserve">- a737efcc-3d4d-4f4e-97b0-a65e5d835d6e_TS.34-v8.pdf</w:t>
      </w:r>
      <w:r>
        <w:br/>
      </w:r>
      <w:r>
        <w:t xml:space="preserve">- Example calculation and policy implementation notes (Section 4.2)</w:t>
      </w:r>
    </w:p>
    <w:p>
      <w:r>
        <w:pict>
          <v:rect style="width:0;height:1.5pt" o:hralign="center" o:hrstd="t" o:hr="t"/>
        </w:pict>
      </w:r>
    </w:p>
    <w:bookmarkEnd w:id="94"/>
    <w:bookmarkStart w:id="95" w:name="Xb44e9834ae68e7a7f739edf3602695709caa4a5"/>
    <w:p>
      <w:pPr>
        <w:pStyle w:val="Heading2"/>
      </w:pPr>
      <w:r>
        <w:t xml:space="preserve">TC-075: 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identifies the IoT Service is communicating over an NB-IoT RAT, it does not use MQTT or HTTP messaging/management protocols, ensuring use of NB-IoT-optimized (non-TCP/IP) protocols.</w:t>
            </w:r>
          </w:p>
        </w:tc>
      </w:tr>
      <w:tr>
        <w:tc>
          <w:tcPr/>
          <w:p>
            <w:pPr>
              <w:pStyle w:val="Compact"/>
              <w:jc w:val="left"/>
            </w:pPr>
            <w:r>
              <w:t xml:space="preserve">Requirement under test</w:t>
            </w:r>
          </w:p>
        </w:tc>
        <w:tc>
          <w:tcPr/>
          <w:p>
            <w:pPr>
              <w:pStyle w:val="Compact"/>
              <w:jc w:val="left"/>
            </w:pPr>
            <w:r>
              <w:t xml:space="preserve">TS.34_4.2_REQ_031</w:t>
            </w:r>
          </w:p>
        </w:tc>
      </w:tr>
      <w:tr>
        <w:tc>
          <w:tcPr/>
          <w:p>
            <w:pPr>
              <w:pStyle w:val="Compact"/>
              <w:jc w:val="left"/>
            </w:pPr>
            <w:r>
              <w:t xml:space="preserve">Entry Criteria</w:t>
            </w:r>
          </w:p>
        </w:tc>
        <w:tc>
          <w:tcPr/>
          <w:p>
            <w:pPr>
              <w:pStyle w:val="Compact"/>
              <w:jc w:val="left"/>
            </w:pPr>
            <w:r>
              <w:t xml:space="preserve">1. IoT Device with the IoT Embedded Service Layer installed and configured to use NB-IoT RAT.</w:t>
            </w:r>
            <w:r>
              <w:t xml:space="preserve">2. Device is registered and active on an NB-IoT network.</w:t>
            </w:r>
            <w:r>
              <w:t xml:space="preserve">3. Tools are available to monitor all outgoing protocols and packet types between the IoT Embedded Service Layer and the IoT Service Platform.</w:t>
            </w:r>
            <w:r>
              <w:t xml:space="preserve">4. Ability to trigger all typical messaging and management scenarios.</w:t>
            </w:r>
          </w:p>
        </w:tc>
      </w:tr>
      <w:tr>
        <w:tc>
          <w:tcPr/>
          <w:p>
            <w:pPr>
              <w:pStyle w:val="Compact"/>
              <w:jc w:val="left"/>
            </w:pPr>
            <w:r>
              <w:t xml:space="preserve">Test Procedure</w:t>
            </w:r>
          </w:p>
        </w:tc>
        <w:tc>
          <w:tcPr/>
          <w:p>
            <w:pPr>
              <w:pStyle w:val="Compact"/>
              <w:jc w:val="left"/>
            </w:pPr>
            <w:r>
              <w:t xml:space="preserve">1. Initiate and operate all standard data and management communications over NB-IoT, including device provisioning, telemetry, management, and firmware update scenarios.</w:t>
            </w:r>
            <w:r>
              <w:t xml:space="preserve">2. Capture all transmitted packets and protocol usage.</w:t>
            </w:r>
            <w:r>
              <w:t xml:space="preserve">3. Analyze the captured traffic for any use of MQTT (e.g., TCP/1883) or HTTP (e.g., TCP/80/443 and application-layer HTTP headers or methods), both for regular and management traffic.</w:t>
            </w:r>
            <w:r>
              <w:t xml:space="preserve">4. Repeat test cycles for different IoT Service Platform operations to ensure full coverage.</w:t>
            </w:r>
            <w:r>
              <w:t xml:space="preserve">5. Document all observed protocol usage.</w:t>
            </w:r>
          </w:p>
        </w:tc>
      </w:tr>
      <w:tr>
        <w:tc>
          <w:tcPr/>
          <w:p>
            <w:pPr>
              <w:pStyle w:val="Compact"/>
              <w:jc w:val="left"/>
            </w:pPr>
            <w:r>
              <w:t xml:space="preserve">Exit Criteria (Pass Criteria)</w:t>
            </w:r>
          </w:p>
        </w:tc>
        <w:tc>
          <w:tcPr/>
          <w:p>
            <w:pPr>
              <w:pStyle w:val="Compact"/>
              <w:jc w:val="left"/>
            </w:pPr>
            <w:r>
              <w:t xml:space="preserve">No MQTT (TCP port 1883 or higher-layer MQTT signatures) or HTTP (TCP port 80, 443, HTTP headers) traffic is used between the IoT Embedded Service Layer and the IoT Service Platform when operating over NB-IoT RAT; all messaging and management communication occurs through NB-IoT optimized (non-TCP/IP) protocols as evidenced by logs and network traffic captures.</w:t>
            </w:r>
          </w:p>
        </w:tc>
      </w:tr>
    </w:tbl>
    <w:p>
      <w:pPr>
        <w:pStyle w:val="BodyText"/>
      </w:pPr>
      <w:r>
        <w:t xml:space="preserve">References:</w:t>
      </w:r>
      <w:r>
        <w:br/>
      </w:r>
      <w:r>
        <w:t xml:space="preserve">- GSMA TS.34 v8.0, Section 4.2, Requirement TS.34_4.2_REQ_031</w:t>
      </w:r>
      <w:r>
        <w:br/>
      </w:r>
      <w:r>
        <w:t xml:space="preserve">- a737efcc-3d4d-4f4e-97b0-a65e5d835d6e_TS.34-v8.pdf</w:t>
      </w:r>
      <w:r>
        <w:br/>
      </w:r>
      <w:r>
        <w:t xml:space="preserve">- Section 4.2, Table of Protocol Optimization for NB-IoT Applications</w:t>
      </w:r>
    </w:p>
    <w:p>
      <w:r>
        <w:pict>
          <v:rect style="width:0;height:1.5pt" o:hralign="center" o:hrstd="t" o:hr="t"/>
        </w:pict>
      </w:r>
    </w:p>
    <w:bookmarkEnd w:id="95"/>
    <w:bookmarkStart w:id="96" w:name="Xf4ecc8476b5f4801499b6e9e4a8219f7ef678bc"/>
    <w:p>
      <w:pPr>
        <w:pStyle w:val="Heading2"/>
      </w:pPr>
      <w:r>
        <w:t xml:space="preserve">TC-076: 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tbl>
      <w:tblPr>
        <w:tblStyle w:val="Table"/>
        <w:tblW w:type="pct" w:w="5000"/>
        <w:jc w:val="left"/>
        <w:tblLayout w:type="fixed"/>
        <w:tblLook w:firstRow="1" w:lastRow="0" w:firstColumn="0" w:lastColumn="0" w:noHBand="0" w:noVBand="0" w:val="0020"/>
      </w:tblPr>
      <w:tblGrid>
        <w:gridCol w:w="544"/>
        <w:gridCol w:w="737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hosted on the communication module/chipset hardware, detects that the IoT Device’s memory is full (e.g., due to collected data),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TS.34_4.2_REQ_032</w:t>
            </w:r>
          </w:p>
        </w:tc>
      </w:tr>
      <w:tr>
        <w:tc>
          <w:tcPr/>
          <w:p>
            <w:pPr>
              <w:pStyle w:val="Compact"/>
              <w:jc w:val="left"/>
            </w:pPr>
            <w:r>
              <w:t xml:space="preserve">Entry Criteria</w:t>
            </w:r>
          </w:p>
        </w:tc>
        <w:tc>
          <w:tcPr/>
          <w:p>
            <w:pPr>
              <w:pStyle w:val="Compact"/>
              <w:jc w:val="left"/>
            </w:pPr>
            <w:r>
              <w:t xml:space="preserve">1. IoT Device with IoT Embedded Service Layer hosted on the communication module/chipset hardware.</w:t>
            </w:r>
            <w:r>
              <w:t xml:space="preserve">2. Ability to artificially fill the device’s memory to full (e.g., by generating or importing data until capacity is reached).</w:t>
            </w:r>
            <w:r>
              <w:t xml:space="preserve">3. Logging or diagnostic tools to monitor and record any reboots or resets of the IoT Device or communication module/chipset.</w:t>
            </w:r>
          </w:p>
        </w:tc>
      </w:tr>
      <w:tr>
        <w:tc>
          <w:tcPr/>
          <w:p>
            <w:pPr>
              <w:pStyle w:val="Compact"/>
              <w:jc w:val="left"/>
            </w:pPr>
            <w:r>
              <w:t xml:space="preserve">Test Procedure</w:t>
            </w:r>
          </w:p>
        </w:tc>
        <w:tc>
          <w:tcPr/>
          <w:p>
            <w:pPr>
              <w:pStyle w:val="Compact"/>
              <w:jc w:val="left"/>
            </w:pPr>
            <w:r>
              <w:t xml:space="preserve">1. Operate the IoT Device and Embedded Service Layer normally.</w:t>
            </w:r>
            <w:r>
              <w:t xml:space="preserve">2. Artificially fill the IoT Device’s memory to simulate a full memory condition (e.g., excessive data collection or file generation).</w:t>
            </w:r>
            <w:r>
              <w:t xml:space="preserve">3. Monitor the system, module, and Embedded Service Layer logs for detection of the memory full event.</w:t>
            </w:r>
            <w:r>
              <w:t xml:space="preserve">4. Continually observe for any reboot or reset of either the IoT Device or the communication module/chipset immediately after and during the full memory condition.</w:t>
            </w:r>
            <w:r>
              <w:t xml:space="preserve">5. Maintain the full memory state for an extended period and repeat the scenario as needed for consistent observation.</w:t>
            </w:r>
          </w:p>
        </w:tc>
      </w:tr>
      <w:tr>
        <w:tc>
          <w:tcPr/>
          <w:p>
            <w:pPr>
              <w:pStyle w:val="Compact"/>
              <w:jc w:val="left"/>
            </w:pPr>
            <w:r>
              <w:t xml:space="preserve">Exit Criteria (Pass Criteria)</w:t>
            </w:r>
          </w:p>
        </w:tc>
        <w:tc>
          <w:tcPr/>
          <w:p>
            <w:pPr>
              <w:pStyle w:val="Compact"/>
              <w:jc w:val="left"/>
            </w:pPr>
            <w:r>
              <w:t xml:space="preserve">Throughout the memory full event, the IoT Embedded Service Layer does not cause (directly or indirectly) a reboot or reset of the IoT Device or the communication module/chipset. No such reboots/resets are recorded in any logs or observed at the hardware level during or immediately after the event.</w:t>
            </w:r>
          </w:p>
        </w:tc>
      </w:tr>
    </w:tbl>
    <w:p>
      <w:pPr>
        <w:pStyle w:val="BodyText"/>
      </w:pPr>
      <w:r>
        <w:t xml:space="preserve">References:</w:t>
      </w:r>
      <w:r>
        <w:br/>
      </w:r>
      <w:r>
        <w:t xml:space="preserve">- GSMA TS.34 v8.0, Section 4.2, Requirement TS.34_4.2_REQ_032</w:t>
      </w:r>
      <w:r>
        <w:br/>
      </w:r>
      <w:r>
        <w:t xml:space="preserve">- a737efcc-3d4d-4f4e-97b0-a65e5d835d6e_TS.34-v8.pdf (page 28, Section 4.2)</w:t>
      </w:r>
    </w:p>
    <w:p>
      <w:r>
        <w:pict>
          <v:rect style="width:0;height:1.5pt" o:hralign="center" o:hrstd="t" o:hr="t"/>
        </w:pict>
      </w:r>
    </w:p>
    <w:bookmarkEnd w:id="96"/>
    <w:bookmarkStart w:id="97" w:name="X25608a55206bb654cfb033d401f2b0cf471e8ab"/>
    <w:p>
      <w:pPr>
        <w:pStyle w:val="Heading2"/>
      </w:pPr>
      <w:r>
        <w:t xml:space="preserve">TC-077: 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(not hosted on the communication module/chipset hardware) detects the IoT Device’s memory is full, it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TS.34_4.2_REQ_033</w:t>
            </w:r>
          </w:p>
        </w:tc>
      </w:tr>
      <w:tr>
        <w:tc>
          <w:tcPr/>
          <w:p>
            <w:pPr>
              <w:pStyle w:val="Compact"/>
              <w:jc w:val="left"/>
            </w:pPr>
            <w:r>
              <w:t xml:space="preserve">Entry Criteria</w:t>
            </w:r>
          </w:p>
        </w:tc>
        <w:tc>
          <w:tcPr/>
          <w:p>
            <w:pPr>
              <w:pStyle w:val="Compact"/>
              <w:jc w:val="left"/>
            </w:pPr>
            <w:r>
              <w:t xml:space="preserve">1. IoT Device’s Embedded Service Layer is not hosted on the communication module/chipset hardware.</w:t>
            </w:r>
            <w:r>
              <w:t xml:space="preserve">2. Device is operational and able to simulate or induce a memory full condition (e.g., by data or file overload).</w:t>
            </w:r>
            <w:r>
              <w:t xml:space="preserve">3. Test tools/logs available to monitor diagnostics execution, hardware component reboot, and alerts to the IoT Server Application.</w:t>
            </w:r>
            <w:r>
              <w:t xml:space="preserve">4. IoT Server Application is accessible and able to receive alerts.</w:t>
            </w:r>
          </w:p>
        </w:tc>
      </w:tr>
      <w:tr>
        <w:tc>
          <w:tcPr/>
          <w:p>
            <w:pPr>
              <w:pStyle w:val="Compact"/>
              <w:jc w:val="left"/>
            </w:pPr>
            <w:r>
              <w:t xml:space="preserve">Test Procedure</w:t>
            </w:r>
          </w:p>
        </w:tc>
        <w:tc>
          <w:tcPr/>
          <w:p>
            <w:pPr>
              <w:pStyle w:val="Compact"/>
              <w:jc w:val="left"/>
            </w:pPr>
            <w:r>
              <w:t xml:space="preserve">1. Artificially fill the IoT Device’s memory to simulate a full memory event.</w:t>
            </w:r>
            <w:r>
              <w:t xml:space="preserve">2. Observe and log the IoT Embedded Service Layer’s response to the memory full detection.</w:t>
            </w:r>
            <w:r>
              <w:t xml:space="preserve">3. Verify that the Embedded Service Layer initiates diagnostic functions upon detection.</w:t>
            </w:r>
            <w:r>
              <w:t xml:space="preserve">4. Check that the Service Layer reboots only the specifically affected hardware component (not the entire device or communication module/chipset).</w:t>
            </w:r>
            <w:r>
              <w:t xml:space="preserve">5. Confirm that an alert, with relevant information, is sent to the IoT Server Application.</w:t>
            </w:r>
            <w:r>
              <w:t xml:space="preserve">6. Review and document all logs and alert content for evidence.</w:t>
            </w:r>
          </w:p>
        </w:tc>
      </w:tr>
      <w:tr>
        <w:tc>
          <w:tcPr/>
          <w:p>
            <w:pPr>
              <w:pStyle w:val="Compact"/>
              <w:jc w:val="left"/>
            </w:pPr>
            <w:r>
              <w:t xml:space="preserve">Exit Criteria (Pass Criteria)</w:t>
            </w:r>
          </w:p>
        </w:tc>
        <w:tc>
          <w:tcPr/>
          <w:p>
            <w:pPr>
              <w:pStyle w:val="Compact"/>
              <w:jc w:val="left"/>
            </w:pPr>
            <w:r>
              <w:t xml:space="preserve">a) Diagnostics are performed by the IoT Embedded Service Layer in response to memory full detection.</w:t>
            </w:r>
            <w:r>
              <w:t xml:space="preserve">b) Only the affected hardware component is rebooted, not the whole device or communication module/chipset.</w:t>
            </w:r>
            <w:r>
              <w:t xml:space="preserve">c) An alert is sent from the Embedded Service Layer to the IoT Server Application with relevant memory full information.</w:t>
            </w:r>
            <w:r>
              <w:t xml:space="preserve">d) All actions are verifiable via logs and alert content.</w:t>
            </w:r>
          </w:p>
        </w:tc>
      </w:tr>
    </w:tbl>
    <w:p>
      <w:pPr>
        <w:pStyle w:val="BodyText"/>
      </w:pPr>
      <w:r>
        <w:t xml:space="preserve">References:</w:t>
      </w:r>
      <w:r>
        <w:br/>
      </w:r>
      <w:r>
        <w:t xml:space="preserve">- GSMA TS.34 v8.0, Section 4.2, Requirement TS.34_4.2_REQ_033</w:t>
      </w:r>
      <w:r>
        <w:br/>
      </w:r>
      <w:r>
        <w:t xml:space="preserve">- a737efcc-3d4d-4f4e-97b0-a65e5d835d6e_TS.34-v8.pdf (page 28, Section 4.2)</w:t>
      </w:r>
      <w:r>
        <w:br/>
      </w:r>
      <w:r>
        <w:t xml:space="preserve">- TS.34_4.0_REQ_033 (related Device Application requirement)</w:t>
      </w:r>
    </w:p>
    <w:p>
      <w:r>
        <w:pict>
          <v:rect style="width:0;height:1.5pt" o:hralign="center" o:hrstd="t" o:hr="t"/>
        </w:pict>
      </w:r>
    </w:p>
    <w:bookmarkEnd w:id="97"/>
    <w:bookmarkStart w:id="98" w:name="X077051e9c288288929e0378c97a7568b9b4f7a6"/>
    <w:p>
      <w:pPr>
        <w:pStyle w:val="Heading2"/>
      </w:pPr>
      <w:r>
        <w:t xml:space="preserve">TC-078: 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tbl>
      <w:tblPr>
        <w:tblStyle w:val="Table"/>
        <w:tblW w:type="pct" w:w="5000"/>
        <w:jc w:val="left"/>
        <w:tblLayout w:type="fixed"/>
        <w:tblLook w:firstRow="1" w:lastRow="0" w:firstColumn="0" w:lastColumn="0" w:noHBand="0" w:noVBand="0" w:val="0020"/>
      </w:tblPr>
      <w:tblGrid>
        <w:gridCol w:w="601"/>
        <w:gridCol w:w="73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GNSS coverage and the GNSS receiver is hosted on the communication module/chipset hardware,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TS.34_4.2_REQ_034</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GNSS receiver is confirmed to be hosted on the communication module/chipset hardware.</w:t>
            </w:r>
            <w:r>
              <w:t xml:space="preserve">3. Ability to simulate or induce GNSS coverage loss.</w:t>
            </w:r>
            <w:r>
              <w:t xml:space="preserve">4. Tools/logs available to monitor device and communication module/chipset reboots or resets.</w:t>
            </w:r>
          </w:p>
        </w:tc>
      </w:tr>
      <w:tr>
        <w:tc>
          <w:tcPr/>
          <w:p>
            <w:pPr>
              <w:pStyle w:val="Compact"/>
              <w:jc w:val="left"/>
            </w:pPr>
            <w:r>
              <w:t xml:space="preserve">Test Procedure</w:t>
            </w:r>
          </w:p>
        </w:tc>
        <w:tc>
          <w:tcPr/>
          <w:p>
            <w:pPr>
              <w:pStyle w:val="Compact"/>
              <w:jc w:val="left"/>
            </w:pPr>
            <w:r>
              <w:t xml:space="preserve">1. Operate the device under normal conditions, confirming GNSS functionality.</w:t>
            </w:r>
            <w:r>
              <w:t xml:space="preserve">2. Induce or simulate GNSS coverage loss (e.g., shield antenna or disable GNSS in test environment).</w:t>
            </w:r>
            <w:r>
              <w:t xml:space="preserve">3. Monitor the IoT Embedded Service Layer’s behavior and check logs for detection of GNSS coverage loss.</w:t>
            </w:r>
            <w:r>
              <w:t xml:space="preserve">4. Observe if any reboot of the IoT Device or communication module/chipset is triggered by the Embedded Service Layer following the coverage loss.</w:t>
            </w:r>
            <w:r>
              <w:t xml:space="preserve">5. Maintain coverage loss for at least 30 minutes and repeat for at least three independent cycles.</w:t>
            </w:r>
          </w:p>
        </w:tc>
      </w:tr>
      <w:tr>
        <w:tc>
          <w:tcPr/>
          <w:p>
            <w:pPr>
              <w:pStyle w:val="Compact"/>
              <w:jc w:val="left"/>
            </w:pPr>
            <w:r>
              <w:t xml:space="preserve">Exit Criteria (Pass Criteria)</w:t>
            </w:r>
          </w:p>
        </w:tc>
        <w:tc>
          <w:tcPr/>
          <w:p>
            <w:pPr>
              <w:pStyle w:val="Compact"/>
              <w:jc w:val="left"/>
            </w:pPr>
            <w:r>
              <w:t xml:space="preserve">At no point during loss of GNSS coverage does the IoT Device or communication module/chipset undergo a reboot triggered by the IoT Embedded Service Layer, as confirmed by continuous uptime in system and module logs for the entire test period and all iterations.</w:t>
            </w:r>
          </w:p>
        </w:tc>
      </w:tr>
    </w:tbl>
    <w:p>
      <w:pPr>
        <w:pStyle w:val="BodyText"/>
      </w:pPr>
      <w:r>
        <w:t xml:space="preserve">References:</w:t>
      </w:r>
      <w:r>
        <w:br/>
      </w:r>
      <w:r>
        <w:t xml:space="preserve">- GSMA TS.34 v8.0, Section 4.2, Requirement TS.34_4.2_REQ_034</w:t>
      </w:r>
      <w:r>
        <w:br/>
      </w:r>
      <w:r>
        <w:t xml:space="preserve">- a737efcc-3d4d-4f4e-97b0-a65e5d835d6e_TS.34-v8.pdf (Section 4.2, page 28)</w:t>
      </w:r>
    </w:p>
    <w:p>
      <w:r>
        <w:pict>
          <v:rect style="width:0;height:1.5pt" o:hralign="center" o:hrstd="t" o:hr="t"/>
        </w:pict>
      </w:r>
    </w:p>
    <w:bookmarkEnd w:id="98"/>
    <w:bookmarkStart w:id="99" w:name="X7d1722add9b111c6f8e940b06ab09c2a96f057c"/>
    <w:p>
      <w:pPr>
        <w:pStyle w:val="Heading2"/>
      </w:pPr>
      <w:r>
        <w:t xml:space="preserve">TC-079: 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GNSS coverage, it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TS.34_4.2_REQ_035</w:t>
            </w:r>
          </w:p>
        </w:tc>
      </w:tr>
      <w:tr>
        <w:tc>
          <w:tcPr/>
          <w:p>
            <w:pPr>
              <w:pStyle w:val="Compact"/>
              <w:jc w:val="left"/>
            </w:pPr>
            <w:r>
              <w:t xml:space="preserve">Entry Criteria</w:t>
            </w:r>
          </w:p>
        </w:tc>
        <w:tc>
          <w:tcPr/>
          <w:p>
            <w:pPr>
              <w:pStyle w:val="Compact"/>
              <w:jc w:val="left"/>
            </w:pPr>
            <w:r>
              <w:t xml:space="preserve">1. IoT Device with IoT Embedded Service Layer installed and a GNSS receiver present.</w:t>
            </w:r>
            <w:r>
              <w:t xml:space="preserve">2. GNSS receiver is not hosted on the communication module/chipset hardware.</w:t>
            </w:r>
            <w:r>
              <w:t xml:space="preserve">3. Ability to simulate or induce GNSS coverage loss.</w:t>
            </w:r>
            <w:r>
              <w:t xml:space="preserve">4. Access to monitor Embedded Service Layer logs, hardware component reboots, and alerts sent to the IoT Server Application.</w:t>
            </w:r>
          </w:p>
        </w:tc>
      </w:tr>
      <w:tr>
        <w:tc>
          <w:tcPr/>
          <w:p>
            <w:pPr>
              <w:pStyle w:val="Compact"/>
              <w:jc w:val="left"/>
            </w:pPr>
            <w:r>
              <w:t xml:space="preserve">Test Procedure</w:t>
            </w:r>
          </w:p>
        </w:tc>
        <w:tc>
          <w:tcPr/>
          <w:p>
            <w:pPr>
              <w:pStyle w:val="Compact"/>
              <w:jc w:val="left"/>
            </w:pPr>
            <w:r>
              <w:t xml:space="preserve">1. Operate the IoT Device and ensure the GNSS receiver is functioning.</w:t>
            </w:r>
            <w:r>
              <w:t xml:space="preserve">2. Simulate or induce loss of GNSS coverage (e.g., shielding the receiver or disabling satellite signals).</w:t>
            </w:r>
            <w:r>
              <w:t xml:space="preserve">3. Observe and record diagnostics performed by the Embedded Service Layer in response to GNSS loss.</w:t>
            </w:r>
            <w:r>
              <w:t xml:space="preserve">4. Verify that the affected GNSS hardware component (not the entire device or communications module/chipset) is rebooted.</w:t>
            </w:r>
            <w:r>
              <w:t xml:space="preserve">5. Confirm that an alert is generated and sent to the IoT Server Application with relevant information.</w:t>
            </w:r>
            <w:r>
              <w:t xml:space="preserve">6. Review logs and alert transmissions for actions taken and event traceability.</w:t>
            </w:r>
          </w:p>
        </w:tc>
      </w:tr>
      <w:tr>
        <w:tc>
          <w:tcPr/>
          <w:p>
            <w:pPr>
              <w:pStyle w:val="Compact"/>
              <w:jc w:val="left"/>
            </w:pPr>
            <w:r>
              <w:t xml:space="preserve">Exit Criteria (Pass Criteria)</w:t>
            </w:r>
          </w:p>
        </w:tc>
        <w:tc>
          <w:tcPr/>
          <w:p>
            <w:pPr>
              <w:pStyle w:val="Compact"/>
              <w:jc w:val="left"/>
            </w:pPr>
            <w:r>
              <w:t xml:space="preserve">a) Diagnostics are performed by the Embedded Service Layer on detecting GNSS coverage loss.</w:t>
            </w:r>
            <w:r>
              <w:t xml:space="preserve">b) Only the affected GNSS hardware component is rebooted.</w:t>
            </w:r>
            <w:r>
              <w:t xml:space="preserve">c) An alert regarding the GNSS loss and recovery action is sent to the IoT Server Application.</w:t>
            </w:r>
            <w:r>
              <w:t xml:space="preserve">d) All events are properly logged and traceable.</w:t>
            </w:r>
          </w:p>
        </w:tc>
      </w:tr>
    </w:tbl>
    <w:p>
      <w:pPr>
        <w:pStyle w:val="BodyText"/>
      </w:pPr>
      <w:r>
        <w:t xml:space="preserve">References:</w:t>
      </w:r>
      <w:r>
        <w:br/>
      </w:r>
      <w:r>
        <w:t xml:space="preserve">- GSMA TS.34 v8.0, Section 4.2, Requirement TS.34_4.2_REQ_035</w:t>
      </w:r>
      <w:r>
        <w:br/>
      </w:r>
      <w:r>
        <w:t xml:space="preserve">- a737efcc-3d4d-4f4e-97b0-a65e5d835d6e_TS.34-v8.pdf</w:t>
      </w:r>
      <w:r>
        <w:br/>
      </w:r>
      <w:r>
        <w:t xml:space="preserve">- TS.34_4.2_REQ_034 (contrast: no reboot if GNSS hosted on comms module/chipset)</w:t>
      </w:r>
      <w:r>
        <w:br/>
      </w:r>
      <w:r>
        <w:t xml:space="preserve">- Related requirements: TS.34_4.2_REQ_033, TS.34_4.2_REQ_036</w:t>
      </w:r>
    </w:p>
    <w:p>
      <w:r>
        <w:pict>
          <v:rect style="width:0;height:1.5pt" o:hralign="center" o:hrstd="t" o:hr="t"/>
        </w:pict>
      </w:r>
    </w:p>
    <w:bookmarkEnd w:id="99"/>
    <w:bookmarkStart w:id="100" w:name="X0853c801bb258c32492b3620960f1948e5218e7"/>
    <w:p>
      <w:pPr>
        <w:pStyle w:val="Heading2"/>
      </w:pPr>
      <w:r>
        <w:t xml:space="preserve">TC-080: 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LAN connectivity with peripheral devices, and the LAN connectivity function is hosted on the communication module/chipset, it does not reboot the IoT Device or communication module/chipset.</w:t>
            </w:r>
          </w:p>
        </w:tc>
      </w:tr>
      <w:tr>
        <w:tc>
          <w:tcPr/>
          <w:p>
            <w:pPr>
              <w:pStyle w:val="Compact"/>
              <w:jc w:val="left"/>
            </w:pPr>
            <w:r>
              <w:t xml:space="preserve">Requirement under test</w:t>
            </w:r>
          </w:p>
        </w:tc>
        <w:tc>
          <w:tcPr/>
          <w:p>
            <w:pPr>
              <w:pStyle w:val="Compact"/>
              <w:jc w:val="left"/>
            </w:pPr>
            <w:r>
              <w:t xml:space="preserve">TS.34_4.2_REQ_036</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LAN connectivity function is confirmed to be hosted on the communication module/chipset hardware.</w:t>
            </w:r>
            <w:r>
              <w:t xml:space="preserve">3. Mechanism available to physically disconnect or simulate loss of LAN connectivity with peripheral devices.</w:t>
            </w:r>
            <w:r>
              <w:t xml:space="preserve">4. System, module, and Embedded Service Layer logs are accessible to detect and timestamp any reboot or reset events.</w:t>
            </w:r>
          </w:p>
        </w:tc>
      </w:tr>
      <w:tr>
        <w:tc>
          <w:tcPr/>
          <w:p>
            <w:pPr>
              <w:pStyle w:val="Compact"/>
              <w:jc w:val="left"/>
            </w:pPr>
            <w:r>
              <w:t xml:space="preserve">Test Procedure</w:t>
            </w:r>
          </w:p>
        </w:tc>
        <w:tc>
          <w:tcPr/>
          <w:p>
            <w:pPr>
              <w:pStyle w:val="Compact"/>
              <w:jc w:val="left"/>
            </w:pPr>
            <w:r>
              <w:t xml:space="preserve">1. Confirm via design documentation or inspection that LAN connectivity is provided by the communication module/chipset.</w:t>
            </w:r>
            <w:r>
              <w:t xml:space="preserve">2. With the Embedded Service Layer running, simulate or physically disconnect the peripheral device(s) to cause LAN connectivity loss.</w:t>
            </w:r>
            <w:r>
              <w:t xml:space="preserve">3. Observe and continuously monitor for system or communication module/chipset reboot/reset events throughout and after the connectivity loss.</w:t>
            </w:r>
            <w:r>
              <w:t xml:space="preserve">4. Maintain the loss state for at least 30 minutes.</w:t>
            </w:r>
            <w:r>
              <w:t xml:space="preserve">5. Repeat the test for at least three cycles to ensure consistent behavior.</w:t>
            </w:r>
          </w:p>
        </w:tc>
      </w:tr>
      <w:tr>
        <w:tc>
          <w:tcPr/>
          <w:p>
            <w:pPr>
              <w:pStyle w:val="Compact"/>
              <w:jc w:val="left"/>
            </w:pPr>
            <w:r>
              <w:t xml:space="preserve">Exit Criteria (Pass Criteria)</w:t>
            </w:r>
          </w:p>
        </w:tc>
        <w:tc>
          <w:tcPr/>
          <w:p>
            <w:pPr>
              <w:pStyle w:val="Compact"/>
              <w:jc w:val="left"/>
            </w:pPr>
            <w:r>
              <w:t xml:space="preserve">In all test cycles, the IoT Embedded Service Layer does not trigger a reboot or reset of the IoT Device or the communication module/chipset following loss of LAN connectivity; system and module uptimes remain uninterrupted, and no such events are observed in logs or other diagnostics.</w:t>
            </w:r>
          </w:p>
        </w:tc>
      </w:tr>
    </w:tbl>
    <w:p>
      <w:pPr>
        <w:pStyle w:val="BodyText"/>
      </w:pPr>
      <w:r>
        <w:t xml:space="preserve">References:</w:t>
      </w:r>
      <w:r>
        <w:br/>
      </w:r>
      <w:r>
        <w:t xml:space="preserve">- GSMA TS.34 v8.0, Section 4.2, Requirement TS.34_4.2_REQ_036</w:t>
      </w:r>
      <w:r>
        <w:br/>
      </w:r>
      <w:r>
        <w:t xml:space="preserve">- a737efcc-3d4d-4f4e-97b0-a65e5d835d6e_TS.34-v8.pdf (page 28, Section 4.2)</w:t>
      </w:r>
    </w:p>
    <w:p>
      <w:r>
        <w:pict>
          <v:rect style="width:0;height:1.5pt" o:hralign="center" o:hrstd="t" o:hr="t"/>
        </w:pict>
      </w:r>
    </w:p>
    <w:bookmarkEnd w:id="100"/>
    <w:bookmarkStart w:id="101" w:name="X5b07c78debaacf3567baa5ec1701e7a41eeb26d"/>
    <w:p>
      <w:pPr>
        <w:pStyle w:val="Heading2"/>
      </w:pPr>
      <w:r>
        <w:t xml:space="preserve">TC-081: 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40"/>
        <w:gridCol w:w="738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LAN connectivity with peripheral devices, and the LAN connectivity function is not hosted on the communication module/chipset hardware, it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TS.34_4.2_REQ_037</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LAN connectivity function is implemented outside the communication module/chipset hardware.</w:t>
            </w:r>
            <w:r>
              <w:t xml:space="preserve">3. At least one LAN-connected peripheral device is present.</w:t>
            </w:r>
            <w:r>
              <w:t xml:space="preserve">4. Mechanisms exist to simulate or induce LAN connectivity loss.</w:t>
            </w:r>
            <w:r>
              <w:t xml:space="preserve">5. Logging and monitoring tools are available to capture actions taken by the Embedded Service Layer, affected hardware reboots, and alert messages sent to the IoT Server Application.</w:t>
            </w:r>
          </w:p>
        </w:tc>
      </w:tr>
      <w:tr>
        <w:tc>
          <w:tcPr/>
          <w:p>
            <w:pPr>
              <w:pStyle w:val="Compact"/>
              <w:jc w:val="left"/>
            </w:pPr>
            <w:r>
              <w:t xml:space="preserve">Test Procedure</w:t>
            </w:r>
          </w:p>
        </w:tc>
        <w:tc>
          <w:tcPr/>
          <w:p>
            <w:pPr>
              <w:pStyle w:val="Compact"/>
              <w:jc w:val="left"/>
            </w:pPr>
            <w:r>
              <w:t xml:space="preserve">1. Simulate or physically disconnect peripheral devices to induce LAN connectivity loss (with LAN not hosted on the communication module/chipset hardware).</w:t>
            </w:r>
            <w:r>
              <w:t xml:space="preserve">2. Observe and record whether the IoT Embedded Service Layer executes diagnostics routines to identify/verify the connectivity loss.</w:t>
            </w:r>
            <w:r>
              <w:t xml:space="preserve">3. Confirm that only the affected LAN hardware component is rebooted (not the entire device or communication module/chipset hardware).</w:t>
            </w:r>
            <w:r>
              <w:t xml:space="preserve">4. Monitor and log that an alert containing relevant incident details is transmitted to the IoT Server Application.</w:t>
            </w:r>
            <w:r>
              <w:t xml:space="preserve">5. Verify all steps are traceable via logs or monitoring outputs.</w:t>
            </w:r>
          </w:p>
        </w:tc>
      </w:tr>
      <w:tr>
        <w:tc>
          <w:tcPr/>
          <w:p>
            <w:pPr>
              <w:pStyle w:val="Compact"/>
              <w:jc w:val="left"/>
            </w:pPr>
            <w:r>
              <w:t xml:space="preserve">Exit Criteria (Pass Criteria)</w:t>
            </w:r>
          </w:p>
        </w:tc>
        <w:tc>
          <w:tcPr/>
          <w:p>
            <w:pPr>
              <w:pStyle w:val="Compact"/>
              <w:jc w:val="left"/>
            </w:pPr>
            <w:r>
              <w:t xml:space="preserve">a) Diagnostics are performed by the IoT Embedded Service Layer after LAN connectivity loss is detected.</w:t>
            </w:r>
            <w:r>
              <w:t xml:space="preserve">b) Only the affected hardware component (not the device or comms module/chipset) is rebooted.</w:t>
            </w:r>
            <w:r>
              <w:t xml:space="preserve">c) An alert is sent to the IoT Server Application reporting the LAN connectivity loss and remedial actions.</w:t>
            </w:r>
            <w:r>
              <w:t xml:space="preserve">d) All steps are logged and verifiable.</w:t>
            </w:r>
          </w:p>
        </w:tc>
      </w:tr>
    </w:tbl>
    <w:p>
      <w:pPr>
        <w:pStyle w:val="BodyText"/>
      </w:pPr>
      <w:r>
        <w:t xml:space="preserve">References:</w:t>
      </w:r>
      <w:r>
        <w:br/>
      </w:r>
      <w:r>
        <w:t xml:space="preserve">- GSMA TS.34 v8.0, Section 4.2, Requirement TS.34_4.2_REQ_037</w:t>
      </w:r>
      <w:r>
        <w:br/>
      </w:r>
      <w:r>
        <w:t xml:space="preserve">- a737efcc-3d4d-4f4e-97b0-a65e5d835d6e_TS.34-v8.pdf (Section 4.2, Requirement Table, page 28)</w:t>
      </w:r>
    </w:p>
    <w:p>
      <w:r>
        <w:pict>
          <v:rect style="width:0;height:1.5pt" o:hralign="center" o:hrstd="t" o:hr="t"/>
        </w:pict>
      </w:r>
    </w:p>
    <w:bookmarkEnd w:id="101"/>
    <w:bookmarkStart w:id="102" w:name="X2614d450d29a4a2223558f56af874ec756ff3c4"/>
    <w:p>
      <w:pPr>
        <w:pStyle w:val="Heading2"/>
      </w:pPr>
      <w:r>
        <w:t xml:space="preserve">TC-082: Requirement ID : TS.34_4.2_REQ_038 | Requirement Description : When the IoT Embedded Service Layer detects that an in-built sensor or actuator malfunctions, the IoT Embedded Service Layer SHALL NOT reboot the IoT Device or the communication module/chipset.</w:t>
      </w:r>
    </w:p>
    <w:tbl>
      <w:tblPr>
        <w:tblStyle w:val="Table"/>
        <w:tblW w:type="pct" w:w="5000"/>
        <w:jc w:val="left"/>
        <w:tblLayout w:type="fixed"/>
        <w:tblLook w:firstRow="1" w:lastRow="0" w:firstColumn="0" w:lastColumn="0" w:noHBand="0" w:noVBand="0" w:val="0020"/>
      </w:tblPr>
      <w:tblGrid>
        <w:gridCol w:w="561"/>
        <w:gridCol w:w="735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a malfunction in an in-built sensor or actuator,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TS.34_4.2_REQ_038</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At least one in-built sensor or actuator that can be made to malfunction for testing purposes (via fault injection, disconnection, or software simulation).</w:t>
            </w:r>
            <w:r>
              <w:t xml:space="preserve">3. Tools or logs available to monitor and record device/module reboots or resets and Embedded Service Layer responses.</w:t>
            </w:r>
          </w:p>
        </w:tc>
      </w:tr>
      <w:tr>
        <w:tc>
          <w:tcPr/>
          <w:p>
            <w:pPr>
              <w:pStyle w:val="Compact"/>
              <w:jc w:val="left"/>
            </w:pPr>
            <w:r>
              <w:t xml:space="preserve">Test Procedure</w:t>
            </w:r>
          </w:p>
        </w:tc>
        <w:tc>
          <w:tcPr/>
          <w:p>
            <w:pPr>
              <w:pStyle w:val="Compact"/>
              <w:jc w:val="left"/>
            </w:pPr>
            <w:r>
              <w:t xml:space="preserve">1. Operate the IoT Device and Embedded Service Layer under normal conditions to confirm baseline stability.</w:t>
            </w:r>
            <w:r>
              <w:t xml:space="preserve">2. Induce or simulate a malfunction in an in-built sensor or actuator.</w:t>
            </w:r>
            <w:r>
              <w:t xml:space="preserve">3. Observe and log the response of the IoT Embedded Service Layer to the malfunction.</w:t>
            </w:r>
            <w:r>
              <w:t xml:space="preserve">4. Monitor for any reboot or reset event of the IoT Device or the communication module/chipset.</w:t>
            </w:r>
            <w:r>
              <w:t xml:space="preserve">5. Repeat the test multiple times to ensure consistent behavior.</w:t>
            </w:r>
          </w:p>
        </w:tc>
      </w:tr>
      <w:tr>
        <w:tc>
          <w:tcPr/>
          <w:p>
            <w:pPr>
              <w:pStyle w:val="Compact"/>
              <w:jc w:val="left"/>
            </w:pPr>
            <w:r>
              <w:t xml:space="preserve">Exit Criteria (Pass Criteria)</w:t>
            </w:r>
          </w:p>
        </w:tc>
        <w:tc>
          <w:tcPr/>
          <w:p>
            <w:pPr>
              <w:pStyle w:val="Compact"/>
              <w:jc w:val="left"/>
            </w:pPr>
            <w:r>
              <w:t xml:space="preserve">During all test iterations where the IoT Embedded Service Layer detects a malfunction in an in-built sensor or actuator, there is no reboot or reset of the IoT Device or the communication module/chipset. Logs and system evidence confirm uninterrupted operation throughout the malfunction event.</w:t>
            </w:r>
          </w:p>
        </w:tc>
      </w:tr>
    </w:tbl>
    <w:p>
      <w:pPr>
        <w:pStyle w:val="BodyText"/>
      </w:pPr>
      <w:r>
        <w:t xml:space="preserve">References:</w:t>
      </w:r>
      <w:r>
        <w:br/>
      </w:r>
      <w:r>
        <w:t xml:space="preserve">- GSMA TS.34 v8.0, Section 4.2, Requirement TS.34_4.2_REQ_038</w:t>
      </w:r>
      <w:r>
        <w:br/>
      </w:r>
      <w:r>
        <w:t xml:space="preserve">- a737efcc-3d4d-4f4e-97b0-a65e5d835d6e_TS.34-v8.pdf</w:t>
      </w:r>
      <w:r>
        <w:br/>
      </w:r>
      <w:r>
        <w:t xml:space="preserve">- TS.34_4.2_REQ_039 (diagnostics and alerting when malfunction detected)</w:t>
      </w:r>
    </w:p>
    <w:p>
      <w:r>
        <w:pict>
          <v:rect style="width:0;height:1.5pt" o:hralign="center" o:hrstd="t" o:hr="t"/>
        </w:pict>
      </w:r>
    </w:p>
    <w:bookmarkEnd w:id="102"/>
    <w:bookmarkStart w:id="103" w:name="X8f4b2fd24e9ba5cf08ff663ee423fe3d2e1ae8c"/>
    <w:p>
      <w:pPr>
        <w:pStyle w:val="Heading2"/>
      </w:pPr>
      <w:r>
        <w:t xml:space="preserve">TC-083: 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18"/>
        <w:gridCol w:w="74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a malfunction in an in-built sensor or actuator, it performs diagnostics, reboots only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TS.34_4.2_REQ_039</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Device contains at least one in-built sensor or actuator not hosted on the communication module/chipset.</w:t>
            </w:r>
            <w:r>
              <w:t xml:space="preserve">3. Ability to simulate or induce a detectable malfunction in the sensor/actuator.</w:t>
            </w:r>
            <w:r>
              <w:t xml:space="preserve">4. Monitoring/logging tools for diagnostics, hardware component reboot events, and alert messages sent to the IoT Server Application.</w:t>
            </w:r>
            <w:r>
              <w:t xml:space="preserve">5. IoT Server Application is accessible and able to receive and log alerts.</w:t>
            </w:r>
          </w:p>
        </w:tc>
      </w:tr>
      <w:tr>
        <w:tc>
          <w:tcPr/>
          <w:p>
            <w:pPr>
              <w:pStyle w:val="Compact"/>
              <w:jc w:val="left"/>
            </w:pPr>
            <w:r>
              <w:t xml:space="preserve">Test Procedure</w:t>
            </w:r>
          </w:p>
        </w:tc>
        <w:tc>
          <w:tcPr/>
          <w:p>
            <w:pPr>
              <w:pStyle w:val="Compact"/>
              <w:jc w:val="left"/>
            </w:pPr>
            <w:r>
              <w:t xml:space="preserve">1. Simulate or induce a malfunction in an in-built sensor or actuator on the device while the IoT Embedded Service Layer is operational.</w:t>
            </w:r>
            <w:r>
              <w:t xml:space="preserve">2. Observe and log the immediate response from the Embedded Service Layer.</w:t>
            </w:r>
            <w:r>
              <w:t xml:space="preserve">3. Verify that the Embedded Service Layer initiates diagnostics of the affected hardware component.</w:t>
            </w:r>
            <w:r>
              <w:t xml:space="preserve">4. Confirm that only the malfunctioning hardware component (sensor/actuator) is rebooted, and not the entire device or communications module/chipset.</w:t>
            </w:r>
            <w:r>
              <w:t xml:space="preserve">5. Monitor for and verify that an alert, containing relevant event and status information, is sent to the IoT Server Application.</w:t>
            </w:r>
            <w:r>
              <w:t xml:space="preserve">6. Review logs from both the Embedded Service Layer and IoT Server Application to confirm diagnositcs, reboot, and alert content.</w:t>
            </w:r>
          </w:p>
        </w:tc>
      </w:tr>
      <w:tr>
        <w:tc>
          <w:tcPr/>
          <w:p>
            <w:pPr>
              <w:pStyle w:val="Compact"/>
              <w:jc w:val="left"/>
            </w:pPr>
            <w:r>
              <w:t xml:space="preserve">Exit Criteria (Pass Criteria)</w:t>
            </w:r>
          </w:p>
        </w:tc>
        <w:tc>
          <w:tcPr/>
          <w:p>
            <w:pPr>
              <w:pStyle w:val="Compact"/>
              <w:jc w:val="left"/>
            </w:pPr>
            <w:r>
              <w:t xml:space="preserve">a) Diagnostics are performed by the IoT Embedded Service Layer on the affected sensor or actuator.</w:t>
            </w:r>
            <w:r>
              <w:t xml:space="preserve">b) Only the malfunctioning hardware component is rebooted; the rest of the device and communication module/chipset remain unaffected.</w:t>
            </w:r>
            <w:r>
              <w:t xml:space="preserve">c) An alert containing event details, diagnostics performed, and recovery action is sent to the IoT Server Application.</w:t>
            </w:r>
            <w:r>
              <w:t xml:space="preserve">d) All actions (diagnostics, reboot, alert) are clearly logged and verifiable in device and server records.</w:t>
            </w:r>
          </w:p>
        </w:tc>
      </w:tr>
    </w:tbl>
    <w:p>
      <w:pPr>
        <w:pStyle w:val="BodyText"/>
      </w:pPr>
      <w:r>
        <w:t xml:space="preserve">References:</w:t>
      </w:r>
      <w:r>
        <w:br/>
      </w:r>
      <w:r>
        <w:t xml:space="preserve">- GSMA TS.34 v8.0, Section 4.2, Requirement TS.34_4.2_REQ_039</w:t>
      </w:r>
      <w:r>
        <w:br/>
      </w:r>
      <w:r>
        <w:t xml:space="preserve">- a737efcc-3d4d-4f4e-97b0-a65e5d835d6e_TS.34-v8.pdf</w:t>
      </w:r>
      <w:r>
        <w:br/>
      </w:r>
      <w:r>
        <w:t xml:space="preserve">- Section 4.2, Embedded Service Layer Fault and Recovery Requirements</w:t>
      </w:r>
      <w:r>
        <w:br/>
      </w:r>
      <w:r>
        <w:t xml:space="preserve">- TS.34_4.0_REQ_039 (application-level equivalent, for context)</w:t>
      </w:r>
    </w:p>
    <w:p>
      <w:r>
        <w:pict>
          <v:rect style="width:0;height:1.5pt" o:hralign="center" o:hrstd="t" o:hr="t"/>
        </w:pict>
      </w:r>
    </w:p>
    <w:bookmarkEnd w:id="103"/>
    <w:bookmarkStart w:id="104" w:name="Xe4803ac485a16225cac252c3ae1416b59237ace"/>
    <w:p>
      <w:pPr>
        <w:pStyle w:val="Heading2"/>
      </w:pPr>
      <w:r>
        <w:t xml:space="preserve">TC-084: Requirement ID : TS.34_5.1_REQ_001 | Requirement Description : The IoT Communications Module SHALL be compliant with 3GPP specifications [1] unless otherwise stated within this document.</w:t>
      </w:r>
    </w:p>
    <w:tbl>
      <w:tblPr>
        <w:tblStyle w:val="Table"/>
        <w:tblW w:type="pct" w:w="5000"/>
        <w:jc w:val="left"/>
        <w:tblLayout w:type="fixed"/>
        <w:tblLook w:firstRow="1" w:lastRow="0" w:firstColumn="0" w:lastColumn="0" w:noHBand="0" w:noVBand="0" w:val="0020"/>
      </w:tblPr>
      <w:tblGrid>
        <w:gridCol w:w="1084"/>
        <w:gridCol w:w="683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compliant with all applicable 3GPP specifications, unless otherwise stated in the GSMA TS.34 document.</w:t>
            </w:r>
          </w:p>
        </w:tc>
      </w:tr>
      <w:tr>
        <w:tc>
          <w:tcPr/>
          <w:p>
            <w:pPr>
              <w:pStyle w:val="Compact"/>
              <w:jc w:val="left"/>
            </w:pPr>
            <w:r>
              <w:t xml:space="preserve">Requirement under test</w:t>
            </w:r>
          </w:p>
        </w:tc>
        <w:tc>
          <w:tcPr/>
          <w:p>
            <w:pPr>
              <w:pStyle w:val="Compact"/>
              <w:jc w:val="left"/>
            </w:pPr>
            <w:r>
              <w:t xml:space="preserve">TS.34_5.1_REQ_001</w:t>
            </w:r>
          </w:p>
        </w:tc>
      </w:tr>
      <w:tr>
        <w:tc>
          <w:tcPr/>
          <w:p>
            <w:pPr>
              <w:pStyle w:val="Compact"/>
              <w:jc w:val="left"/>
            </w:pPr>
            <w:r>
              <w:t xml:space="preserve">Entry Criteria</w:t>
            </w:r>
          </w:p>
        </w:tc>
        <w:tc>
          <w:tcPr/>
          <w:p>
            <w:pPr>
              <w:pStyle w:val="Compact"/>
              <w:jc w:val="left"/>
            </w:pPr>
            <w:r>
              <w:t xml:space="preserve">1. IoT Communications Module is available as a unit or integrated in an IoT Device.</w:t>
            </w:r>
            <w:r>
              <w:t xml:space="preserve">2. Access to technical documentation, module firmware/software, and hardware identifiers.</w:t>
            </w:r>
            <w:r>
              <w:t xml:space="preserve">3. Access to all relevant (applicable) 3GPP standards as referenced in the module marketing, design, or certification materials.</w:t>
            </w:r>
          </w:p>
        </w:tc>
      </w:tr>
      <w:tr>
        <w:tc>
          <w:tcPr/>
          <w:p>
            <w:pPr>
              <w:pStyle w:val="Compact"/>
              <w:jc w:val="left"/>
            </w:pPr>
            <w:r>
              <w:t xml:space="preserve">Test Procedure</w:t>
            </w:r>
          </w:p>
        </w:tc>
        <w:tc>
          <w:tcPr/>
          <w:p>
            <w:pPr>
              <w:pStyle w:val="Compact"/>
              <w:jc w:val="left"/>
            </w:pPr>
            <w:r>
              <w:t xml:space="preserve">1. Collect and review all technical documentation (datasheets, compliance statements, test reports) provided by the module vendor for evidence of 3GPP standards compliance.</w:t>
            </w:r>
            <w:r>
              <w:t xml:space="preserve">2. Identify the subset of 3GPP specifications claimed or required for the target market usage (e.g., TS 36.331, TS 31.102, TS 22.016, etc.).</w:t>
            </w:r>
            <w:r>
              <w:t xml:space="preserve">3. Inspect the product for standardization/certification markings and check supporting evidence of passing 3GPP conformance tests (e.g., protocol, radio, interface, SIM/UICC, device identity, power/control, etc.).</w:t>
            </w:r>
            <w:r>
              <w:t xml:space="preserve">4. If available, perform independent laboratory tests or obtain third-party certification documents verifying 3GPP compliance.</w:t>
            </w:r>
            <w:r>
              <w:t xml:space="preserve">5. Document any deviations or exceptions stated in TS.34 or official module documentation.</w:t>
            </w:r>
          </w:p>
        </w:tc>
      </w:tr>
      <w:tr>
        <w:tc>
          <w:tcPr/>
          <w:p>
            <w:pPr>
              <w:pStyle w:val="Compact"/>
              <w:jc w:val="left"/>
            </w:pPr>
            <w:r>
              <w:t xml:space="preserve">Exit Criteria (Pass Criteria)</w:t>
            </w:r>
          </w:p>
        </w:tc>
        <w:tc>
          <w:tcPr/>
          <w:p>
            <w:pPr>
              <w:pStyle w:val="Compact"/>
              <w:jc w:val="left"/>
            </w:pPr>
            <w:r>
              <w:t xml:space="preserve">All documentation, test reports, certification results, and observed behavior confirm that the IoT Communications Module meets all relevant 3GPP requirements and passes applicable conformance tests. Any exceptions must be clearly listed in TS.34 or official module documentation and be strictly within those allowances.</w:t>
            </w:r>
          </w:p>
        </w:tc>
      </w:tr>
    </w:tbl>
    <w:p>
      <w:pPr>
        <w:pStyle w:val="BodyText"/>
      </w:pPr>
      <w:r>
        <w:t xml:space="preserve">References:</w:t>
      </w:r>
      <w:r>
        <w:t xml:space="preserve"> </w:t>
      </w:r>
      <w:r>
        <w:t xml:space="preserve">- GSMA TS.34 v8.0, Section 5.1, Requirement TS.34_5.1_REQ_001</w:t>
      </w:r>
      <w:r>
        <w:t xml:space="preserve"> </w:t>
      </w:r>
      <w:r>
        <w:t xml:space="preserve">- 3GPP specifications (www.3gpp.org), especially TS 36.331, TS 31.102, TS 22.016, and all standards referenced for IoT modules</w:t>
      </w:r>
      <w:r>
        <w:t xml:space="preserve"> </w:t>
      </w:r>
      <w:r>
        <w:t xml:space="preserve">- a737efcc-3d4d-4f4e-97b0-a65e5d835d6e_TS.34-v8.pdf</w:t>
      </w:r>
    </w:p>
    <w:p>
      <w:r>
        <w:pict>
          <v:rect style="width:0;height:1.5pt" o:hralign="center" o:hrstd="t" o:hr="t"/>
        </w:pict>
      </w:r>
    </w:p>
    <w:bookmarkEnd w:id="104"/>
    <w:bookmarkStart w:id="105" w:name="Xfb78602f783dcf817a3c41df777cc1d2f8f5893"/>
    <w:p>
      <w:pPr>
        <w:pStyle w:val="Heading2"/>
      </w:pPr>
      <w:r>
        <w:t xml:space="preserve">TC-085: Requirement ID : TS.34_5.1_REQ_002 | Requirement Description : The IoT Communications Module SHALL be certified by the GCF and/or the PTCRB.</w:t>
      </w:r>
    </w:p>
    <w:tbl>
      <w:tblPr>
        <w:tblStyle w:val="Table"/>
        <w:tblW w:type="pct" w:w="5000"/>
        <w:jc w:val="left"/>
        <w:tblLayout w:type="fixed"/>
        <w:tblLook w:firstRow="1" w:lastRow="0" w:firstColumn="0" w:lastColumn="0" w:noHBand="0" w:noVBand="0" w:val="0020"/>
      </w:tblPr>
      <w:tblGrid>
        <w:gridCol w:w="839"/>
        <w:gridCol w:w="708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certified by the GCF (Global Certification Forum) and/or the PTCRB (PCS Type Certification Review Board) as required by the standard.</w:t>
            </w:r>
          </w:p>
        </w:tc>
      </w:tr>
      <w:tr>
        <w:tc>
          <w:tcPr/>
          <w:p>
            <w:pPr>
              <w:pStyle w:val="Compact"/>
              <w:jc w:val="left"/>
            </w:pPr>
            <w:r>
              <w:t xml:space="preserve">Requirement under test</w:t>
            </w:r>
          </w:p>
        </w:tc>
        <w:tc>
          <w:tcPr/>
          <w:p>
            <w:pPr>
              <w:pStyle w:val="Compact"/>
              <w:jc w:val="left"/>
            </w:pPr>
            <w:r>
              <w:t xml:space="preserve">TS.34_5.1_REQ_002</w:t>
            </w:r>
          </w:p>
        </w:tc>
      </w:tr>
      <w:tr>
        <w:tc>
          <w:tcPr/>
          <w:p>
            <w:pPr>
              <w:pStyle w:val="Compact"/>
              <w:jc w:val="left"/>
            </w:pPr>
            <w:r>
              <w:t xml:space="preserve">Entry Criteria</w:t>
            </w:r>
          </w:p>
        </w:tc>
        <w:tc>
          <w:tcPr/>
          <w:p>
            <w:pPr>
              <w:pStyle w:val="Compact"/>
              <w:jc w:val="left"/>
            </w:pPr>
            <w:r>
              <w:t xml:space="preserve">1. IoT Device with the Communications Module installed and available for inspection.</w:t>
            </w:r>
            <w:r>
              <w:t xml:space="preserve">2. Access to the GCF and PTCRB public certification databases.</w:t>
            </w:r>
            <w:r>
              <w:t xml:space="preserve">3. IoT Communications Module type/model and identifier (e.g., IMEI/TAC, model number) are known.</w:t>
            </w:r>
          </w:p>
        </w:tc>
      </w:tr>
      <w:tr>
        <w:tc>
          <w:tcPr/>
          <w:p>
            <w:pPr>
              <w:pStyle w:val="Compact"/>
              <w:jc w:val="left"/>
            </w:pPr>
            <w:r>
              <w:t xml:space="preserve">Test Procedure</w:t>
            </w:r>
          </w:p>
        </w:tc>
        <w:tc>
          <w:tcPr/>
          <w:p>
            <w:pPr>
              <w:pStyle w:val="Compact"/>
              <w:jc w:val="left"/>
            </w:pPr>
            <w:r>
              <w:t xml:space="preserve">1. Obtain the Communications Module’s identifier (e.g., model number, IMEI/TAC) from product documentation or the device itself.</w:t>
            </w:r>
            <w:r>
              <w:t xml:space="preserve">2. Search for the module in the GCF and PTCRB certification databases.</w:t>
            </w:r>
            <w:r>
              <w:t xml:space="preserve">3. Review the records to confirm a valid, current certification for the module.</w:t>
            </w:r>
            <w:r>
              <w:t xml:space="preserve">4. Verify that the certification entry matches the module’s identity and covers the intended operating region(s).</w:t>
            </w:r>
            <w:r>
              <w:t xml:space="preserve">5. Document the certificate number(s), issuing authority, and certification validity as evidence.</w:t>
            </w:r>
          </w:p>
        </w:tc>
      </w:tr>
      <w:tr>
        <w:tc>
          <w:tcPr/>
          <w:p>
            <w:pPr>
              <w:pStyle w:val="Compact"/>
              <w:jc w:val="left"/>
            </w:pPr>
            <w:r>
              <w:t xml:space="preserve">Exit Criteria (Pass Criteria)</w:t>
            </w:r>
          </w:p>
        </w:tc>
        <w:tc>
          <w:tcPr/>
          <w:p>
            <w:pPr>
              <w:pStyle w:val="Compact"/>
              <w:jc w:val="left"/>
            </w:pPr>
            <w:r>
              <w:t xml:space="preserve">The IoT Communications Module is listed in the GCF and/or PTCRB certification databases with a valid, current certification covering the correct model/type. Certification documents or database screenshots are available to prove compliance with the requirement.</w:t>
            </w:r>
          </w:p>
        </w:tc>
      </w:tr>
    </w:tbl>
    <w:p>
      <w:pPr>
        <w:pStyle w:val="BodyText"/>
      </w:pPr>
      <w:r>
        <w:t xml:space="preserve">References:</w:t>
      </w:r>
      <w:r>
        <w:br/>
      </w:r>
      <w:r>
        <w:t xml:space="preserve">- GSMA TS.34 v8.0, Section 5.1, Requirement TS.34_5.1_REQ_002</w:t>
      </w:r>
      <w:r>
        <w:br/>
      </w:r>
      <w:r>
        <w:t xml:space="preserve">- a737efcc-3d4d-4f4e-97b0-a65e5d835d6e_TS.34-v8.pdf</w:t>
      </w:r>
      <w:r>
        <w:br/>
      </w:r>
      <w:r>
        <w:t xml:space="preserve">- GCF Certification Database (http://www.globalcertificationforum.org)</w:t>
      </w:r>
      <w:r>
        <w:br/>
      </w:r>
      <w:r>
        <w:t xml:space="preserve">- PTCRB Certification Database (http://ptcrb.com)</w:t>
      </w:r>
      <w:r>
        <w:br/>
      </w:r>
      <w:r>
        <w:t xml:space="preserve">- Section 6, TS.34-v8 (IoT Service Provider requirements, certification context)</w:t>
      </w:r>
    </w:p>
    <w:p>
      <w:r>
        <w:pict>
          <v:rect style="width:0;height:1.5pt" o:hralign="center" o:hrstd="t" o:hr="t"/>
        </w:pict>
      </w:r>
    </w:p>
    <w:bookmarkEnd w:id="105"/>
    <w:bookmarkStart w:id="106" w:name="X7c0e89180046a3528efcdd5e48720889e028b9a"/>
    <w:p>
      <w:pPr>
        <w:pStyle w:val="Heading2"/>
      </w:pPr>
      <w:r>
        <w:t xml:space="preserve">TC-086: Requirement ID : TS.34_5.1_REQ_003 | Requirement Description : The IoT Communications Module SHALL investigate, and meet as required, the Mobile Network Operator requirements for the target market(s).</w:t>
      </w:r>
    </w:p>
    <w:tbl>
      <w:tblPr>
        <w:tblStyle w:val="Table"/>
        <w:tblW w:type="pct" w:w="5000"/>
        <w:jc w:val="left"/>
        <w:tblLayout w:type="fixed"/>
        <w:tblLook w:firstRow="1" w:lastRow="0" w:firstColumn="0" w:lastColumn="0" w:noHBand="0" w:noVBand="0" w:val="0020"/>
      </w:tblPr>
      <w:tblGrid>
        <w:gridCol w:w="603"/>
        <w:gridCol w:w="731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investigates and, as required, meets the Mobile Network Operator requirements relevant for the target market(s) in which the device is to be deployed.</w:t>
            </w:r>
          </w:p>
        </w:tc>
      </w:tr>
      <w:tr>
        <w:tc>
          <w:tcPr/>
          <w:p>
            <w:pPr>
              <w:pStyle w:val="Compact"/>
              <w:jc w:val="left"/>
            </w:pPr>
            <w:r>
              <w:t xml:space="preserve">Requirement under test</w:t>
            </w:r>
          </w:p>
        </w:tc>
        <w:tc>
          <w:tcPr/>
          <w:p>
            <w:pPr>
              <w:pStyle w:val="Compact"/>
              <w:jc w:val="left"/>
            </w:pPr>
            <w:r>
              <w:t xml:space="preserve">TS.34_5.1_REQ_003</w:t>
            </w:r>
          </w:p>
        </w:tc>
      </w:tr>
      <w:tr>
        <w:tc>
          <w:tcPr/>
          <w:p>
            <w:pPr>
              <w:pStyle w:val="Compact"/>
              <w:jc w:val="left"/>
            </w:pPr>
            <w:r>
              <w:t xml:space="preserve">Entry Criteria</w:t>
            </w:r>
          </w:p>
        </w:tc>
        <w:tc>
          <w:tcPr/>
          <w:p>
            <w:pPr>
              <w:pStyle w:val="Compact"/>
              <w:jc w:val="left"/>
            </w:pPr>
            <w:r>
              <w:t xml:space="preserve">1. The IoT Communications Module is fully integrated and operational within the IoT Device.</w:t>
            </w:r>
            <w:r>
              <w:t xml:space="preserve">2. The target market(s) and intended Mobile Network Operator(s) are identified and their specific connectivity and operational requirements are documented and accessible.</w:t>
            </w:r>
            <w:r>
              <w:t xml:space="preserve">3. Tools and documentation are available to evaluate conformity to operator-specified requirements.</w:t>
            </w:r>
          </w:p>
        </w:tc>
      </w:tr>
      <w:tr>
        <w:tc>
          <w:tcPr/>
          <w:p>
            <w:pPr>
              <w:pStyle w:val="Compact"/>
              <w:jc w:val="left"/>
            </w:pPr>
            <w:r>
              <w:t xml:space="preserve">Test Procedure</w:t>
            </w:r>
          </w:p>
        </w:tc>
        <w:tc>
          <w:tcPr/>
          <w:p>
            <w:pPr>
              <w:pStyle w:val="Compact"/>
              <w:jc w:val="left"/>
            </w:pPr>
            <w:r>
              <w:t xml:space="preserve">1. Obtain and list all relevant Mobile Network Operator requirements for each identified target market (e.g., SIM types, supported RATs, frequency bands, operator-specific configuration, security/certification, device/application profiles, management protocols, etc.).</w:t>
            </w:r>
            <w:r>
              <w:t xml:space="preserve">2. Cross-check the Communications Module’s documentation, features, and configurations against each applicable operator requirement.</w:t>
            </w:r>
            <w:r>
              <w:t xml:space="preserve">3. Where required, configure or update the Communications Module to fully meet the specified requirements and record any modifications necessary to achieve compliance.</w:t>
            </w:r>
            <w:r>
              <w:t xml:space="preserve">4. Where the operator requires certification, submit the module for laboratory and/or operator-specific compliance testing, and record test results.</w:t>
            </w:r>
            <w:r>
              <w:t xml:space="preserve">5. Collect evidence (test records, certificates, configuration logs) confirming conformance for each requirement and operator.</w:t>
            </w:r>
            <w:r>
              <w:t xml:space="preserve">6. If any requirement cannot be met, log justification and contact operator for clarification or waiver as appropriate.</w:t>
            </w:r>
          </w:p>
        </w:tc>
      </w:tr>
      <w:tr>
        <w:tc>
          <w:tcPr/>
          <w:p>
            <w:pPr>
              <w:pStyle w:val="Compact"/>
              <w:jc w:val="left"/>
            </w:pPr>
            <w:r>
              <w:t xml:space="preserve">Exit Criteria (Pass Criteria)</w:t>
            </w:r>
          </w:p>
        </w:tc>
        <w:tc>
          <w:tcPr/>
          <w:p>
            <w:pPr>
              <w:pStyle w:val="Compact"/>
              <w:jc w:val="left"/>
            </w:pPr>
            <w:r>
              <w:t xml:space="preserve">a) All Mobile Network Operator requirements relevant to the target market(s) are reviewed and documented for the IoT Communications Module.</w:t>
            </w:r>
            <w:r>
              <w:t xml:space="preserve">b) For every applicable requirement, the Communications Module is demonstrably compliant, as verified by documentation, conformance test results, or operator certificates.</w:t>
            </w:r>
            <w:r>
              <w:t xml:space="preserve">c) No requirement is left unmet unless a justified operator waiver is present; all supporting evidence is available for audit.</w:t>
            </w:r>
          </w:p>
        </w:tc>
      </w:tr>
    </w:tbl>
    <w:p>
      <w:pPr>
        <w:pStyle w:val="BodyText"/>
      </w:pPr>
      <w:r>
        <w:t xml:space="preserve">References:</w:t>
      </w:r>
      <w:r>
        <w:br/>
      </w:r>
      <w:r>
        <w:t xml:space="preserve">- GSMA TS.34 v8.0, Section 5.1, Requirement TS.34_5.1_REQ_003</w:t>
      </w:r>
      <w:r>
        <w:br/>
      </w:r>
      <w:r>
        <w:t xml:space="preserve">- a737efcc-3d4d-4f4e-97b0-a65e5d835d6e_TS.34-v8.pdf</w:t>
      </w:r>
      <w:r>
        <w:br/>
      </w:r>
      <w:r>
        <w:t xml:space="preserve">- Section 6 (IoT Service Provider summary requirements and reference to section 5.1)</w:t>
      </w:r>
      <w:r>
        <w:br/>
      </w:r>
      <w:r>
        <w:t xml:space="preserve">- Operator-specific requirement documentation and compliance records</w:t>
      </w:r>
    </w:p>
    <w:p>
      <w:r>
        <w:pict>
          <v:rect style="width:0;height:1.5pt" o:hralign="center" o:hrstd="t" o:hr="t"/>
        </w:pict>
      </w:r>
    </w:p>
    <w:bookmarkEnd w:id="106"/>
    <w:bookmarkStart w:id="107" w:name="X737ba4333e461f690ebe8891f8b582a0364549b"/>
    <w:p>
      <w:pPr>
        <w:pStyle w:val="Heading2"/>
      </w:pPr>
      <w:r>
        <w:t xml:space="preserve">TC-087: 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tbl>
      <w:tblPr>
        <w:tblStyle w:val="Table"/>
        <w:tblW w:type="pct" w:w="5000"/>
        <w:jc w:val="left"/>
        <w:tblLayout w:type="fixed"/>
        <w:tblLook w:firstRow="1" w:lastRow="0" w:firstColumn="0" w:lastColumn="0" w:noHBand="0" w:noVBand="0" w:val="0020"/>
      </w:tblPr>
      <w:tblGrid>
        <w:gridCol w:w="381"/>
        <w:gridCol w:w="753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(1) supports 3GPP Connection Efficiency features within the Radio Baseband Chipset; (2) (optionally) supports the Radio Policy Manager within the Chipset; and (3) (optionally) supports Policy-Based Communication Efficiency Features, as defined in TS.34 sections 7, 8, and 9.</w:t>
            </w:r>
          </w:p>
        </w:tc>
      </w:tr>
      <w:tr>
        <w:tc>
          <w:tcPr/>
          <w:p>
            <w:pPr>
              <w:pStyle w:val="Compact"/>
              <w:jc w:val="left"/>
            </w:pPr>
            <w:r>
              <w:t xml:space="preserve">Requirement under test</w:t>
            </w:r>
          </w:p>
        </w:tc>
        <w:tc>
          <w:tcPr/>
          <w:p>
            <w:pPr>
              <w:pStyle w:val="Compact"/>
              <w:jc w:val="left"/>
            </w:pPr>
            <w:r>
              <w:t xml:space="preserve">TS.34_5.2_REQ_001</w:t>
            </w:r>
          </w:p>
        </w:tc>
      </w:tr>
      <w:tr>
        <w:tc>
          <w:tcPr/>
          <w:p>
            <w:pPr>
              <w:pStyle w:val="Compact"/>
              <w:jc w:val="left"/>
            </w:pPr>
            <w:r>
              <w:t xml:space="preserve">Entry Criteria</w:t>
            </w:r>
          </w:p>
        </w:tc>
        <w:tc>
          <w:tcPr/>
          <w:p>
            <w:pPr>
              <w:pStyle w:val="Compact"/>
              <w:jc w:val="left"/>
            </w:pPr>
            <w:r>
              <w:t xml:space="preserve">1. IoT Communications Module is available for test and integration in a controlled environment.</w:t>
            </w:r>
            <w:r>
              <w:t xml:space="preserve">2. Technical documentation for the module is accessible, specifying support for required features.</w:t>
            </w:r>
            <w:r>
              <w:t xml:space="preserve">3. The target mobile network (or testbed) provides, or can simulate, support for optional 3GPP efficiency features where needed.</w:t>
            </w:r>
            <w:r>
              <w:t xml:space="preserve">4. Test tools and monitoring capability are present for low-level chipset and protocol analysis.</w:t>
            </w:r>
          </w:p>
        </w:tc>
      </w:tr>
      <w:tr>
        <w:tc>
          <w:tcPr/>
          <w:p>
            <w:pPr>
              <w:pStyle w:val="Compact"/>
              <w:jc w:val="left"/>
            </w:pPr>
            <w:r>
              <w:t xml:space="preserve">Test Procedure</w:t>
            </w:r>
          </w:p>
        </w:tc>
        <w:tc>
          <w:tcPr/>
          <w:p>
            <w:pPr>
              <w:pStyle w:val="Compact"/>
              <w:jc w:val="left"/>
            </w:pPr>
            <w:r>
              <w:t xml:space="preserve">1. Review module documentation and firmware release notes for explicit claims of support for all 3GPP Connection Efficiency features listed in section 9 (e.g., Release 13/14/15 features such as CIoT EPS optimization, Power Saving Mode, Extended Discontinuous Reception, Control Plane CIoT EPS Optimization, etc.).</w:t>
            </w:r>
            <w:r>
              <w:t xml:space="preserve">2. In a suitable network environment, power up the communications module and observe signaling exchanges, network registrations, and data transfers for evidence of such features (use chipset and signaling traces as appropriate).</w:t>
            </w:r>
            <w:r>
              <w:t xml:space="preserve">3. If Radio Policy Manager support is claimed or intended, review documentation for its presence and attempt to query or configure the Radio Policy Manager using documented APIs, observing the module’s response and operational behavior.</w:t>
            </w:r>
            <w:r>
              <w:t xml:space="preserve">4. For Policy-Based Communication Efficiency Features, examine whether the module exposes the configuration, control, or adaptation interfaces as described in TS.34 section 7 and verify their operation in a test scenario.</w:t>
            </w:r>
            <w:r>
              <w:t xml:space="preserve">5. Where features are optional and not implemented, document the absence and verify that this is identified in module compliance documents.</w:t>
            </w:r>
          </w:p>
        </w:tc>
      </w:tr>
      <w:tr>
        <w:tc>
          <w:tcPr/>
          <w:p>
            <w:pPr>
              <w:pStyle w:val="Compact"/>
              <w:jc w:val="left"/>
            </w:pPr>
            <w:r>
              <w:t xml:space="preserve">Exit Criteria (Pass Criteria)</w:t>
            </w:r>
          </w:p>
        </w:tc>
        <w:tc>
          <w:tcPr/>
          <w:p>
            <w:pPr>
              <w:pStyle w:val="Compact"/>
              <w:jc w:val="left"/>
            </w:pPr>
            <w:r>
              <w:t xml:space="preserve">a) All mandatory 3GPP Connection Efficiency features required in section 9 are present and verifiable through documentation and protocol/network traces.</w:t>
            </w:r>
            <w:r>
              <w:t xml:space="preserve">b) If Radio Policy Manager is claimed, it is present in the chipset and successfully accepts configuration/commands as per section 8.</w:t>
            </w:r>
            <w:r>
              <w:t xml:space="preserve">c) If Policy-Based Communication Efficiency Features are present, they can be configured, triggered, or observed in operation as per section 7.</w:t>
            </w:r>
            <w:r>
              <w:t xml:space="preserve">d) All testing, traces, and configuration changes are documented, and any feature absence is justified and declared as per module documentation and market/operator requirements.</w:t>
            </w:r>
          </w:p>
        </w:tc>
      </w:tr>
    </w:tbl>
    <w:p>
      <w:pPr>
        <w:pStyle w:val="BodyText"/>
      </w:pPr>
      <w:r>
        <w:t xml:space="preserve">References:</w:t>
      </w:r>
      <w:r>
        <w:br/>
      </w:r>
      <w:r>
        <w:t xml:space="preserve">- GSMA TS.34 v8.0, Section 5.2, Requirement TS.34_5.2_REQ_001</w:t>
      </w:r>
      <w:r>
        <w:br/>
      </w:r>
      <w:r>
        <w:t xml:space="preserve">- GSMA TS.34 v8.0, Section 9 (3GPP Connection Efficiency features), Section 8 (Radio Policy Manager), Section 7 (Policy-Based Communication Efficiency Features)</w:t>
      </w:r>
      <w:r>
        <w:br/>
      </w:r>
      <w:r>
        <w:t xml:space="preserve">- a737efcc-3d4d-4f4e-97b0-a65e5d835d6e_TS.34-v8.pdf</w:t>
      </w:r>
      <w:r>
        <w:br/>
      </w:r>
      <w:r>
        <w:t xml:space="preserve">- 3GPP documentation per referenced features (as listed in TS.34 Section 9)</w:t>
      </w:r>
    </w:p>
    <w:p>
      <w:r>
        <w:pict>
          <v:rect style="width:0;height:1.5pt" o:hralign="center" o:hrstd="t" o:hr="t"/>
        </w:pict>
      </w:r>
    </w:p>
    <w:bookmarkEnd w:id="107"/>
    <w:bookmarkStart w:id="108" w:name="Xcc0a11cee7b5aa18b11c67aede02f6b3d862be4"/>
    <w:p>
      <w:pPr>
        <w:pStyle w:val="Heading2"/>
      </w:pPr>
      <w:r>
        <w:t xml:space="preserve">TC-088: Requirement ID : TS.34_5.2_REQ_002 | Requirement Description : If the IoT Communications Module supports more than one family of communications access technology (for example 3GPP, TD-SCDMA, Wireless LAN) the device SHOULD implement a protection mechanism to prevent frequent</w:t>
      </w:r>
      <w:r>
        <w:t xml:space="preserve"> </w:t>
      </w:r>
      <w:r>
        <w:t xml:space="preserve">‘</w:t>
      </w:r>
      <w:r>
        <w:t xml:space="preserve">Ping-Pong</w:t>
      </w:r>
      <w:r>
        <w:t xml:space="preserve">’</w:t>
      </w:r>
      <w:r>
        <w:t xml:space="preserve"> </w:t>
      </w:r>
      <w:r>
        <w:t xml:space="preserve">between these different families of communications access technologies.</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IoT Communications Module supports more than one family of communications access technology, it implements a protection mechanism to prevent frequent</w:t>
            </w:r>
            <w:r>
              <w:t xml:space="preserve"> </w:t>
            </w:r>
            <w:r>
              <w:t xml:space="preserve">‘</w:t>
            </w:r>
            <w:r>
              <w:t xml:space="preserve">Ping-Pong</w:t>
            </w:r>
            <w:r>
              <w:t xml:space="preserve">’</w:t>
            </w:r>
            <w:r>
              <w:t xml:space="preserve"> </w:t>
            </w:r>
            <w:r>
              <w:t xml:space="preserve">(rapid, repeated switching) between these different technology families (e.g., 3GPP, TD-SCDMA, Wireless LAN).</w:t>
            </w:r>
          </w:p>
        </w:tc>
      </w:tr>
      <w:tr>
        <w:tc>
          <w:tcPr/>
          <w:p>
            <w:pPr>
              <w:pStyle w:val="Compact"/>
              <w:jc w:val="left"/>
            </w:pPr>
            <w:r>
              <w:t xml:space="preserve">Requirement under test</w:t>
            </w:r>
          </w:p>
        </w:tc>
        <w:tc>
          <w:tcPr/>
          <w:p>
            <w:pPr>
              <w:pStyle w:val="Compact"/>
              <w:jc w:val="left"/>
            </w:pPr>
            <w:r>
              <w:t xml:space="preserve">TS.34_5.2_REQ_002</w:t>
            </w:r>
          </w:p>
        </w:tc>
      </w:tr>
      <w:tr>
        <w:tc>
          <w:tcPr/>
          <w:p>
            <w:pPr>
              <w:pStyle w:val="Compact"/>
              <w:jc w:val="left"/>
            </w:pPr>
            <w:r>
              <w:t xml:space="preserve">Entry Criteria</w:t>
            </w:r>
          </w:p>
        </w:tc>
        <w:tc>
          <w:tcPr/>
          <w:p>
            <w:pPr>
              <w:pStyle w:val="Compact"/>
              <w:jc w:val="left"/>
            </w:pPr>
            <w:r>
              <w:t xml:space="preserve">1. IoT Communications Module is present that supports at least two different communications technology families.</w:t>
            </w:r>
            <w:r>
              <w:t xml:space="preserve">2. Test tools or network environment can manipulate signal conditions to favor one or another access technology.</w:t>
            </w:r>
            <w:r>
              <w:t xml:space="preserve">3. Logging or monitoring tools are available to capture and timestamp all access technology switches.</w:t>
            </w:r>
          </w:p>
        </w:tc>
      </w:tr>
      <w:tr>
        <w:tc>
          <w:tcPr/>
          <w:p>
            <w:pPr>
              <w:pStyle w:val="Compact"/>
              <w:jc w:val="left"/>
            </w:pPr>
            <w:r>
              <w:t xml:space="preserve">Test Procedure</w:t>
            </w:r>
          </w:p>
        </w:tc>
        <w:tc>
          <w:tcPr/>
          <w:p>
            <w:pPr>
              <w:pStyle w:val="Compact"/>
              <w:jc w:val="left"/>
            </w:pPr>
            <w:r>
              <w:t xml:space="preserve">1. Begin with the IoT Communications Module attached to a preferred access technology family (e.g., 3GPP).</w:t>
            </w:r>
            <w:r>
              <w:t xml:space="preserve">2. Vary network conditions to make a different access technology family (e.g., Wireless LAN) more favorable and observe if the module switches.</w:t>
            </w:r>
            <w:r>
              <w:t xml:space="preserve">3. Alternate network conditions multiple times, causing repeated incentives for technology-family switching.</w:t>
            </w:r>
            <w:r>
              <w:t xml:space="preserve">4. Monitor and log each instance of a switch between technology families.</w:t>
            </w:r>
            <w:r>
              <w:t xml:space="preserve">5. Review logs for patterns or evidence of a protection mechanism (e.g., minimum interval enforcement, dwell time, hysteresis) that slows or dampens repeated switching.</w:t>
            </w:r>
            <w:r>
              <w:t xml:space="preserve">6. Repeat test for several cycles to ensure non-deterministic behavior.</w:t>
            </w:r>
          </w:p>
        </w:tc>
      </w:tr>
      <w:tr>
        <w:tc>
          <w:tcPr/>
          <w:p>
            <w:pPr>
              <w:pStyle w:val="Compact"/>
              <w:jc w:val="left"/>
            </w:pPr>
            <w:r>
              <w:t xml:space="preserve">Exit Criteria (Pass Criteria)</w:t>
            </w:r>
          </w:p>
        </w:tc>
        <w:tc>
          <w:tcPr/>
          <w:p>
            <w:pPr>
              <w:pStyle w:val="Compact"/>
              <w:jc w:val="left"/>
            </w:pPr>
            <w:r>
              <w:t xml:space="preserve">The IoT Communications Module does not perform frequent, rapid switching between different communications technology families. Instead, documented logs demonstrate a protection mechanism (such as a minimum dwell time or back-off) is implemented, and switching is limited or delayed to avoid</w:t>
            </w:r>
            <w:r>
              <w:t xml:space="preserve"> </w:t>
            </w:r>
            <w:r>
              <w:t xml:space="preserve">‘</w:t>
            </w:r>
            <w:r>
              <w:t xml:space="preserve">Ping-Pong</w:t>
            </w:r>
            <w:r>
              <w:t xml:space="preserve">’</w:t>
            </w:r>
            <w:r>
              <w:t xml:space="preserve"> </w:t>
            </w:r>
            <w:r>
              <w:t xml:space="preserve">behavior under fluctuating network conditions.</w:t>
            </w:r>
          </w:p>
        </w:tc>
      </w:tr>
    </w:tbl>
    <w:p>
      <w:pPr>
        <w:pStyle w:val="BodyText"/>
      </w:pPr>
      <w:r>
        <w:t xml:space="preserve">References:</w:t>
      </w:r>
      <w:r>
        <w:br/>
      </w:r>
      <w:r>
        <w:t xml:space="preserve">- GSMA TS.34 v8.0, Section 5.2, Requirement TS.34_5.2_REQ_002</w:t>
      </w:r>
      <w:r>
        <w:br/>
      </w:r>
      <w:r>
        <w:t xml:space="preserve">- a737efcc-3d4d-4f4e-97b0-a65e5d835d6e_TS.34-v8.pdf</w:t>
      </w:r>
      <w:r>
        <w:br/>
      </w:r>
      <w:r>
        <w:t xml:space="preserve">- Sections 4.0/4.2 and Device/Application requirements, for related anti-Ping-Pong mechanisms</w:t>
      </w:r>
    </w:p>
    <w:p>
      <w:r>
        <w:pict>
          <v:rect style="width:0;height:1.5pt" o:hralign="center" o:hrstd="t" o:hr="t"/>
        </w:pict>
      </w:r>
    </w:p>
    <w:bookmarkEnd w:id="108"/>
    <w:bookmarkStart w:id="109" w:name="X529f98b28c2a5b673b4b921fb10b7cb8d61a6e3"/>
    <w:p>
      <w:pPr>
        <w:pStyle w:val="Heading2"/>
      </w:pPr>
      <w:r>
        <w:t xml:space="preserve">TC-089: Requirement ID : TS.34_5.2_REQ_003 | Requirement Description : The IoT Communication Module SHALL support the mechanism to control the number of RRC Connection Establishment and temporal offset for cell selection as defined in 3GPP TS36.331 [3]</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 Module supports mechanisms to control the number of RRC (Radio Resource Control) Connection Establishments and applies temporal offset for cell selection, as defined in 3GPP TS36.331.</w:t>
            </w:r>
          </w:p>
        </w:tc>
      </w:tr>
      <w:tr>
        <w:tc>
          <w:tcPr/>
          <w:p>
            <w:pPr>
              <w:pStyle w:val="Compact"/>
              <w:jc w:val="left"/>
            </w:pPr>
            <w:r>
              <w:t xml:space="preserve">Requirement under test</w:t>
            </w:r>
          </w:p>
        </w:tc>
        <w:tc>
          <w:tcPr/>
          <w:p>
            <w:pPr>
              <w:pStyle w:val="Compact"/>
              <w:jc w:val="left"/>
            </w:pPr>
            <w:r>
              <w:t xml:space="preserve">TS.34_5.2_REQ_003</w:t>
            </w:r>
          </w:p>
        </w:tc>
      </w:tr>
      <w:tr>
        <w:tc>
          <w:tcPr/>
          <w:p>
            <w:pPr>
              <w:pStyle w:val="Compact"/>
              <w:jc w:val="left"/>
            </w:pPr>
            <w:r>
              <w:t xml:space="preserve">Entry Criteria</w:t>
            </w:r>
          </w:p>
        </w:tc>
        <w:tc>
          <w:tcPr/>
          <w:p>
            <w:pPr>
              <w:pStyle w:val="Compact"/>
              <w:jc w:val="left"/>
            </w:pPr>
            <w:r>
              <w:t xml:space="preserve">1. IoT Communication Module installed and operational, with access to module configuration and logging.</w:t>
            </w:r>
            <w:r>
              <w:t xml:space="preserve">2. Access to a mobile network or test environment that can stimulate RRC connection triggers and cell selection events.</w:t>
            </w:r>
            <w:r>
              <w:t xml:space="preserve">3. 3GPP TS36.331 documentation available for reference.</w:t>
            </w:r>
            <w:r>
              <w:t xml:space="preserve">4. Tools to observe and log RRC procedures and cell selection decisions.</w:t>
            </w:r>
          </w:p>
        </w:tc>
      </w:tr>
      <w:tr>
        <w:tc>
          <w:tcPr/>
          <w:p>
            <w:pPr>
              <w:pStyle w:val="Compact"/>
              <w:jc w:val="left"/>
            </w:pPr>
            <w:r>
              <w:t xml:space="preserve">Test Procedure</w:t>
            </w:r>
          </w:p>
        </w:tc>
        <w:tc>
          <w:tcPr/>
          <w:p>
            <w:pPr>
              <w:pStyle w:val="Compact"/>
              <w:jc w:val="left"/>
            </w:pPr>
            <w:r>
              <w:t xml:space="preserve">1. Configure the IoT Communication Module for normal network operation in a test environment.</w:t>
            </w:r>
            <w:r>
              <w:t xml:space="preserve">2. Trigger conditions requiring frequent RRC Connection Establishments (e.g., periodic data sends, network transitions, cell reselection events).</w:t>
            </w:r>
            <w:r>
              <w:t xml:space="preserve">3. Observe and log the number of RRC Connection Establishments over time.</w:t>
            </w:r>
            <w:r>
              <w:t xml:space="preserve">4. Verify that the module applies control mechanisms to limit the number of RRC Connection Establishments as specified in 3GPP TS36.331.</w:t>
            </w:r>
            <w:r>
              <w:t xml:space="preserve">5. Trigger scenarios requiring cell selection/reselection among multiple cells.</w:t>
            </w:r>
            <w:r>
              <w:t xml:space="preserve">6. Observe and analyze the timing of cell selection events to confirm the application of a temporal offset, as per TS36.331 definition.</w:t>
            </w:r>
            <w:r>
              <w:t xml:space="preserve">7. Cross-reference all behaviors to the relevant 3GPP procedures.</w:t>
            </w:r>
          </w:p>
        </w:tc>
      </w:tr>
      <w:tr>
        <w:tc>
          <w:tcPr/>
          <w:p>
            <w:pPr>
              <w:pStyle w:val="Compact"/>
              <w:jc w:val="left"/>
            </w:pPr>
            <w:r>
              <w:t xml:space="preserve">Exit Criteria (Pass Criteria)</w:t>
            </w:r>
          </w:p>
        </w:tc>
        <w:tc>
          <w:tcPr/>
          <w:p>
            <w:pPr>
              <w:pStyle w:val="Compact"/>
              <w:jc w:val="left"/>
            </w:pPr>
            <w:r>
              <w:t xml:space="preserve">a) The IoT Communication Module enforces limits on the number of RRC Connection Establishments in accordance with 3GPP TS36.331.</w:t>
            </w:r>
            <w:r>
              <w:t xml:space="preserve">b) Temporal offset is applied appropriately during cell selection/reselection, as confirmed by event timing and logs.</w:t>
            </w:r>
            <w:r>
              <w:t xml:space="preserve">c) All observed behavior is traceable to relevant clauses from TS36.331 for both RRC control and temporal offset application.</w:t>
            </w:r>
          </w:p>
        </w:tc>
      </w:tr>
    </w:tbl>
    <w:p>
      <w:pPr>
        <w:pStyle w:val="BodyText"/>
      </w:pPr>
      <w:r>
        <w:t xml:space="preserve">References:</w:t>
      </w:r>
      <w:r>
        <w:br/>
      </w:r>
      <w:r>
        <w:t xml:space="preserve">- GSMA TS.34 v8.0, Section 5.2, Requirement TS.34_5.2_REQ_003</w:t>
      </w:r>
      <w:r>
        <w:br/>
      </w:r>
      <w:r>
        <w:t xml:space="preserve">- 3GPP TS36.331: Evolved Universal Terrestrial Radio Access (E-UTRA); Radio Resource Control (RRC); Protocol specification</w:t>
      </w:r>
      <w:r>
        <w:br/>
      </w:r>
      <w:r>
        <w:t xml:space="preserve">- a737efcc-3d4d-4f4e-97b0-a65e5d835d6e_TS.34-v8.pdf (Section 5.2, Table of Communication Module Requirements)</w:t>
      </w:r>
    </w:p>
    <w:p>
      <w:r>
        <w:pict>
          <v:rect style="width:0;height:1.5pt" o:hralign="center" o:hrstd="t" o:hr="t"/>
        </w:pict>
      </w:r>
    </w:p>
    <w:bookmarkEnd w:id="109"/>
    <w:bookmarkStart w:id="110" w:name="Xa34bae89f8a84166f70fcaa009b75fe62d34f17"/>
    <w:p>
      <w:pPr>
        <w:pStyle w:val="Heading2"/>
      </w:pPr>
      <w:r>
        <w:t xml:space="preserve">TC-090: Requirement ID : TS.34_5.3_REQ_001 | Requirement Description : The IoT Communications Module SHOULD not send unsolicited messages (Router Solicitation for example).</w:t>
      </w:r>
    </w:p>
    <w:tbl>
      <w:tblPr>
        <w:tblStyle w:val="Table"/>
        <w:tblW w:type="pct" w:w="5000"/>
        <w:jc w:val="left"/>
        <w:tblLayout w:type="fixed"/>
        <w:tblLook w:firstRow="1" w:lastRow="0" w:firstColumn="0" w:lastColumn="0" w:noHBand="0" w:noVBand="0" w:val="0020"/>
      </w:tblPr>
      <w:tblGrid>
        <w:gridCol w:w="528"/>
        <w:gridCol w:w="739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does not send unsolicited messages (e.g., Router Solicitation) while operating on the network.</w:t>
            </w:r>
          </w:p>
        </w:tc>
      </w:tr>
      <w:tr>
        <w:tc>
          <w:tcPr/>
          <w:p>
            <w:pPr>
              <w:pStyle w:val="Compact"/>
              <w:jc w:val="left"/>
            </w:pPr>
            <w:r>
              <w:t xml:space="preserve">Requirement under test</w:t>
            </w:r>
          </w:p>
        </w:tc>
        <w:tc>
          <w:tcPr/>
          <w:p>
            <w:pPr>
              <w:pStyle w:val="Compact"/>
              <w:jc w:val="left"/>
            </w:pPr>
            <w:r>
              <w:t xml:space="preserve">TS.34_5.3_REQ_001</w:t>
            </w:r>
          </w:p>
        </w:tc>
      </w:tr>
      <w:tr>
        <w:tc>
          <w:tcPr/>
          <w:p>
            <w:pPr>
              <w:pStyle w:val="Compact"/>
              <w:jc w:val="left"/>
            </w:pPr>
            <w:r>
              <w:t xml:space="preserve">Entry Criteria</w:t>
            </w:r>
          </w:p>
        </w:tc>
        <w:tc>
          <w:tcPr/>
          <w:p>
            <w:pPr>
              <w:pStyle w:val="Compact"/>
              <w:jc w:val="left"/>
            </w:pPr>
            <w:r>
              <w:t xml:space="preserve">1. IoT Device with the Communications Module installed and operational.</w:t>
            </w:r>
            <w:r>
              <w:t xml:space="preserve">2. Module is registered and active on the target mobile network.</w:t>
            </w:r>
            <w:r>
              <w:t xml:space="preserve">3. Tools and logging infrastructure are available to capture and analyze network traffic generated by the module, including link-layer and network-layer messages (e.g., ICMPv6 Router Solicitation).</w:t>
            </w:r>
          </w:p>
        </w:tc>
      </w:tr>
      <w:tr>
        <w:tc>
          <w:tcPr/>
          <w:p>
            <w:pPr>
              <w:pStyle w:val="Compact"/>
              <w:jc w:val="left"/>
            </w:pPr>
            <w:r>
              <w:t xml:space="preserve">Test Procedure</w:t>
            </w:r>
          </w:p>
        </w:tc>
        <w:tc>
          <w:tcPr/>
          <w:p>
            <w:pPr>
              <w:pStyle w:val="Compact"/>
              <w:jc w:val="left"/>
            </w:pPr>
            <w:r>
              <w:t xml:space="preserve">1. Operate the IoT Communications Module under normal and idle conditions for a defined observation period (e.g., 60 minutes), ensuring no explicit external stimulus is given to generate router-related messaging.</w:t>
            </w:r>
            <w:r>
              <w:t xml:space="preserve">2. Continuously capture all network packets sent by the module using protocol analyzers or packet sniffer tools.</w:t>
            </w:r>
            <w:r>
              <w:t xml:space="preserve">3. Examine network traces for unsolicited messages, such as Router Solicitations or other IPv4/IPv6 control messages, that are not a direct response to a legitimate network event or server request.</w:t>
            </w:r>
            <w:r>
              <w:t xml:space="preserve">4. Optionally, rotate SIMs and cycle module interface states, repeating observations.</w:t>
            </w:r>
            <w:r>
              <w:t xml:space="preserve">5. Document all detected unsolicited messages, if any.</w:t>
            </w:r>
          </w:p>
        </w:tc>
      </w:tr>
      <w:tr>
        <w:tc>
          <w:tcPr/>
          <w:p>
            <w:pPr>
              <w:pStyle w:val="Compact"/>
              <w:jc w:val="left"/>
            </w:pPr>
            <w:r>
              <w:t xml:space="preserve">Exit Criteria (Pass Criteria)</w:t>
            </w:r>
          </w:p>
        </w:tc>
        <w:tc>
          <w:tcPr/>
          <w:p>
            <w:pPr>
              <w:pStyle w:val="Compact"/>
              <w:jc w:val="left"/>
            </w:pPr>
            <w:r>
              <w:t xml:space="preserve">During the entire test period, no unsolicited messages (such as Router Solicitations) or other spurious control packets are sent by the IoT Communications Module. Network captures confirm all observed messages are expected protocol exchanges or are triggered by intended device/application activity.</w:t>
            </w:r>
          </w:p>
        </w:tc>
      </w:tr>
    </w:tbl>
    <w:p>
      <w:pPr>
        <w:pStyle w:val="BodyText"/>
      </w:pPr>
      <w:r>
        <w:t xml:space="preserve">References:</w:t>
      </w:r>
      <w:r>
        <w:br/>
      </w:r>
      <w:r>
        <w:t xml:space="preserve">- GSMA TS.34 v8.0, Section 5.3, Requirement TS.34_5.3_REQ_001</w:t>
      </w:r>
      <w:r>
        <w:br/>
      </w:r>
      <w:r>
        <w:t xml:space="preserve">- a737efcc-3d4d-4f4e-97b0-a65e5d835d6e_TS.34-v8.pdf (page 30)</w:t>
      </w:r>
      <w:r>
        <w:br/>
      </w:r>
      <w:r>
        <w:t xml:space="preserve">- 3GPP specifications (general protocol compliance for unsolicited messages)</w:t>
      </w:r>
    </w:p>
    <w:p>
      <w:r>
        <w:pict>
          <v:rect style="width:0;height:1.5pt" o:hralign="center" o:hrstd="t" o:hr="t"/>
        </w:pict>
      </w:r>
    </w:p>
    <w:bookmarkEnd w:id="110"/>
    <w:bookmarkStart w:id="111" w:name="X4d456d7a685dd20f2bb0f6c101cd77705118c4e"/>
    <w:p>
      <w:pPr>
        <w:pStyle w:val="Heading2"/>
      </w:pPr>
      <w:r>
        <w:t xml:space="preserve">TC-091: Requirement ID : TS.34_5.3_REQ_002 | Requirement Description : The IoT Communications Module SHOULD send only a AAAA DNS Query.</w:t>
      </w:r>
    </w:p>
    <w:tbl>
      <w:tblPr>
        <w:tblStyle w:val="Table"/>
        <w:tblW w:type="pct" w:w="5000"/>
        <w:jc w:val="left"/>
        <w:tblLayout w:type="fixed"/>
        <w:tblLook w:firstRow="1" w:lastRow="0" w:firstColumn="0" w:lastColumn="0" w:noHBand="0" w:noVBand="0" w:val="0020"/>
      </w:tblPr>
      <w:tblGrid>
        <w:gridCol w:w="802"/>
        <w:gridCol w:w="71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sends only a AAAA DNS Query (IPv6 address resolution) and does not send other types of DNS queries (e.g., A for IPv4) during its operation.</w:t>
            </w:r>
          </w:p>
        </w:tc>
      </w:tr>
      <w:tr>
        <w:tc>
          <w:tcPr/>
          <w:p>
            <w:pPr>
              <w:pStyle w:val="Compact"/>
              <w:jc w:val="left"/>
            </w:pPr>
            <w:r>
              <w:t xml:space="preserve">Requirement under test</w:t>
            </w:r>
          </w:p>
        </w:tc>
        <w:tc>
          <w:tcPr/>
          <w:p>
            <w:pPr>
              <w:pStyle w:val="Compact"/>
              <w:jc w:val="left"/>
            </w:pPr>
            <w:r>
              <w:t xml:space="preserve">TS.34_5.3_REQ_002</w:t>
            </w:r>
          </w:p>
        </w:tc>
      </w:tr>
      <w:tr>
        <w:tc>
          <w:tcPr/>
          <w:p>
            <w:pPr>
              <w:pStyle w:val="Compact"/>
              <w:jc w:val="left"/>
            </w:pPr>
            <w:r>
              <w:t xml:space="preserve">Entry Criteria</w:t>
            </w:r>
          </w:p>
        </w:tc>
        <w:tc>
          <w:tcPr/>
          <w:p>
            <w:pPr>
              <w:pStyle w:val="Compact"/>
              <w:jc w:val="left"/>
            </w:pPr>
            <w:r>
              <w:t xml:space="preserve">1. Device with the IoT Communications Module installed and operational.</w:t>
            </w:r>
            <w:r>
              <w:t xml:space="preserve">2. Module is configured for network operation supporting IPv6.</w:t>
            </w:r>
            <w:r>
              <w:t xml:space="preserve">3. Tools are available to capture and analyze DNS queries sent by the module during hostname resolution or network initiation.</w:t>
            </w:r>
          </w:p>
        </w:tc>
      </w:tr>
      <w:tr>
        <w:tc>
          <w:tcPr/>
          <w:p>
            <w:pPr>
              <w:pStyle w:val="Compact"/>
              <w:jc w:val="left"/>
            </w:pPr>
            <w:r>
              <w:t xml:space="preserve">Test Procedure</w:t>
            </w:r>
          </w:p>
        </w:tc>
        <w:tc>
          <w:tcPr/>
          <w:p>
            <w:pPr>
              <w:pStyle w:val="Compact"/>
              <w:jc w:val="left"/>
            </w:pPr>
            <w:r>
              <w:t xml:space="preserve">1. Trigger a hostname resolution by the IoT Communications Module (e.g., by initiating a connection to a server by hostname over IPv6-only or dual-stack network).</w:t>
            </w:r>
            <w:r>
              <w:t xml:space="preserve">2. Capture the DNS traffic originating from the module using a network sniffer or analyzer.</w:t>
            </w:r>
            <w:r>
              <w:t xml:space="preserve">3. Record and analyze all DNS queries sent, specifically noting query types (e.g., AAAA, A, others).</w:t>
            </w:r>
            <w:r>
              <w:t xml:space="preserve">4. Repeat for multiple hostname resolutions and device/network reboots.</w:t>
            </w:r>
            <w:r>
              <w:t xml:space="preserve">5. Confirm no A-type (IPv4) DNS queries or other non-AAAA types are present in the captured traffic during all tests.</w:t>
            </w:r>
          </w:p>
        </w:tc>
      </w:tr>
      <w:tr>
        <w:tc>
          <w:tcPr/>
          <w:p>
            <w:pPr>
              <w:pStyle w:val="Compact"/>
              <w:jc w:val="left"/>
            </w:pPr>
            <w:r>
              <w:t xml:space="preserve">Exit Criteria (Pass Criteria)</w:t>
            </w:r>
          </w:p>
        </w:tc>
        <w:tc>
          <w:tcPr/>
          <w:p>
            <w:pPr>
              <w:pStyle w:val="Compact"/>
              <w:jc w:val="left"/>
            </w:pPr>
            <w:r>
              <w:t xml:space="preserve">All DNS queries sent by the IoT Communications Module are of type AAAA only; no A-type (IPv4) or other DNS query types are observed in any captured traffic during the test cycles.</w:t>
            </w:r>
          </w:p>
        </w:tc>
      </w:tr>
    </w:tbl>
    <w:p>
      <w:pPr>
        <w:pStyle w:val="BodyText"/>
      </w:pPr>
      <w:r>
        <w:t xml:space="preserve">References:</w:t>
      </w:r>
      <w:r>
        <w:br/>
      </w:r>
      <w:r>
        <w:t xml:space="preserve">- GSMA TS.34 v8.0, Section 5.3, Requirement TS.34_5.3_REQ_002</w:t>
      </w:r>
      <w:r>
        <w:br/>
      </w:r>
      <w:r>
        <w:t xml:space="preserve">- a737efcc-3d4d-4f4e-97b0-a65e5d835d6e_TS.34-v8.pdf (page 30, IPv6 requirements)</w:t>
      </w:r>
      <w:r>
        <w:br/>
      </w:r>
      <w:r>
        <w:t xml:space="preserve">- DNS protocol standard (for query type definitions)</w:t>
      </w:r>
    </w:p>
    <w:p>
      <w:r>
        <w:pict>
          <v:rect style="width:0;height:1.5pt" o:hralign="center" o:hrstd="t" o:hr="t"/>
        </w:pict>
      </w:r>
    </w:p>
    <w:bookmarkEnd w:id="111"/>
    <w:bookmarkStart w:id="112" w:name="Xb9626463eb5cf1b8bb719202686cbc972531ed1"/>
    <w:p>
      <w:pPr>
        <w:pStyle w:val="Heading2"/>
      </w:pPr>
      <w:r>
        <w:t xml:space="preserve">TC-092: Requirement ID : TS.34_5.3_REQ_003 | Requirement Description : The IoT Communications Module management system SHOULD be IPv6 based.</w:t>
      </w:r>
    </w:p>
    <w:tbl>
      <w:tblPr>
        <w:tblStyle w:val="Table"/>
        <w:tblW w:type="pct" w:w="5000"/>
        <w:jc w:val="left"/>
        <w:tblLayout w:type="fixed"/>
        <w:tblLook w:firstRow="1" w:lastRow="0" w:firstColumn="0" w:lastColumn="0" w:noHBand="0" w:noVBand="0" w:val="0020"/>
      </w:tblPr>
      <w:tblGrid>
        <w:gridCol w:w="833"/>
        <w:gridCol w:w="708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management system is based on IPv6, utilizing IPv6 addressing and protocols for device management operations.</w:t>
            </w:r>
          </w:p>
        </w:tc>
      </w:tr>
      <w:tr>
        <w:tc>
          <w:tcPr/>
          <w:p>
            <w:pPr>
              <w:pStyle w:val="Compact"/>
              <w:jc w:val="left"/>
            </w:pPr>
            <w:r>
              <w:t xml:space="preserve">Requirement under test</w:t>
            </w:r>
          </w:p>
        </w:tc>
        <w:tc>
          <w:tcPr/>
          <w:p>
            <w:pPr>
              <w:pStyle w:val="Compact"/>
              <w:jc w:val="left"/>
            </w:pPr>
            <w:r>
              <w:t xml:space="preserve">TS.34_5.3_REQ_003</w:t>
            </w:r>
          </w:p>
        </w:tc>
      </w:tr>
      <w:tr>
        <w:tc>
          <w:tcPr/>
          <w:p>
            <w:pPr>
              <w:pStyle w:val="Compact"/>
              <w:jc w:val="left"/>
            </w:pPr>
            <w:r>
              <w:t xml:space="preserve">Entry Criteria</w:t>
            </w:r>
          </w:p>
        </w:tc>
        <w:tc>
          <w:tcPr/>
          <w:p>
            <w:pPr>
              <w:pStyle w:val="Compact"/>
              <w:jc w:val="left"/>
            </w:pPr>
            <w:r>
              <w:t xml:space="preserve">1. IoT Communications Module is installed and operational in a device.</w:t>
            </w:r>
            <w:r>
              <w:t xml:space="preserve">2. Module management system/interface is accessible for device management operations.</w:t>
            </w:r>
            <w:r>
              <w:t xml:space="preserve">3. Access to device and network capturing/logging tools to analyze protocol and addressing usage.</w:t>
            </w:r>
          </w:p>
        </w:tc>
      </w:tr>
      <w:tr>
        <w:tc>
          <w:tcPr/>
          <w:p>
            <w:pPr>
              <w:pStyle w:val="Compact"/>
              <w:jc w:val="left"/>
            </w:pPr>
            <w:r>
              <w:t xml:space="preserve">Test Procedure</w:t>
            </w:r>
          </w:p>
        </w:tc>
        <w:tc>
          <w:tcPr/>
          <w:p>
            <w:pPr>
              <w:pStyle w:val="Compact"/>
              <w:jc w:val="left"/>
            </w:pPr>
            <w:r>
              <w:t xml:space="preserve">1. Initiate device management operations (e.g., configuration, diagnostics, firmware upgrade) via the module management system.</w:t>
            </w:r>
            <w:r>
              <w:t xml:space="preserve">2. Capture all management traffic between the control endpoint and the IoT Communications Module.</w:t>
            </w:r>
            <w:r>
              <w:t xml:space="preserve">3. Analyze captured packets for use of IPv6 addressing and protocol headers in all management exchanges.</w:t>
            </w:r>
            <w:r>
              <w:t xml:space="preserve">4. Confirm that IPv6, and not IPv4, is consistently used for address allocation, routing, and transport of management messages.</w:t>
            </w:r>
            <w:r>
              <w:t xml:space="preserve">5. Repeat across several management use cases and interfaces.</w:t>
            </w:r>
          </w:p>
        </w:tc>
      </w:tr>
      <w:tr>
        <w:tc>
          <w:tcPr/>
          <w:p>
            <w:pPr>
              <w:pStyle w:val="Compact"/>
              <w:jc w:val="left"/>
            </w:pPr>
            <w:r>
              <w:t xml:space="preserve">Exit Criteria (Pass Criteria)</w:t>
            </w:r>
          </w:p>
        </w:tc>
        <w:tc>
          <w:tcPr/>
          <w:p>
            <w:pPr>
              <w:pStyle w:val="Compact"/>
              <w:jc w:val="left"/>
            </w:pPr>
            <w:r>
              <w:t xml:space="preserve">All observed management traffic to and from the IoT Communications Module utilizes IPv6 addresses and protocol headers. No IPv4-only management transactions are present during normal management systems operation.</w:t>
            </w:r>
          </w:p>
        </w:tc>
      </w:tr>
    </w:tbl>
    <w:p>
      <w:pPr>
        <w:pStyle w:val="BodyText"/>
      </w:pPr>
      <w:r>
        <w:t xml:space="preserve">References:</w:t>
      </w:r>
      <w:r>
        <w:br/>
      </w:r>
      <w:r>
        <w:t xml:space="preserve">- GSMA TS.34 v8.0, Section 5.3, Requirement TS.34_5.3_REQ_003</w:t>
      </w:r>
      <w:r>
        <w:br/>
      </w:r>
      <w:r>
        <w:t xml:space="preserve">- a737efcc-3d4d-4f4e-97b0-a65e5d835d6e_TS.34-v8.pdf</w:t>
      </w:r>
      <w:r>
        <w:br/>
      </w:r>
      <w:r>
        <w:t xml:space="preserve">- Section 5.3, IPv6 support for Communication Modules</w:t>
      </w:r>
    </w:p>
    <w:p>
      <w:r>
        <w:pict>
          <v:rect style="width:0;height:1.5pt" o:hralign="center" o:hrstd="t" o:hr="t"/>
        </w:pict>
      </w:r>
    </w:p>
    <w:bookmarkEnd w:id="112"/>
    <w:bookmarkStart w:id="113" w:name="Xd96ea06ef09a11f0a51ca8df65ce1146860d536"/>
    <w:p>
      <w:pPr>
        <w:pStyle w:val="Heading2"/>
      </w:pPr>
      <w:r>
        <w:t xml:space="preserve">TC-093: 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specified IPv6 functionalities: Neighbour Discovery Protocol (subject to exceptions in 3GPP TS 23.060/23.401), Stateless Address Auto Configuration, ICMPv6 protocol, IPv6 addressing architecture, and IPv6 address text representation.</w:t>
            </w:r>
          </w:p>
        </w:tc>
      </w:tr>
      <w:tr>
        <w:tc>
          <w:tcPr/>
          <w:p>
            <w:pPr>
              <w:pStyle w:val="Compact"/>
              <w:jc w:val="left"/>
            </w:pPr>
            <w:r>
              <w:t xml:space="preserve">Requirement under test</w:t>
            </w:r>
          </w:p>
        </w:tc>
        <w:tc>
          <w:tcPr/>
          <w:p>
            <w:pPr>
              <w:pStyle w:val="Compact"/>
              <w:jc w:val="left"/>
            </w:pPr>
            <w:r>
              <w:t xml:space="preserve">TS.34_5.3_REQ_004</w:t>
            </w:r>
          </w:p>
        </w:tc>
      </w:tr>
      <w:tr>
        <w:tc>
          <w:tcPr/>
          <w:p>
            <w:pPr>
              <w:pStyle w:val="Compact"/>
              <w:jc w:val="left"/>
            </w:pPr>
            <w:r>
              <w:t xml:space="preserve">Entry Criteria</w:t>
            </w:r>
          </w:p>
        </w:tc>
        <w:tc>
          <w:tcPr/>
          <w:p>
            <w:pPr>
              <w:pStyle w:val="Compact"/>
              <w:jc w:val="left"/>
            </w:pPr>
            <w:r>
              <w:t xml:space="preserve">1. IoT Communications Module installed and operational.</w:t>
            </w:r>
            <w:r>
              <w:t xml:space="preserve">2. Module is configured for IPv6 operation.</w:t>
            </w:r>
            <w:r>
              <w:t xml:space="preserve">3. Test network/environment supports IPv6 and allows monitoring of address assignment and neighbor discovery.</w:t>
            </w:r>
            <w:r>
              <w:t xml:space="preserve">4. Tools are available to observe protocol traffic, interface configuration, and address representation.</w:t>
            </w:r>
          </w:p>
        </w:tc>
      </w:tr>
      <w:tr>
        <w:tc>
          <w:tcPr/>
          <w:p>
            <w:pPr>
              <w:pStyle w:val="Compact"/>
              <w:jc w:val="left"/>
            </w:pPr>
            <w:r>
              <w:t xml:space="preserve">Test Procedure</w:t>
            </w:r>
          </w:p>
        </w:tc>
        <w:tc>
          <w:tcPr/>
          <w:p>
            <w:pPr>
              <w:pStyle w:val="Compact"/>
              <w:jc w:val="left"/>
            </w:pPr>
            <w:r>
              <w:t xml:space="preserve">1. Power on the IoT Communications Module and connect to the IPv6-enabled test network.</w:t>
            </w:r>
            <w:r>
              <w:t xml:space="preserve">2. Monitor protocol traffic for ICMPv6 Neighbor Discovery (Router Solicitation/Advertisement, Neighbor Solicitation/Advertisement), while accounting for 3GPP TS 23.060/23.401 exceptions.</w:t>
            </w:r>
            <w:r>
              <w:t xml:space="preserve">3. Verify that the module performs Stateless Address Auto Configuration (SLAAC) for IPv6 addressing.</w:t>
            </w:r>
            <w:r>
              <w:t xml:space="preserve">4. Observe and capture ICMPv6 protocol activity sessions to confirm implementation.</w:t>
            </w:r>
            <w:r>
              <w:t xml:space="preserve">5. Validate that assigned IPv6 addresses conform to appropriate architecture and can be represented in standard IPv6 text format as per RFC 4291.</w:t>
            </w:r>
            <w:r>
              <w:t xml:space="preserve">6. Record all test observations.</w:t>
            </w:r>
          </w:p>
        </w:tc>
      </w:tr>
      <w:tr>
        <w:tc>
          <w:tcPr/>
          <w:p>
            <w:pPr>
              <w:pStyle w:val="Compact"/>
              <w:jc w:val="left"/>
            </w:pPr>
            <w:r>
              <w:t xml:space="preserve">Exit Criteria (Pass Criteria)</w:t>
            </w:r>
          </w:p>
        </w:tc>
        <w:tc>
          <w:tcPr/>
          <w:p>
            <w:pPr>
              <w:pStyle w:val="Compact"/>
              <w:jc w:val="left"/>
            </w:pPr>
            <w:r>
              <w:t xml:space="preserve">The module demonstrates support for all five IPv6 functionalities:</w:t>
            </w:r>
            <w:r>
              <w:t xml:space="preserve">a) ICMPv6 Neighbor Discovery (compliant and as-per 3GPP exceptions)</w:t>
            </w:r>
            <w:r>
              <w:t xml:space="preserve">b) Stateless Address Auto Configuration</w:t>
            </w:r>
            <w:r>
              <w:t xml:space="preserve">c) General ICMPv6 protocol use</w:t>
            </w:r>
            <w:r>
              <w:t xml:space="preserve">d) Proper IPv6 addressing architecture</w:t>
            </w:r>
            <w:r>
              <w:t xml:space="preserve"> </w:t>
            </w:r>
            <w:r>
              <w:t xml:space="preserve">e) Accurate representation of IPv6 addresses in text format.</w:t>
            </w:r>
          </w:p>
        </w:tc>
      </w:tr>
    </w:tbl>
    <w:p>
      <w:pPr>
        <w:pStyle w:val="BodyText"/>
      </w:pPr>
      <w:r>
        <w:t xml:space="preserve">References:</w:t>
      </w:r>
      <w:r>
        <w:br/>
      </w:r>
      <w:r>
        <w:t xml:space="preserve">- GSMA TS.34 v8.0, Section 5.3, Requirement TS.34_5.3_REQ_004</w:t>
      </w:r>
      <w:r>
        <w:br/>
      </w:r>
      <w:r>
        <w:t xml:space="preserve">- 3GPP TS 23.060 (3G), TS 23.401 (LTE) (Neighbor Discovery exceptions)</w:t>
      </w:r>
      <w:r>
        <w:br/>
      </w:r>
      <w:r>
        <w:t xml:space="preserve">- RFC 4291 (IPv6 Addressing Architecture), RFC 2462/SLAAC</w:t>
      </w:r>
      <w:r>
        <w:br/>
      </w:r>
      <w:r>
        <w:t xml:space="preserve">- a737efcc-3d4d-4f4e-97b0-a65e5d835d6e_TS.34-v8.pdf, page 30</w:t>
      </w:r>
    </w:p>
    <w:p>
      <w:r>
        <w:pict>
          <v:rect style="width:0;height:1.5pt" o:hralign="center" o:hrstd="t" o:hr="t"/>
        </w:pict>
      </w:r>
    </w:p>
    <w:bookmarkEnd w:id="113"/>
    <w:bookmarkStart w:id="114" w:name="X67161759fd6007d138f9e729ef88d3ddf44fb86"/>
    <w:p>
      <w:pPr>
        <w:pStyle w:val="Heading2"/>
      </w:pPr>
      <w:r>
        <w:t xml:space="preserve">TC-094: 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tbl>
      <w:tblPr>
        <w:tblStyle w:val="Table"/>
        <w:tblW w:type="pct" w:w="5000"/>
        <w:jc w:val="left"/>
        <w:tblLayout w:type="fixed"/>
        <w:tblLook w:firstRow="1" w:lastRow="0" w:firstColumn="0" w:lastColumn="0" w:noHBand="0" w:noVBand="0" w:val="0020"/>
      </w:tblPr>
      <w:tblGrid>
        <w:gridCol w:w="288"/>
        <w:gridCol w:w="76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following IPv6 functionalities: (1) Privacy Extensions for Stateless Address Auto-configuration in IPv6, (2) Robust Header Compression (ROHC) for IPv6, (3) IPv6 Router Advertisement Flags Options, (4) Path MTU discovery, and (5) IPsec version 2 tunnel mode (IKEv2).</w:t>
            </w:r>
          </w:p>
        </w:tc>
      </w:tr>
      <w:tr>
        <w:tc>
          <w:tcPr/>
          <w:p>
            <w:pPr>
              <w:pStyle w:val="Compact"/>
              <w:jc w:val="left"/>
            </w:pPr>
            <w:r>
              <w:t xml:space="preserve">Requirement under test</w:t>
            </w:r>
          </w:p>
        </w:tc>
        <w:tc>
          <w:tcPr/>
          <w:p>
            <w:pPr>
              <w:pStyle w:val="Compact"/>
              <w:jc w:val="left"/>
            </w:pPr>
            <w:r>
              <w:t xml:space="preserve">TS.34_5.3_REQ_005</w:t>
            </w:r>
          </w:p>
        </w:tc>
      </w:tr>
      <w:tr>
        <w:tc>
          <w:tcPr/>
          <w:p>
            <w:pPr>
              <w:pStyle w:val="Compact"/>
              <w:jc w:val="left"/>
            </w:pPr>
            <w:r>
              <w:t xml:space="preserve">Entry Criteria</w:t>
            </w:r>
          </w:p>
        </w:tc>
        <w:tc>
          <w:tcPr/>
          <w:p>
            <w:pPr>
              <w:pStyle w:val="Compact"/>
              <w:jc w:val="left"/>
            </w:pPr>
            <w:r>
              <w:t xml:space="preserve">1. IoT Communications Module installed and operational, supporting IPv6.</w:t>
            </w:r>
            <w:r>
              <w:t xml:space="preserve">2. Access to a test network or simulation capable of generating IPv6 router advertisements with various flag options.</w:t>
            </w:r>
            <w:r>
              <w:t xml:space="preserve">3. Network monitoring/tools for packet capture and inspection.</w:t>
            </w:r>
            <w:r>
              <w:t xml:space="preserve">4. Devices/system able to trigger and observe address auto-configuration, header compression, MTU changes, and secure tunnels.</w:t>
            </w:r>
            <w:r>
              <w:t xml:space="preserve">5. Access to ROHC/IKEv2-enabled test peers or gateways as needed.</w:t>
            </w:r>
          </w:p>
        </w:tc>
      </w:tr>
      <w:tr>
        <w:tc>
          <w:tcPr/>
          <w:p>
            <w:pPr>
              <w:pStyle w:val="Compact"/>
              <w:jc w:val="left"/>
            </w:pPr>
            <w:r>
              <w:t xml:space="preserve">Test Procedure</w:t>
            </w:r>
          </w:p>
        </w:tc>
        <w:tc>
          <w:tcPr/>
          <w:p>
            <w:pPr>
              <w:pStyle w:val="Compact"/>
              <w:jc w:val="left"/>
            </w:pPr>
            <w:r>
              <w:t xml:space="preserve">1.</w:t>
            </w:r>
            <w:r>
              <w:t xml:space="preserve"> </w:t>
            </w:r>
            <w:r>
              <w:rPr>
                <w:b/>
                <w:bCs/>
              </w:rPr>
              <w:t xml:space="preserve">Privacy Extensions for Stateless Address Auto-configuration:</w:t>
            </w:r>
            <w:r>
              <w:t xml:space="preserve">  a. Connect the module to the IPv6 network; monitor the auto-configuration process.</w:t>
            </w:r>
            <w:r>
              <w:t xml:space="preserve">  b. Capture multiple address generations and confirm that IPv6 addresses include randomized interface identifiers as per RFC 4941.</w:t>
            </w:r>
            <w:r>
              <w:t xml:space="preserve">2.</w:t>
            </w:r>
            <w:r>
              <w:t xml:space="preserve"> </w:t>
            </w:r>
            <w:r>
              <w:rPr>
                <w:b/>
                <w:bCs/>
              </w:rPr>
              <w:t xml:space="preserve">ROHC for IPv6:</w:t>
            </w:r>
            <w:r>
              <w:t xml:space="preserve">  a. Initiate an IPv6 traffic flow (e.g., VoIP or UDP test) through the module.</w:t>
            </w:r>
            <w:r>
              <w:t xml:space="preserve">  b. Use protocol analyzers to confirm that IPv6 packets are compressed with ROHC on the air interface.</w:t>
            </w:r>
            <w:r>
              <w:t xml:space="preserve">3.</w:t>
            </w:r>
            <w:r>
              <w:t xml:space="preserve"> </w:t>
            </w:r>
            <w:r>
              <w:rPr>
                <w:b/>
                <w:bCs/>
              </w:rPr>
              <w:t xml:space="preserve">IPv6 Router Advertisement Flags Options:</w:t>
            </w:r>
            <w:r>
              <w:t xml:space="preserve">  a. Send RA messages with different flags (e.g., Managed, Other, Home Agent) from test router.</w:t>
            </w:r>
            <w:r>
              <w:t xml:space="preserve">  b. Observe module handling and log configuration/state changes in response to each flag.</w:t>
            </w:r>
            <w:r>
              <w:t xml:space="preserve">4.</w:t>
            </w:r>
            <w:r>
              <w:t xml:space="preserve"> </w:t>
            </w:r>
            <w:r>
              <w:rPr>
                <w:b/>
                <w:bCs/>
              </w:rPr>
              <w:t xml:space="preserve">Path MTU Discovery:</w:t>
            </w:r>
            <w:r>
              <w:t xml:space="preserve">  a. Establish an IPv6 data session; send progressively larger packets until ICMPv6</w:t>
            </w:r>
            <w:r>
              <w:t xml:space="preserve"> </w:t>
            </w:r>
            <w:r>
              <w:t xml:space="preserve">“</w:t>
            </w:r>
            <w:r>
              <w:t xml:space="preserve">Packet Too Big</w:t>
            </w:r>
            <w:r>
              <w:t xml:space="preserve">”</w:t>
            </w:r>
            <w:r>
              <w:t xml:space="preserve"> </w:t>
            </w:r>
            <w:r>
              <w:t xml:space="preserve">is received.</w:t>
            </w:r>
            <w:r>
              <w:t xml:space="preserve">  b. Confirm module’s TCP/UDP stack adjusts MTU dynamically in response.</w:t>
            </w:r>
            <w:r>
              <w:t xml:space="preserve">5.</w:t>
            </w:r>
            <w:r>
              <w:t xml:space="preserve"> </w:t>
            </w:r>
            <w:r>
              <w:rPr>
                <w:b/>
                <w:bCs/>
              </w:rPr>
              <w:t xml:space="preserve">IPsec version 2 tunnel mode (IKEv2):</w:t>
            </w:r>
            <w:r>
              <w:t xml:space="preserve">  a. Configure IPsec IKEv2 tunnel between module and test gateway.</w:t>
            </w:r>
            <w:r>
              <w:t xml:space="preserve">  b. Exchange IPv6 traffic and verify successful tunnel negotiation and protected traffic flow (packet capture and security association establishment).</w:t>
            </w:r>
          </w:p>
        </w:tc>
      </w:tr>
      <w:tr>
        <w:tc>
          <w:tcPr/>
          <w:p>
            <w:pPr>
              <w:pStyle w:val="Compact"/>
              <w:jc w:val="left"/>
            </w:pPr>
            <w:r>
              <w:t xml:space="preserve">Exit Criteria (Pass Criteria)</w:t>
            </w:r>
          </w:p>
        </w:tc>
        <w:tc>
          <w:tcPr/>
          <w:p>
            <w:pPr>
              <w:pStyle w:val="Compact"/>
              <w:jc w:val="left"/>
            </w:pPr>
            <w:r>
              <w:t xml:space="preserve">1. The module generates IPv6 addresses using randomized interface IDs (RFC 4941) on each connection/auto-configuration event.</w:t>
            </w:r>
            <w:r>
              <w:t xml:space="preserve">2. ROHC-compressed IPv6 traffic is observed and verified by packet analysis.</w:t>
            </w:r>
            <w:r>
              <w:t xml:space="preserve">3. The module correctly processes Router Advertisement flags, adapting state/configuration based on the options set in received RA messages.</w:t>
            </w:r>
            <w:r>
              <w:t xml:space="preserve">4. Path MTU discovery operates successfully:</w:t>
            </w:r>
            <w:r>
              <w:t xml:space="preserve"> </w:t>
            </w:r>
            <w:r>
              <w:t xml:space="preserve">“</w:t>
            </w:r>
            <w:r>
              <w:t xml:space="preserve">Packet Too Big</w:t>
            </w:r>
            <w:r>
              <w:t xml:space="preserve">”</w:t>
            </w:r>
            <w:r>
              <w:t xml:space="preserve"> </w:t>
            </w:r>
            <w:r>
              <w:t xml:space="preserve">messages cause adaptation of transmitted packet sizes with no loss of connectivity.</w:t>
            </w:r>
            <w:r>
              <w:t xml:space="preserve">5. The module establishes and maintains an IPsec IKEv2 tunnel for IPv6 traffic, and secure IPv6 packets traverse the tunnel as confirmed by packet analysis and security policies.</w:t>
            </w:r>
          </w:p>
        </w:tc>
      </w:tr>
    </w:tbl>
    <w:p>
      <w:pPr>
        <w:pStyle w:val="BodyText"/>
      </w:pPr>
      <w:r>
        <w:t xml:space="preserve">References:</w:t>
      </w:r>
      <w:r>
        <w:br/>
      </w:r>
      <w:r>
        <w:t xml:space="preserve">- GSMA TS.34 v8.0, Section 5.3, Requirement TS.34_5.3_REQ_005</w:t>
      </w:r>
      <w:r>
        <w:br/>
      </w:r>
      <w:r>
        <w:t xml:space="preserve">- 3GPP TS 23.060 and TS 23.401 (IPv6 feature context)</w:t>
      </w:r>
      <w:r>
        <w:t xml:space="preserve">- RFC 4941 (Privacy Extensions for Stateless Address Auto-configuration in IPv6)</w:t>
      </w:r>
      <w:r>
        <w:br/>
      </w:r>
      <w:r>
        <w:t xml:space="preserve">- Relevant IETF RFCs for ROHC, Neighbor Discovery, Path MTU Discovery, and IKEv2</w:t>
      </w:r>
      <w:r>
        <w:br/>
      </w:r>
      <w:r>
        <w:t xml:space="preserve">- a737efcc-3d4d-4f4e-97b0-a65e5d835d6e_TS.34-v8.pdf</w:t>
      </w:r>
    </w:p>
    <w:p>
      <w:r>
        <w:pict>
          <v:rect style="width:0;height:1.5pt" o:hralign="center" o:hrstd="t" o:hr="t"/>
        </w:pict>
      </w:r>
    </w:p>
    <w:bookmarkEnd w:id="114"/>
    <w:bookmarkStart w:id="115" w:name="Xcf28450c1fbfb673ac45c15f9f2687d3b90cd2a"/>
    <w:p>
      <w:pPr>
        <w:pStyle w:val="Heading2"/>
      </w:pPr>
      <w:r>
        <w:t xml:space="preserve">TC-095: Requirement ID : TS.34_5.3_REQ_006 | Requirement Description : The IoT Communications Module SHALL support IPv4/v6 dual stack (PDN Type = IPv4v6) to ensure proper roaming onto mobile networks having support for either IPv4 only, or IPv6 only, or dual stack only.</w:t>
      </w:r>
    </w:p>
    <w:tbl>
      <w:tblPr>
        <w:tblStyle w:val="Table"/>
        <w:tblW w:type="pct" w:w="5000"/>
        <w:jc w:val="left"/>
        <w:tblLayout w:type="fixed"/>
        <w:tblLook w:firstRow="1" w:lastRow="0" w:firstColumn="0" w:lastColumn="0" w:noHBand="0" w:noVBand="0" w:val="0020"/>
      </w:tblPr>
      <w:tblGrid>
        <w:gridCol w:w="579"/>
        <w:gridCol w:w="734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IPv4/v6 dual stack (PDN Type = IPv4v6), ensuring proper roaming and connectivity on networks that may support only IPv4, only IPv6, or dual stack.</w:t>
            </w:r>
          </w:p>
        </w:tc>
      </w:tr>
      <w:tr>
        <w:tc>
          <w:tcPr/>
          <w:p>
            <w:pPr>
              <w:pStyle w:val="Compact"/>
              <w:jc w:val="left"/>
            </w:pPr>
            <w:r>
              <w:t xml:space="preserve">Requirement under test</w:t>
            </w:r>
          </w:p>
        </w:tc>
        <w:tc>
          <w:tcPr/>
          <w:p>
            <w:pPr>
              <w:pStyle w:val="Compact"/>
              <w:jc w:val="left"/>
            </w:pPr>
            <w:r>
              <w:t xml:space="preserve">TS.34_5.3_REQ_006</w:t>
            </w:r>
          </w:p>
        </w:tc>
      </w:tr>
      <w:tr>
        <w:tc>
          <w:tcPr/>
          <w:p>
            <w:pPr>
              <w:pStyle w:val="Compact"/>
              <w:jc w:val="left"/>
            </w:pPr>
            <w:r>
              <w:t xml:space="preserve">Entry Criteria</w:t>
            </w:r>
          </w:p>
        </w:tc>
        <w:tc>
          <w:tcPr/>
          <w:p>
            <w:pPr>
              <w:pStyle w:val="Compact"/>
              <w:jc w:val="left"/>
            </w:pPr>
            <w:r>
              <w:t xml:space="preserve">1. IoT Communications Module is installed (standalone or within an IoT Device) and operational.</w:t>
            </w:r>
            <w:r>
              <w:t xml:space="preserve">2. Test networks or network simulators are available that can be configured for IPv4 only, IPv6 only, and dual stack environments.</w:t>
            </w:r>
            <w:r>
              <w:t xml:space="preserve">3. Tools are available to monitor PDP context setup procedures and verify active IP addressing for both protocol families.</w:t>
            </w:r>
          </w:p>
        </w:tc>
      </w:tr>
      <w:tr>
        <w:tc>
          <w:tcPr/>
          <w:p>
            <w:pPr>
              <w:pStyle w:val="Compact"/>
              <w:jc w:val="left"/>
            </w:pPr>
            <w:r>
              <w:t xml:space="preserve">Test Procedure</w:t>
            </w:r>
          </w:p>
        </w:tc>
        <w:tc>
          <w:tcPr/>
          <w:p>
            <w:pPr>
              <w:pStyle w:val="Compact"/>
              <w:jc w:val="left"/>
            </w:pPr>
            <w:r>
              <w:t xml:space="preserve">1. Configure the test network to support only IPv4. Attach the IoT Communications Module and observe PDP context activation.</w:t>
            </w:r>
            <w:r>
              <w:t xml:space="preserve">2. Verify successful connection and IPv4 addressing; attempt to send and receive traffic over IPv4.</w:t>
            </w:r>
            <w:r>
              <w:t xml:space="preserve">3. Reconfigure the network to support only IPv6. Attach the module and observe PDP context activation.</w:t>
            </w:r>
            <w:r>
              <w:t xml:space="preserve">4. Verify successful connection and IPv6 addressing; attempt to send and receive traffic over IPv6.</w:t>
            </w:r>
            <w:r>
              <w:t xml:space="preserve">5. Configure the network in dual stack (IPv4v6) mode. Attach the module and verify both IPv4 and IPv6 addresses are assigned and functional.</w:t>
            </w:r>
            <w:r>
              <w:t xml:space="preserve">6. Repeat attachment/roaming process for each configuration and log all PDP context parameters and active IP addresses.</w:t>
            </w:r>
          </w:p>
        </w:tc>
      </w:tr>
      <w:tr>
        <w:tc>
          <w:tcPr/>
          <w:p>
            <w:pPr>
              <w:pStyle w:val="Compact"/>
              <w:jc w:val="left"/>
            </w:pPr>
            <w:r>
              <w:t xml:space="preserve">Exit Criteria (Pass Criteria)</w:t>
            </w:r>
          </w:p>
        </w:tc>
        <w:tc>
          <w:tcPr/>
          <w:p>
            <w:pPr>
              <w:pStyle w:val="Compact"/>
              <w:jc w:val="left"/>
            </w:pPr>
            <w:r>
              <w:t xml:space="preserve">The IoT Communications Module is able to successfully attach and establish a data connection in all three network configurations: IPv4 only (receives IPv4 address), IPv6 only (receives IPv6 address), and dual stack (receives both IPv4 and IPv6 addresses). Data transmission and reception over each IP family functions as expected, confirming PDN Type = IPv4v6 support and proper operation on all target network types.</w:t>
            </w:r>
          </w:p>
        </w:tc>
      </w:tr>
    </w:tbl>
    <w:p>
      <w:pPr>
        <w:pStyle w:val="BodyText"/>
      </w:pPr>
      <w:r>
        <w:t xml:space="preserve">References:</w:t>
      </w:r>
      <w:r>
        <w:br/>
      </w:r>
      <w:r>
        <w:t xml:space="preserve">- GSMA TS.34 v8.0, Section 5.3, Requirement TS.34_5.3_REQ_006</w:t>
      </w:r>
      <w:r>
        <w:br/>
      </w:r>
      <w:r>
        <w:t xml:space="preserve">- a737efcc-3d4d-4f4e-97b0-a65e5d835d6e_TS.34-v8.pdf</w:t>
      </w:r>
      <w:r>
        <w:br/>
      </w:r>
      <w:r>
        <w:t xml:space="preserve">- GSMA TS.34 v8.0, Section 5.3 IPv6 Support (page 30)</w:t>
      </w:r>
      <w:r>
        <w:br/>
      </w:r>
      <w:r>
        <w:t xml:space="preserve">- 3GPP specifications (e.g., TS 23.401, TS 24.008) for PDP context and IPv4v6 dual-stack procedures</w:t>
      </w:r>
    </w:p>
    <w:p>
      <w:r>
        <w:pict>
          <v:rect style="width:0;height:1.5pt" o:hralign="center" o:hrstd="t" o:hr="t"/>
        </w:pict>
      </w:r>
    </w:p>
    <w:bookmarkEnd w:id="115"/>
    <w:bookmarkStart w:id="116" w:name="Xbd525b008ea9b99ea9c333e45b7aa37baf7cf09"/>
    <w:p>
      <w:pPr>
        <w:pStyle w:val="Heading2"/>
      </w:pPr>
      <w:r>
        <w:t xml:space="preserve">TC-096: Requirement ID : TS.34_5.4_REQ_001 | Requirement Description : If voice calling over LTE is required by the IoT Service, the IoT Communication Module SHOULD support VoLTE (Voice over LTE) as per GSMA IR.92 [16].</w:t>
      </w:r>
    </w:p>
    <w:tbl>
      <w:tblPr>
        <w:tblStyle w:val="Table"/>
        <w:tblW w:type="pct" w:w="5000"/>
        <w:jc w:val="left"/>
        <w:tblLayout w:type="fixed"/>
        <w:tblLook w:firstRow="1" w:lastRow="0" w:firstColumn="0" w:lastColumn="0" w:noHBand="0" w:noVBand="0" w:val="0020"/>
      </w:tblPr>
      <w:tblGrid>
        <w:gridCol w:w="531"/>
        <w:gridCol w:w="738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voice calling over LTE is required by the IoT Service, the IoT Communication Module supports VoLTE (Voice over LTE) in compliance with GSMA IR.92 specification.</w:t>
            </w:r>
          </w:p>
        </w:tc>
      </w:tr>
      <w:tr>
        <w:tc>
          <w:tcPr/>
          <w:p>
            <w:pPr>
              <w:pStyle w:val="Compact"/>
              <w:jc w:val="left"/>
            </w:pPr>
            <w:r>
              <w:t xml:space="preserve">Requirement under test</w:t>
            </w:r>
          </w:p>
        </w:tc>
        <w:tc>
          <w:tcPr/>
          <w:p>
            <w:pPr>
              <w:pStyle w:val="Compact"/>
              <w:jc w:val="left"/>
            </w:pPr>
            <w:r>
              <w:t xml:space="preserve">TS.34_5.4_REQ_001</w:t>
            </w:r>
          </w:p>
        </w:tc>
      </w:tr>
      <w:tr>
        <w:tc>
          <w:tcPr/>
          <w:p>
            <w:pPr>
              <w:pStyle w:val="Compact"/>
              <w:jc w:val="left"/>
            </w:pPr>
            <w:r>
              <w:t xml:space="preserve">Entry Criteria</w:t>
            </w:r>
          </w:p>
        </w:tc>
        <w:tc>
          <w:tcPr/>
          <w:p>
            <w:pPr>
              <w:pStyle w:val="Compact"/>
              <w:jc w:val="left"/>
            </w:pPr>
            <w:r>
              <w:t xml:space="preserve">1. The IoT Service specifies that voice calling over LTE is required.</w:t>
            </w:r>
            <w:r>
              <w:t xml:space="preserve">2. IoT Communication Module is installed in the device and capable of LTE operation.</w:t>
            </w:r>
            <w:r>
              <w:t xml:space="preserve">3. LTE network environment with VoLTE support is available for test.</w:t>
            </w:r>
            <w:r>
              <w:t xml:space="preserve">4. Access to GSMA IR.92 requirements and test cases.</w:t>
            </w:r>
          </w:p>
        </w:tc>
      </w:tr>
      <w:tr>
        <w:tc>
          <w:tcPr/>
          <w:p>
            <w:pPr>
              <w:pStyle w:val="Compact"/>
              <w:jc w:val="left"/>
            </w:pPr>
            <w:r>
              <w:t xml:space="preserve">Test Procedure</w:t>
            </w:r>
          </w:p>
        </w:tc>
        <w:tc>
          <w:tcPr/>
          <w:p>
            <w:pPr>
              <w:pStyle w:val="Compact"/>
              <w:jc w:val="left"/>
            </w:pPr>
            <w:r>
              <w:t xml:space="preserve">1. Verify in the Communication Module’s documentation that VoLTE is supported and the implementation claims compliance with GSMA IR.92.</w:t>
            </w:r>
            <w:r>
              <w:t xml:space="preserve">2. Insert the Communication Module into an LTE-capable IoT Device.</w:t>
            </w:r>
            <w:r>
              <w:t xml:space="preserve">3. Register the device on an LTE network with VoLTE enabled.</w:t>
            </w:r>
            <w:r>
              <w:t xml:space="preserve">4. Attempt to make and receive a voice call using LTE without fallback to legacy voice services.</w:t>
            </w:r>
            <w:r>
              <w:t xml:space="preserve">5. Monitor call setup, stability, audio path, and teardown in accordance with GSMA IR.92 requirements.</w:t>
            </w:r>
            <w:r>
              <w:t xml:space="preserve">6. Record the module’s protocol activity and confirm IMS registration and correct bearer establishment.</w:t>
            </w:r>
            <w:r>
              <w:t xml:space="preserve">7. Document all evidence and compliance results.</w:t>
            </w:r>
          </w:p>
        </w:tc>
      </w:tr>
      <w:tr>
        <w:tc>
          <w:tcPr/>
          <w:p>
            <w:pPr>
              <w:pStyle w:val="Compact"/>
              <w:jc w:val="left"/>
            </w:pPr>
            <w:r>
              <w:t xml:space="preserve">Exit Criteria (Pass Criteria)</w:t>
            </w:r>
          </w:p>
        </w:tc>
        <w:tc>
          <w:tcPr/>
          <w:p>
            <w:pPr>
              <w:pStyle w:val="Compact"/>
              <w:jc w:val="left"/>
            </w:pPr>
            <w:r>
              <w:t xml:space="preserve">The IoT Communication Module is able to successfully make and receive voice calls over LTE without fallback to non-LTE (circuit-switched) voice, with all procedures and behaviors conforming to GSMA IR.92. Evidence of IMS registration and correct VoLTE bearer use is present in logs and call trace.</w:t>
            </w:r>
          </w:p>
        </w:tc>
      </w:tr>
    </w:tbl>
    <w:p>
      <w:pPr>
        <w:pStyle w:val="BodyText"/>
      </w:pPr>
      <w:r>
        <w:t xml:space="preserve">References:</w:t>
      </w:r>
      <w:r>
        <w:br/>
      </w:r>
      <w:r>
        <w:t xml:space="preserve">- GSMA TS.34 v8.0, Section 5.4, Requirement TS.34_5.4_REQ_001</w:t>
      </w:r>
      <w:r>
        <w:br/>
      </w:r>
      <w:r>
        <w:t xml:space="preserve">- a737efcc-3d4d-4f4e-97b0-a65e5d835d6e_TS.34-v8.pdf</w:t>
      </w:r>
      <w:r>
        <w:br/>
      </w:r>
      <w:r>
        <w:t xml:space="preserve">- GSMA IR.92 (IMS Profile for Voice and SMS)</w:t>
      </w:r>
    </w:p>
    <w:p>
      <w:r>
        <w:pict>
          <v:rect style="width:0;height:1.5pt" o:hralign="center" o:hrstd="t" o:hr="t"/>
        </w:pict>
      </w:r>
    </w:p>
    <w:bookmarkEnd w:id="116"/>
    <w:bookmarkStart w:id="117" w:name="X98c3775d70e11621e17f5a44879bf8ff3dd610c"/>
    <w:p>
      <w:pPr>
        <w:pStyle w:val="Heading2"/>
      </w:pPr>
      <w:r>
        <w:t xml:space="preserve">TC-097: 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w:t>
      </w:r>
      <w:r>
        <w:t xml:space="preserve"> </w:t>
      </w:r>
      <w:r>
        <w:t xml:space="preserve">“</w:t>
      </w:r>
      <w:r>
        <w:t xml:space="preserve">Fast Dormancy Best Practices</w:t>
      </w:r>
      <w:r>
        <w:t xml:space="preserve">”</w:t>
      </w:r>
      <w:r>
        <w:t xml:space="preserve"> </w:t>
      </w:r>
      <w:r>
        <w:t xml:space="preserve">[14] SHALL be followed.</w:t>
      </w:r>
    </w:p>
    <w:tbl>
      <w:tblPr>
        <w:tblStyle w:val="Table"/>
        <w:tblW w:type="pct" w:w="5000"/>
        <w:jc w:val="left"/>
        <w:tblLayout w:type="fixed"/>
        <w:tblLook w:firstRow="1" w:lastRow="0" w:firstColumn="0" w:lastColumn="0" w:noHBand="0" w:noVBand="0" w:val="0020"/>
      </w:tblPr>
      <w:tblGrid>
        <w:gridCol w:w="373"/>
        <w:gridCol w:w="754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the Fast Dormancy algorithm in accordance with TS.34_5.5_REQ_001: (a) using activity-based triggers of 5–10 seconds (as per operator setting) for networks with PCH RRC State (URA-PCH or Cell PCH) support, (b) disabling Fast Dormancy triggers for networks without PCH RRC State, (c) ensuring background IP/IMS data flows are not suspended by SCRI, and (d) following GSMA TS.18 Fast Dormancy best practices.</w:t>
            </w:r>
          </w:p>
        </w:tc>
      </w:tr>
      <w:tr>
        <w:tc>
          <w:tcPr/>
          <w:p>
            <w:pPr>
              <w:pStyle w:val="Compact"/>
              <w:jc w:val="left"/>
            </w:pPr>
            <w:r>
              <w:t xml:space="preserve">Requirement under test</w:t>
            </w:r>
          </w:p>
        </w:tc>
        <w:tc>
          <w:tcPr/>
          <w:p>
            <w:pPr>
              <w:pStyle w:val="Compact"/>
              <w:jc w:val="left"/>
            </w:pPr>
            <w:r>
              <w:t xml:space="preserve">TS.34_5.5_REQ_001</w:t>
            </w:r>
          </w:p>
        </w:tc>
      </w:tr>
      <w:tr>
        <w:tc>
          <w:tcPr/>
          <w:p>
            <w:pPr>
              <w:pStyle w:val="Compact"/>
              <w:jc w:val="left"/>
            </w:pPr>
            <w:r>
              <w:t xml:space="preserve">Entry Criteria</w:t>
            </w:r>
          </w:p>
        </w:tc>
        <w:tc>
          <w:tcPr/>
          <w:p>
            <w:pPr>
              <w:pStyle w:val="Compact"/>
              <w:jc w:val="left"/>
            </w:pPr>
            <w:r>
              <w:t xml:space="preserve">1. IoT Communications Module is installed and operational on test device.</w:t>
            </w:r>
            <w:r>
              <w:t xml:space="preserve">2. Test mobile networks/environments are available that both support and do not support PCH RRC State (URA-PCH/Cell PCH).</w:t>
            </w:r>
            <w:r>
              <w:t xml:space="preserve">3. Fast Dormancy algorithm is configurable to operator-defined inactivity thresholds.</w:t>
            </w:r>
            <w:r>
              <w:t xml:space="preserve">4. Tools to monitor RRC state transitions, SCRI events, background IP/IMS session continuity, and log radio/resource events.</w:t>
            </w:r>
            <w:r>
              <w:t xml:space="preserve">5. GSMA TS.18 Fast Dormancy best practices documentation is available for reference.</w:t>
            </w:r>
          </w:p>
        </w:tc>
      </w:tr>
      <w:tr>
        <w:tc>
          <w:tcPr/>
          <w:p>
            <w:pPr>
              <w:pStyle w:val="Compact"/>
              <w:jc w:val="left"/>
            </w:pPr>
            <w:r>
              <w:t xml:space="preserve">Test Procedure</w:t>
            </w:r>
          </w:p>
        </w:tc>
        <w:tc>
          <w:tcPr/>
          <w:p>
            <w:pPr>
              <w:pStyle w:val="Compact"/>
              <w:jc w:val="left"/>
            </w:pPr>
            <w:r>
              <w:t xml:space="preserve">1. Connect module to a mobile network with PCH RRC State support.</w:t>
            </w:r>
            <w:r>
              <w:t xml:space="preserve">2. Configure Fast Dormancy inactivity timeout to an operator-approved value within 5–10 seconds.</w:t>
            </w:r>
            <w:r>
              <w:t xml:space="preserve">3. Initiate data transfer, then allow inactivity and observe if Fast Dormancy is triggered after the configured interval.</w:t>
            </w:r>
            <w:r>
              <w:t xml:space="preserve">4. Repeat with other allowed values in range.</w:t>
            </w:r>
            <w:r>
              <w:t xml:space="preserve">5. Switch to a network without PCH RRC State support.</w:t>
            </w:r>
            <w:r>
              <w:t xml:space="preserve">6. Attempt to trigger Fast Dormancy after data inactivity; verify trigger remains disabled.</w:t>
            </w:r>
            <w:r>
              <w:t xml:space="preserve">7. On network with PCH RRC State, maintain (or begin) background IP or IMS data flows; trigger SCRI and monitor whether these background flows are uninterrupted by Fast Dormancy.</w:t>
            </w:r>
            <w:r>
              <w:t xml:space="preserve">8. Cross-check module implementation and logs against compliance checklist from GSMA TS.18 best practices.</w:t>
            </w:r>
            <w:r>
              <w:t xml:space="preserve">9. Repeat tests across 3GPP network types and under variable traffic conditions.</w:t>
            </w:r>
          </w:p>
        </w:tc>
      </w:tr>
      <w:tr>
        <w:tc>
          <w:tcPr/>
          <w:p>
            <w:pPr>
              <w:pStyle w:val="Compact"/>
              <w:jc w:val="left"/>
            </w:pPr>
            <w:r>
              <w:t xml:space="preserve">Exit Criteria (Pass Criteria)</w:t>
            </w:r>
          </w:p>
        </w:tc>
        <w:tc>
          <w:tcPr/>
          <w:p>
            <w:pPr>
              <w:pStyle w:val="Compact"/>
              <w:jc w:val="left"/>
            </w:pPr>
            <w:r>
              <w:t xml:space="preserve">a) On networks with PCH RRC State, module triggers Fast Dormancy strictly after the configured inactivity timeout (5–10 seconds as defined by operator), neither earlier nor later.</w:t>
            </w:r>
            <w:r>
              <w:t xml:space="preserve">b) On networks without PCH RRC State, Fast Dormancy trigger is disabled—module does not release connection on inactivity.</w:t>
            </w:r>
            <w:r>
              <w:t xml:space="preserve">c) When SCRI is issued in the presence of background IP/IMS data flows, these flows are not interrupted or suspended as a result.</w:t>
            </w:r>
            <w:r>
              <w:t xml:space="preserve">d) All observed behaviors and procedures follow GSMA TS.18 best practices (e.g., using only supported Fast Dormancy methods and correct SCRI parameters/flags where specified); compliance confirmed via trace/log and operator verification.</w:t>
            </w:r>
          </w:p>
        </w:tc>
      </w:tr>
    </w:tbl>
    <w:p>
      <w:pPr>
        <w:pStyle w:val="BodyText"/>
      </w:pPr>
      <w:r>
        <w:t xml:space="preserve">References:</w:t>
      </w:r>
      <w:r>
        <w:br/>
      </w:r>
      <w:r>
        <w:t xml:space="preserve">- GSMA TS.34 v8.0, Section 5.5, Requirement TS.34_5.5_REQ_001</w:t>
      </w:r>
      <w:r>
        <w:br/>
      </w:r>
      <w:r>
        <w:t xml:space="preserve">- GSMA TS.18</w:t>
      </w:r>
      <w:r>
        <w:t xml:space="preserve"> </w:t>
      </w:r>
      <w:r>
        <w:t xml:space="preserve">“</w:t>
      </w:r>
      <w:r>
        <w:t xml:space="preserve">Fast Dormancy Best Practices</w:t>
      </w:r>
      <w:r>
        <w:t xml:space="preserve">”</w:t>
      </w:r>
      <w:r>
        <w:t xml:space="preserve"> </w:t>
      </w:r>
      <w:r>
        <w:t xml:space="preserve">[14]</w:t>
      </w:r>
      <w:r>
        <w:br/>
      </w:r>
      <w:r>
        <w:t xml:space="preserve">- 3GPP TS 36.331 (RRC states and signaling)</w:t>
      </w:r>
      <w:r>
        <w:br/>
      </w:r>
      <w:r>
        <w:t xml:space="preserve">- a737efcc-3d4d-4f4e-97b0-a65e5d835d6e_TS.34-v8.pdf</w:t>
      </w:r>
      <w:r>
        <w:br/>
      </w:r>
      <w:r>
        <w:t xml:space="preserve">- Fast Dormancy behavior and configuration notes (page 31, communication module section, and background flow preservation)</w:t>
      </w:r>
    </w:p>
    <w:p>
      <w:r>
        <w:pict>
          <v:rect style="width:0;height:1.5pt" o:hralign="center" o:hrstd="t" o:hr="t"/>
        </w:pict>
      </w:r>
    </w:p>
    <w:bookmarkEnd w:id="117"/>
    <w:bookmarkStart w:id="118" w:name="X62976809d18016ed7f5d0be00f4d9409d30280d"/>
    <w:p>
      <w:pPr>
        <w:pStyle w:val="Heading2"/>
      </w:pPr>
      <w:r>
        <w:t xml:space="preserve">TC-098: Requirement ID : TS.34_5.6_REQ_001 | Requirement Description : The IoT Communications Module SHALL support (U)SIM OTA management. See 3GPP TS31.102 [4]</w:t>
      </w:r>
    </w:p>
    <w:tbl>
      <w:tblPr>
        <w:tblStyle w:val="Table"/>
        <w:tblW w:type="pct" w:w="5000"/>
        <w:jc w:val="left"/>
        <w:tblLayout w:type="fixed"/>
        <w:tblLook w:firstRow="1" w:lastRow="0" w:firstColumn="0" w:lastColumn="0" w:noHBand="0" w:noVBand="0" w:val="0020"/>
      </w:tblPr>
      <w:tblGrid>
        <w:gridCol w:w="569"/>
        <w:gridCol w:w="735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(U)SIM over-the-air (OTA) management in compliance with 3GPP TS31.102.</w:t>
            </w:r>
          </w:p>
        </w:tc>
      </w:tr>
      <w:tr>
        <w:tc>
          <w:tcPr/>
          <w:p>
            <w:pPr>
              <w:pStyle w:val="Compact"/>
              <w:jc w:val="left"/>
            </w:pPr>
            <w:r>
              <w:t xml:space="preserve">Requirement under test</w:t>
            </w:r>
          </w:p>
        </w:tc>
        <w:tc>
          <w:tcPr/>
          <w:p>
            <w:pPr>
              <w:pStyle w:val="Compact"/>
              <w:jc w:val="left"/>
            </w:pPr>
            <w:r>
              <w:t xml:space="preserve">TS.34_5.6_REQ_001</w:t>
            </w:r>
          </w:p>
        </w:tc>
      </w:tr>
      <w:tr>
        <w:tc>
          <w:tcPr/>
          <w:p>
            <w:pPr>
              <w:pStyle w:val="Compact"/>
              <w:jc w:val="left"/>
            </w:pPr>
            <w:r>
              <w:t xml:space="preserve">Entry Criteria</w:t>
            </w:r>
          </w:p>
        </w:tc>
        <w:tc>
          <w:tcPr/>
          <w:p>
            <w:pPr>
              <w:pStyle w:val="Compact"/>
              <w:jc w:val="left"/>
            </w:pPr>
            <w:r>
              <w:t xml:space="preserve">1. IoT Communications Module installed and operational in an IoT Device with an active (U)SIM.</w:t>
            </w:r>
            <w:r>
              <w:t xml:space="preserve">2. Access to a remote OTA management platform or test system capable of sending standardized OTA commands to the (U)SIM according to 3GPP TS31.102.</w:t>
            </w:r>
            <w:r>
              <w:t xml:space="preserve">3. Tools to capture, decode, and log OTA command and response exchanges between the network and the Communication Module.</w:t>
            </w:r>
          </w:p>
        </w:tc>
      </w:tr>
      <w:tr>
        <w:tc>
          <w:tcPr/>
          <w:p>
            <w:pPr>
              <w:pStyle w:val="Compact"/>
              <w:jc w:val="left"/>
            </w:pPr>
            <w:r>
              <w:t xml:space="preserve">Test Procedure</w:t>
            </w:r>
          </w:p>
        </w:tc>
        <w:tc>
          <w:tcPr/>
          <w:p>
            <w:pPr>
              <w:pStyle w:val="Compact"/>
              <w:jc w:val="left"/>
            </w:pPr>
            <w:r>
              <w:t xml:space="preserve">1. Ensure the IoT Communications Module is attached to the network and the (U)SIM is registered and active.</w:t>
            </w:r>
            <w:r>
              <w:t xml:space="preserve">2. Use the OTA management platform to send a valid OTA management command (e.g., file update, remote applet management, security parameter change) to the (U)SIM over-the-air interface.</w:t>
            </w:r>
            <w:r>
              <w:t xml:space="preserve">3. Monitor the IoT Communications Module to ensure the OTA command is received, properly forwarded, and processed by the (U)SIM, in accordance with the procedures defined in 3GPP TS31.102.</w:t>
            </w:r>
            <w:r>
              <w:t xml:space="preserve">4. Capture and analyze responses from the (U)SIM to confirm correct processing of OTA commands.</w:t>
            </w:r>
            <w:r>
              <w:t xml:space="preserve">5. Repeat for different command types and OTA management scenarios as defined in TS31.102.</w:t>
            </w:r>
          </w:p>
        </w:tc>
      </w:tr>
      <w:tr>
        <w:tc>
          <w:tcPr/>
          <w:p>
            <w:pPr>
              <w:pStyle w:val="Compact"/>
              <w:jc w:val="left"/>
            </w:pPr>
            <w:r>
              <w:t xml:space="preserve">Exit Criteria (Pass Criteria)</w:t>
            </w:r>
          </w:p>
        </w:tc>
        <w:tc>
          <w:tcPr/>
          <w:p>
            <w:pPr>
              <w:pStyle w:val="Compact"/>
              <w:jc w:val="left"/>
            </w:pPr>
            <w:r>
              <w:t xml:space="preserve">a) The IoT Communications Module receives, recognizes, and correctly passes OTA management commands to the (U)SIM in line with 3GPP TS31.102 procedures.</w:t>
            </w:r>
            <w:r>
              <w:t xml:space="preserve">b) The (U)SIM processes and responds to commands, with results successfully relayed through the module to the OTA management system.</w:t>
            </w:r>
            <w:r>
              <w:t xml:space="preserve">c) All standard OTA scenarios (including applet/file updates and security operations) succeed without error, and all message flows are traceable in logs and packet captures.</w:t>
            </w:r>
          </w:p>
        </w:tc>
      </w:tr>
    </w:tbl>
    <w:p>
      <w:pPr>
        <w:pStyle w:val="BodyText"/>
      </w:pPr>
      <w:r>
        <w:t xml:space="preserve">References:</w:t>
      </w:r>
      <w:r>
        <w:br/>
      </w:r>
      <w:r>
        <w:t xml:space="preserve">- GSMA TS.34 v8.0, Section 5.6, Requirement TS.34_5.6_REQ_001</w:t>
      </w:r>
      <w:r>
        <w:br/>
      </w:r>
      <w:r>
        <w:t xml:space="preserve">- 3GPP TS 31.102 (UICC—USIM application characteristics, OTA management)</w:t>
      </w:r>
      <w:r>
        <w:br/>
      </w:r>
      <w:r>
        <w:t xml:space="preserve">- a737efcc-3d4d-4f4e-97b0-a65e5d835d6e_TS.34-v8.pdf</w:t>
      </w:r>
    </w:p>
    <w:p>
      <w:r>
        <w:pict>
          <v:rect style="width:0;height:1.5pt" o:hralign="center" o:hrstd="t" o:hr="t"/>
        </w:pict>
      </w:r>
    </w:p>
    <w:bookmarkEnd w:id="118"/>
    <w:bookmarkStart w:id="119" w:name="Xa40d92f3758c5155615d2f443d830f3711a52e2"/>
    <w:p>
      <w:pPr>
        <w:pStyle w:val="Heading2"/>
      </w:pPr>
      <w:r>
        <w:t xml:space="preserve">TC-099: Requirement ID : TS.34_5.6_REQ_002 | Requirement Description : The IoT Communications Module SHOULD support remote provisioning as defined in GSMA SGP.02 “Remote Provisioning Architecture for Embedded UICC Technical Specification“ [5].</w:t>
      </w:r>
    </w:p>
    <w:tbl>
      <w:tblPr>
        <w:tblStyle w:val="Table"/>
        <w:tblW w:type="pct" w:w="5000"/>
        <w:jc w:val="left"/>
        <w:tblLayout w:type="fixed"/>
        <w:tblLook w:firstRow="1" w:lastRow="0" w:firstColumn="0" w:lastColumn="0" w:noHBand="0" w:noVBand="0" w:val="0020"/>
      </w:tblPr>
      <w:tblGrid>
        <w:gridCol w:w="484"/>
        <w:gridCol w:w="743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remote provisioning of embedded UICC (eUICC) as defined in GSMA SGP.02</w:t>
            </w:r>
            <w:r>
              <w:t xml:space="preserve"> </w:t>
            </w:r>
            <w:r>
              <w:t xml:space="preserve">“</w:t>
            </w:r>
            <w:r>
              <w:t xml:space="preserve">Remote Provisioning Architecture for Embedded UICC Technical Specification</w:t>
            </w:r>
            <w:r>
              <w:t xml:space="preserve">”</w:t>
            </w:r>
            <w:r>
              <w:t xml:space="preserve">.</w:t>
            </w:r>
          </w:p>
        </w:tc>
      </w:tr>
      <w:tr>
        <w:tc>
          <w:tcPr/>
          <w:p>
            <w:pPr>
              <w:pStyle w:val="Compact"/>
              <w:jc w:val="left"/>
            </w:pPr>
            <w:r>
              <w:t xml:space="preserve">Requirement under test</w:t>
            </w:r>
          </w:p>
        </w:tc>
        <w:tc>
          <w:tcPr/>
          <w:p>
            <w:pPr>
              <w:pStyle w:val="Compact"/>
              <w:jc w:val="left"/>
            </w:pPr>
            <w:r>
              <w:t xml:space="preserve">TS.34_5.6_REQ_002</w:t>
            </w:r>
          </w:p>
        </w:tc>
      </w:tr>
      <w:tr>
        <w:tc>
          <w:tcPr/>
          <w:p>
            <w:pPr>
              <w:pStyle w:val="Compact"/>
              <w:jc w:val="left"/>
            </w:pPr>
            <w:r>
              <w:t xml:space="preserve">Entry Criteria</w:t>
            </w:r>
          </w:p>
        </w:tc>
        <w:tc>
          <w:tcPr/>
          <w:p>
            <w:pPr>
              <w:pStyle w:val="Compact"/>
              <w:jc w:val="left"/>
            </w:pPr>
            <w:r>
              <w:t xml:space="preserve">1. IoT Communications Module with embedded UICC (eUICC) is installed and operational.</w:t>
            </w:r>
            <w:r>
              <w:t xml:space="preserve">2. Access to a Subscription Manager (SM) platform compliant with GSMA SGP.02.</w:t>
            </w:r>
            <w:r>
              <w:t xml:space="preserve">3. Tools to monitor and inspect remote provisioning activity (e.g., logs, network captures, device/UI notifications).</w:t>
            </w:r>
          </w:p>
        </w:tc>
      </w:tr>
      <w:tr>
        <w:tc>
          <w:tcPr/>
          <w:p>
            <w:pPr>
              <w:pStyle w:val="Compact"/>
              <w:jc w:val="left"/>
            </w:pPr>
            <w:r>
              <w:t xml:space="preserve">Test Procedure</w:t>
            </w:r>
          </w:p>
        </w:tc>
        <w:tc>
          <w:tcPr/>
          <w:p>
            <w:pPr>
              <w:pStyle w:val="Compact"/>
              <w:jc w:val="left"/>
            </w:pPr>
            <w:r>
              <w:t xml:space="preserve">1. Initiate a remote provisioning session from the SM platform to the IoT Communications Module according to GSMA SGP.02 process.</w:t>
            </w:r>
            <w:r>
              <w:t xml:space="preserve">2. Download and install a new operator profile on the eUICC remotely.</w:t>
            </w:r>
            <w:r>
              <w:t xml:space="preserve">3. Activate the new profile and verify successful network registration and connectivity using the updated credentials.</w:t>
            </w:r>
            <w:r>
              <w:t xml:space="preserve">4. Switch back to a previous profile or download/manage additional profiles as per SGP.02 procedures.</w:t>
            </w:r>
            <w:r>
              <w:t xml:space="preserve">5. Monitor and collect logs/traces confirming all remote provisioning steps—including profile download, installation, activation, and deletion.</w:t>
            </w:r>
            <w:r>
              <w:t xml:space="preserve">6. Repeat process for at least one more remote provisioning cycle.</w:t>
            </w:r>
          </w:p>
        </w:tc>
      </w:tr>
      <w:tr>
        <w:tc>
          <w:tcPr/>
          <w:p>
            <w:pPr>
              <w:pStyle w:val="Compact"/>
              <w:jc w:val="left"/>
            </w:pPr>
            <w:r>
              <w:t xml:space="preserve">Exit Criteria (Pass Criteria)</w:t>
            </w:r>
          </w:p>
        </w:tc>
        <w:tc>
          <w:tcPr/>
          <w:p>
            <w:pPr>
              <w:pStyle w:val="Compact"/>
              <w:jc w:val="left"/>
            </w:pPr>
            <w:r>
              <w:t xml:space="preserve">a) The IoT Communications Module successfully completes profile download, installation, activation, and deletion via the remote SM platform using SGP.02 processes.</w:t>
            </w:r>
            <w:r>
              <w:t xml:space="preserve">b) After profile activation, the module connects using new credentials.</w:t>
            </w:r>
            <w:r>
              <w:t xml:space="preserve">c) All steps are verifiable via logs or network captures evidencing SGP.02 message exchanges and proper eUICC state transitions.</w:t>
            </w:r>
          </w:p>
        </w:tc>
      </w:tr>
    </w:tbl>
    <w:p>
      <w:pPr>
        <w:pStyle w:val="BodyText"/>
      </w:pPr>
      <w:r>
        <w:t xml:space="preserve">References:</w:t>
      </w:r>
      <w:r>
        <w:br/>
      </w:r>
      <w:r>
        <w:t xml:space="preserve">- GSMA TS.34 v8.0, Section 5.6, Requirement TS.34_5.6_REQ_002</w:t>
      </w:r>
      <w:r>
        <w:br/>
      </w:r>
      <w:r>
        <w:t xml:space="preserve">- GSMA SGP.02</w:t>
      </w:r>
      <w:r>
        <w:t xml:space="preserve"> </w:t>
      </w:r>
      <w:r>
        <w:t xml:space="preserve">“</w:t>
      </w:r>
      <w:r>
        <w:t xml:space="preserve">Remote Provisioning Architecture for Embedded UICC Technical Specification</w:t>
      </w:r>
      <w:r>
        <w:t xml:space="preserve">”</w:t>
      </w:r>
      <w:r>
        <w:br/>
      </w:r>
      <w:r>
        <w:t xml:space="preserve">- a737efcc-3d4d-4f4e-97b0-a65e5d835d6e_TS.34-v8.pdf</w:t>
      </w:r>
      <w:r>
        <w:br/>
      </w:r>
      <w:r>
        <w:t xml:space="preserve">- eUICC remote provisioning and SM concepts per GSMA documentation</w:t>
      </w:r>
    </w:p>
    <w:p>
      <w:r>
        <w:pict>
          <v:rect style="width:0;height:1.5pt" o:hralign="center" o:hrstd="t" o:hr="t"/>
        </w:pict>
      </w:r>
    </w:p>
    <w:bookmarkEnd w:id="119"/>
    <w:bookmarkStart w:id="120" w:name="X91939afcf637169741a07e88d0ed53a0679806d"/>
    <w:p>
      <w:pPr>
        <w:pStyle w:val="Heading2"/>
      </w:pPr>
      <w:r>
        <w:t xml:space="preserve">TC-100: Requirement ID : TS.34_5.7_REQ_001 | Requirement Description : The IoT Communications Module SHALL implement a unique global IMEI and protect it against tampering. For details, please refer to 3GPP document TS 22.016 [6].</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a unique global IMEI and includes measures to protect it against tampering, as specified in 3GPP TS 22.016.</w:t>
            </w:r>
          </w:p>
        </w:tc>
      </w:tr>
      <w:tr>
        <w:tc>
          <w:tcPr/>
          <w:p>
            <w:pPr>
              <w:pStyle w:val="Compact"/>
              <w:jc w:val="left"/>
            </w:pPr>
            <w:r>
              <w:t xml:space="preserve">Requirement under test</w:t>
            </w:r>
          </w:p>
        </w:tc>
        <w:tc>
          <w:tcPr/>
          <w:p>
            <w:pPr>
              <w:pStyle w:val="Compact"/>
              <w:jc w:val="left"/>
            </w:pPr>
            <w:r>
              <w:t xml:space="preserve">TS.34_5.7_REQ_001</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documentation, including compliance to TS 22.016, is available.</w:t>
            </w:r>
            <w:r>
              <w:t xml:space="preserve">3. Tools are available to read out and inspect the IMEI from the Communications Module.</w:t>
            </w:r>
            <w:r>
              <w:t xml:space="preserve">4. Facilities or tools to attempt physical, electrical, and software tampering with the IMEI (per TS 22.016 test recommendations or industry practice).</w:t>
            </w:r>
          </w:p>
        </w:tc>
      </w:tr>
      <w:tr>
        <w:tc>
          <w:tcPr/>
          <w:p>
            <w:pPr>
              <w:pStyle w:val="Compact"/>
              <w:jc w:val="left"/>
            </w:pPr>
            <w:r>
              <w:t xml:space="preserve">Test Procedure</w:t>
            </w:r>
          </w:p>
        </w:tc>
        <w:tc>
          <w:tcPr/>
          <w:p>
            <w:pPr>
              <w:pStyle w:val="Compact"/>
              <w:jc w:val="left"/>
            </w:pPr>
            <w:r>
              <w:t xml:space="preserve">1. Read and record the IMEI of the IoT Communications Module.</w:t>
            </w:r>
            <w:r>
              <w:t xml:space="preserve">2. Compare against the GSMA global IMEI allocation to verify uniqueness.</w:t>
            </w:r>
            <w:r>
              <w:t xml:space="preserve">3. Attempt software-based modifications to the IMEI (e.g., using AT commands, firmware patching, or device debug interfaces); observe and record results.</w:t>
            </w:r>
            <w:r>
              <w:t xml:space="preserve">4. Attempt hardware or electrical-level tampering aimed at altering the IMEI (e.g., chip modification, re-flashing, or probing techniques as appropriate to the form factor).</w:t>
            </w:r>
            <w:r>
              <w:t xml:space="preserve">5. Power-cycle, reset, or re-initialize the module and verify IMEI consistency and integrity.</w:t>
            </w:r>
            <w:r>
              <w:t xml:space="preserve">6. Repeat across a sample set of devices to rule out manufacturing duplication.</w:t>
            </w:r>
          </w:p>
        </w:tc>
      </w:tr>
      <w:tr>
        <w:tc>
          <w:tcPr/>
          <w:p>
            <w:pPr>
              <w:pStyle w:val="Compact"/>
              <w:jc w:val="left"/>
            </w:pPr>
            <w:r>
              <w:t xml:space="preserve">Exit Criteria (Pass Criteria)</w:t>
            </w:r>
          </w:p>
        </w:tc>
        <w:tc>
          <w:tcPr/>
          <w:p>
            <w:pPr>
              <w:pStyle w:val="Compact"/>
              <w:jc w:val="left"/>
            </w:pPr>
            <w:r>
              <w:t xml:space="preserve">a) The IMEI is unique for each module and matches the approved GSMA or manufacturer allocation ranges.</w:t>
            </w:r>
            <w:r>
              <w:t xml:space="preserve">b) All attempts to modify, overwrite, or tamper with the IMEI (by software, debug, or hardware attack) fail, with the IMEI remaining unchanged and protected.</w:t>
            </w:r>
            <w:r>
              <w:t xml:space="preserve">c) The IMEI persists across power cycles/resets and no evidence of successful tampering or duplication is observed.</w:t>
            </w:r>
            <w:r>
              <w:t xml:space="preserve">d) Module behavior and security measures align with 3GPP TS 22.016 requirements.</w:t>
            </w:r>
          </w:p>
        </w:tc>
      </w:tr>
    </w:tbl>
    <w:p>
      <w:pPr>
        <w:pStyle w:val="BodyText"/>
      </w:pPr>
      <w:r>
        <w:t xml:space="preserve">References:</w:t>
      </w:r>
      <w:r>
        <w:br/>
      </w:r>
      <w:r>
        <w:t xml:space="preserve">- GSMA TS.34 v8.0, Section 5.7, Requirement TS.34_5.7_REQ_001</w:t>
      </w:r>
      <w:r>
        <w:br/>
      </w:r>
      <w:r>
        <w:t xml:space="preserve">- 3GPP TS 22.016 (IMEI uniqueness and tamper protection), Section 2 and 3</w:t>
      </w:r>
      <w:r>
        <w:br/>
      </w:r>
      <w:r>
        <w:t xml:space="preserve">- a737efcc-3d4d-4f4e-97b0-a65e5d835d6e_TS.34-v8.pdf (Section 5.7)</w:t>
      </w:r>
      <w:r>
        <w:br/>
      </w:r>
      <w:r>
        <w:t xml:space="preserve">- GSMA SGP.02-v4.2, DEV5</w:t>
      </w:r>
      <w:r>
        <w:br/>
      </w:r>
      <w:r>
        <w:t xml:space="preserve">- ETSI TS 123 003 (IMEI format)</w:t>
      </w:r>
    </w:p>
    <w:p>
      <w:r>
        <w:pict>
          <v:rect style="width:0;height:1.5pt" o:hralign="center" o:hrstd="t" o:hr="t"/>
        </w:pict>
      </w:r>
    </w:p>
    <w:bookmarkEnd w:id="120"/>
    <w:bookmarkStart w:id="121" w:name="Xabeac657d001556c6c056dd0c19847e9bebfaa7"/>
    <w:p>
      <w:pPr>
        <w:pStyle w:val="Heading2"/>
      </w:pPr>
      <w:r>
        <w:t xml:space="preserve">TC-101: 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tbl>
      <w:tblPr>
        <w:tblStyle w:val="Table"/>
        <w:tblW w:type="pct" w:w="5000"/>
        <w:jc w:val="left"/>
        <w:tblLayout w:type="fixed"/>
        <w:tblLook w:firstRow="1" w:lastRow="0" w:firstColumn="0" w:lastColumn="0" w:noHBand="0" w:noVBand="0" w:val="0020"/>
      </w:tblPr>
      <w:tblGrid>
        <w:gridCol w:w="407"/>
        <w:gridCol w:w="75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powered UICC is removed, the IoT Communications Module detects the removal, terminates all network connections and services authenticated by the (U)SIM application on that UICC, and deletes all temporary network authentication data related to the UICC.</w:t>
            </w:r>
          </w:p>
        </w:tc>
      </w:tr>
      <w:tr>
        <w:tc>
          <w:tcPr/>
          <w:p>
            <w:pPr>
              <w:pStyle w:val="Compact"/>
              <w:jc w:val="left"/>
            </w:pPr>
            <w:r>
              <w:t xml:space="preserve">Requirement under test</w:t>
            </w:r>
          </w:p>
        </w:tc>
        <w:tc>
          <w:tcPr/>
          <w:p>
            <w:pPr>
              <w:pStyle w:val="Compact"/>
              <w:jc w:val="left"/>
            </w:pPr>
            <w:r>
              <w:t xml:space="preserve">TS.34_5.7_REQ_002</w:t>
            </w:r>
          </w:p>
        </w:tc>
      </w:tr>
      <w:tr>
        <w:tc>
          <w:tcPr/>
          <w:p>
            <w:pPr>
              <w:pStyle w:val="Compact"/>
              <w:jc w:val="left"/>
            </w:pPr>
            <w:r>
              <w:t xml:space="preserve">Entry Criteria</w:t>
            </w:r>
          </w:p>
        </w:tc>
        <w:tc>
          <w:tcPr/>
          <w:p>
            <w:pPr>
              <w:pStyle w:val="Compact"/>
              <w:jc w:val="left"/>
            </w:pPr>
            <w:r>
              <w:t xml:space="preserve">1. IoT Communications Module is installed in the IoT Device and operational with a powered UICC.</w:t>
            </w:r>
            <w:r>
              <w:t xml:space="preserve">2. Device is active and connected to the network with ongoing network connections/services authenticated by the UICC.</w:t>
            </w:r>
            <w:r>
              <w:t xml:space="preserve">3. Tools are available to simulate or physically remove the powered UICC and to monitor/log active network sessions and network authentication data.</w:t>
            </w:r>
            <w:r>
              <w:t xml:space="preserve">4. Access to inspect temporary authentication data storage.</w:t>
            </w:r>
          </w:p>
        </w:tc>
      </w:tr>
      <w:tr>
        <w:tc>
          <w:tcPr/>
          <w:p>
            <w:pPr>
              <w:pStyle w:val="Compact"/>
              <w:jc w:val="left"/>
            </w:pPr>
            <w:r>
              <w:t xml:space="preserve">Test Procedure</w:t>
            </w:r>
          </w:p>
        </w:tc>
        <w:tc>
          <w:tcPr/>
          <w:p>
            <w:pPr>
              <w:pStyle w:val="Compact"/>
              <w:jc w:val="left"/>
            </w:pPr>
            <w:r>
              <w:t xml:space="preserve">1. Establish network connections and services authenticated via the (U)SIM application on the UICC (e.g., by registering and transmitting/receiving network traffic).</w:t>
            </w:r>
            <w:r>
              <w:t xml:space="preserve">2. While the device is powered and network session is active, remove or simulate the removal of the UICC.</w:t>
            </w:r>
            <w:r>
              <w:t xml:space="preserve">3. Observe and log the IoT Communications Module’s response to the UICC removal:</w:t>
            </w:r>
            <w:r>
              <w:t xml:space="preserve">  a. Detect whether the module immediately terminates all network connections and services authenticated by the (U)SIM.</w:t>
            </w:r>
            <w:r>
              <w:t xml:space="preserve">  b. Inspect module logs or debug outputs to confirm that all temporary network authentication data related to the UICC is deleted.</w:t>
            </w:r>
            <w:r>
              <w:t xml:space="preserve">4. Attempt to continue network communication or session re-use.</w:t>
            </w:r>
            <w:r>
              <w:t xml:space="preserve">5. Restore UICC and verify that no previous authentication data persists.</w:t>
            </w:r>
          </w:p>
        </w:tc>
      </w:tr>
      <w:tr>
        <w:tc>
          <w:tcPr/>
          <w:p>
            <w:pPr>
              <w:pStyle w:val="Compact"/>
              <w:jc w:val="left"/>
            </w:pPr>
            <w:r>
              <w:t xml:space="preserve">Exit Criteria (Pass Criteria)</w:t>
            </w:r>
          </w:p>
        </w:tc>
        <w:tc>
          <w:tcPr/>
          <w:p>
            <w:pPr>
              <w:pStyle w:val="Compact"/>
              <w:jc w:val="left"/>
            </w:pPr>
            <w:r>
              <w:t xml:space="preserve">a) Upon removal of the powered UICC, all network connections and authenticated services are terminated instantly by the IoT Communications Module.</w:t>
            </w:r>
            <w:r>
              <w:t xml:space="preserve">b) Temporary network authentication data related to the UICC is deleted and cannot be used to re-establish or continue sessions.</w:t>
            </w:r>
            <w:r>
              <w:t xml:space="preserve">c) No network communication is possible until a valid UICC is present and authenticated anew.</w:t>
            </w:r>
            <w:r>
              <w:t xml:space="preserve">d) Logs and system data confirm correct detection, termination, and data deletion.</w:t>
            </w:r>
          </w:p>
        </w:tc>
      </w:tr>
    </w:tbl>
    <w:p>
      <w:pPr>
        <w:pStyle w:val="BodyText"/>
      </w:pPr>
      <w:r>
        <w:t xml:space="preserve">References:</w:t>
      </w:r>
      <w:r>
        <w:br/>
      </w:r>
      <w:r>
        <w:t xml:space="preserve">- GSMA TS.34 v8.0, Section 5.7, Requirement TS.34_5.7_REQ_002</w:t>
      </w:r>
      <w:r>
        <w:br/>
      </w:r>
      <w:r>
        <w:t xml:space="preserve">- a737efcc-3d4d-4f4e-97b0-a65e5d835d6e_TS.34-v8.pdf</w:t>
      </w:r>
      <w:r>
        <w:br/>
      </w:r>
      <w:r>
        <w:t xml:space="preserve">- 3GPP TS 31.102, UICC Management and Authentication</w:t>
      </w:r>
      <w:r>
        <w:br/>
      </w:r>
      <w:r>
        <w:t xml:space="preserve">- Section 5.6, (U)SIM interface management context</w:t>
      </w:r>
    </w:p>
    <w:p>
      <w:r>
        <w:pict>
          <v:rect style="width:0;height:1.5pt" o:hralign="center" o:hrstd="t" o:hr="t"/>
        </w:pict>
      </w:r>
    </w:p>
    <w:bookmarkEnd w:id="121"/>
    <w:bookmarkStart w:id="122" w:name="X534f4cf6755c2f90256263bae1b9a4f742a2105"/>
    <w:p>
      <w:pPr>
        <w:pStyle w:val="Heading2"/>
      </w:pPr>
      <w:r>
        <w:t xml:space="preserve">TC-102: Requirement ID : TS.34_5.7_REQ_003 | Requirement Description : The IoT Communications Module SHALL implement appropriate security measures to prevent unauthorized management (such as diagnostics, firmware updates etc.) of the IoT Communications Module.</w:t>
      </w:r>
    </w:p>
    <w:tbl>
      <w:tblPr>
        <w:tblStyle w:val="Table"/>
        <w:tblW w:type="pct" w:w="5000"/>
        <w:jc w:val="left"/>
        <w:tblLayout w:type="fixed"/>
        <w:tblLook w:firstRow="1" w:lastRow="0" w:firstColumn="0" w:lastColumn="0" w:noHBand="0" w:noVBand="0" w:val="0020"/>
      </w:tblPr>
      <w:tblGrid>
        <w:gridCol w:w="419"/>
        <w:gridCol w:w="750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security measures that prevent unauthorized management operations, such as diagnostics, firmware updates, and other module management functions.</w:t>
            </w:r>
          </w:p>
        </w:tc>
      </w:tr>
      <w:tr>
        <w:tc>
          <w:tcPr/>
          <w:p>
            <w:pPr>
              <w:pStyle w:val="Compact"/>
              <w:jc w:val="left"/>
            </w:pPr>
            <w:r>
              <w:t xml:space="preserve">Requirement under test</w:t>
            </w:r>
          </w:p>
        </w:tc>
        <w:tc>
          <w:tcPr/>
          <w:p>
            <w:pPr>
              <w:pStyle w:val="Compact"/>
              <w:jc w:val="left"/>
            </w:pPr>
            <w:r>
              <w:t xml:space="preserve">TS.34_5.7_REQ_003</w:t>
            </w:r>
          </w:p>
        </w:tc>
      </w:tr>
      <w:tr>
        <w:tc>
          <w:tcPr/>
          <w:p>
            <w:pPr>
              <w:pStyle w:val="Compact"/>
              <w:jc w:val="left"/>
            </w:pPr>
            <w:r>
              <w:t xml:space="preserve">Entry Criteria</w:t>
            </w:r>
          </w:p>
        </w:tc>
        <w:tc>
          <w:tcPr/>
          <w:p>
            <w:pPr>
              <w:pStyle w:val="Compact"/>
              <w:jc w:val="left"/>
            </w:pPr>
            <w:r>
              <w:t xml:space="preserve">1. IoT Communications Module is installed and operational in the target device.</w:t>
            </w:r>
            <w:r>
              <w:t xml:space="preserve">2. Access to both authorized (e.g., with valid credentials/certificates) and unauthorized (e.g., with no or invalid credentials, using tampering tools) management interfaces for diagnostics and firmware updates (local and OTA/remote).</w:t>
            </w:r>
            <w:r>
              <w:t xml:space="preserve">3. Tools are available to attempt both valid and invalid management actions, and to monitor/log all relevant activity on the module.</w:t>
            </w:r>
          </w:p>
        </w:tc>
      </w:tr>
      <w:tr>
        <w:tc>
          <w:tcPr/>
          <w:p>
            <w:pPr>
              <w:pStyle w:val="Compact"/>
              <w:jc w:val="left"/>
            </w:pPr>
            <w:r>
              <w:t xml:space="preserve">Test Procedure</w:t>
            </w:r>
          </w:p>
        </w:tc>
        <w:tc>
          <w:tcPr/>
          <w:p>
            <w:pPr>
              <w:pStyle w:val="Compact"/>
              <w:jc w:val="left"/>
            </w:pPr>
            <w:r>
              <w:t xml:space="preserve">1. Attempt module management (diagnostics, firmware update) with correct authorization (valid credentials/certificates) via all interfaces (local and remote); confirm management operations are allowed.</w:t>
            </w:r>
            <w:r>
              <w:t xml:space="preserve">2. Attempt the same management actions using unauthorized means:</w:t>
            </w:r>
            <w:r>
              <w:t xml:space="preserve">  a. Invalid credentials, spoofed management commands, physical tampering, protocol fuzzing.</w:t>
            </w:r>
            <w:r>
              <w:t xml:space="preserve">  b. Remote/OTA: send unauthorized or malformed management messages.</w:t>
            </w:r>
            <w:r>
              <w:t xml:space="preserve">3. Observe and document the module’s responses for both local and remote management attacks.</w:t>
            </w:r>
            <w:r>
              <w:t xml:space="preserve">4. Verify that all unauthorized operations are blocked, and logs capture/flag attempts.</w:t>
            </w:r>
            <w:r>
              <w:t xml:space="preserve">5. Confirm that any management interface exposed is protected by security controls (authentication, authorization, integrity, and confidentiality as required).</w:t>
            </w:r>
          </w:p>
        </w:tc>
      </w:tr>
      <w:tr>
        <w:tc>
          <w:tcPr/>
          <w:p>
            <w:pPr>
              <w:pStyle w:val="Compact"/>
              <w:jc w:val="left"/>
            </w:pPr>
            <w:r>
              <w:t xml:space="preserve">Exit Criteria (Pass Criteria)</w:t>
            </w:r>
          </w:p>
        </w:tc>
        <w:tc>
          <w:tcPr/>
          <w:p>
            <w:pPr>
              <w:pStyle w:val="Compact"/>
              <w:jc w:val="left"/>
            </w:pPr>
            <w:r>
              <w:t xml:space="preserve">a) All authorized management actions are successful when correct credentials/procedures are followed—both locally and remotely.</w:t>
            </w:r>
            <w:r>
              <w:t xml:space="preserve">b) All unauthorized management attempts (diagnostics, firmware updates, etc.), regardless of source or method, are denied, blocked, or otherwise not executed by the module.</w:t>
            </w:r>
            <w:r>
              <w:t xml:space="preserve">c) Tampering attempts are logged/flagged.</w:t>
            </w:r>
            <w:r>
              <w:t xml:space="preserve">d) No management interface is accessible without passing the required security checks.</w:t>
            </w:r>
          </w:p>
        </w:tc>
      </w:tr>
    </w:tbl>
    <w:p>
      <w:pPr>
        <w:pStyle w:val="BodyText"/>
      </w:pPr>
      <w:r>
        <w:t xml:space="preserve">References:</w:t>
      </w:r>
      <w:r>
        <w:br/>
      </w:r>
      <w:r>
        <w:t xml:space="preserve">- GSMA TS.34 v8.0, Section 5.7, Requirement TS.34_5.7_REQ_003</w:t>
      </w:r>
      <w:r>
        <w:br/>
      </w:r>
      <w:r>
        <w:t xml:space="preserve">- a737efcc-3d4d-4f4e-97b0-a65e5d835d6e_TS.34-v8.pdf</w:t>
      </w:r>
      <w:r>
        <w:br/>
      </w:r>
      <w:r>
        <w:t xml:space="preserve">- Section 4.0, TS.34_4.0_REQ_005 (related security requirement for application); Section 5.7 Security Requirements (context for management protection)</w:t>
      </w:r>
    </w:p>
    <w:p>
      <w:r>
        <w:pict>
          <v:rect style="width:0;height:1.5pt" o:hralign="center" o:hrstd="t" o:hr="t"/>
        </w:pict>
      </w:r>
    </w:p>
    <w:bookmarkEnd w:id="122"/>
    <w:bookmarkStart w:id="123" w:name="X1bd9ab4301f46f1ffdcc94e57d85980a9ae9002"/>
    <w:p>
      <w:pPr>
        <w:pStyle w:val="Heading2"/>
      </w:pPr>
      <w:r>
        <w:t xml:space="preserve">TC-103: Requirement ID : TS.34_5.7_REQ_004 | Requirement Description : The IoT Communications Module SHALL implement a SIM lock function which allows the IoT Device to be locked to a specific UICC or range of UICCs. The state of the lock SHALL be remotely configurable.</w:t>
      </w:r>
    </w:p>
    <w:tbl>
      <w:tblPr>
        <w:tblStyle w:val="Table"/>
        <w:tblW w:type="pct" w:w="5000"/>
        <w:jc w:val="left"/>
        <w:tblLayout w:type="fixed"/>
        <w:tblLook w:firstRow="1" w:lastRow="0" w:firstColumn="0" w:lastColumn="0" w:noHBand="0" w:noVBand="0" w:val="0020"/>
      </w:tblPr>
      <w:tblGrid>
        <w:gridCol w:w="482"/>
        <w:gridCol w:w="743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a SIM lock function that allows the IoT Device to be locked to a specific UICC or range of UICCs, and that the lock state is remotely configurable.</w:t>
            </w:r>
          </w:p>
        </w:tc>
      </w:tr>
      <w:tr>
        <w:tc>
          <w:tcPr/>
          <w:p>
            <w:pPr>
              <w:pStyle w:val="Compact"/>
              <w:jc w:val="left"/>
            </w:pPr>
            <w:r>
              <w:t xml:space="preserve">Requirement under test</w:t>
            </w:r>
          </w:p>
        </w:tc>
        <w:tc>
          <w:tcPr/>
          <w:p>
            <w:pPr>
              <w:pStyle w:val="Compact"/>
              <w:jc w:val="left"/>
            </w:pPr>
            <w:r>
              <w:t xml:space="preserve">TS.34_5.7_REQ_004</w:t>
            </w:r>
          </w:p>
        </w:tc>
      </w:tr>
      <w:tr>
        <w:tc>
          <w:tcPr/>
          <w:p>
            <w:pPr>
              <w:pStyle w:val="Compact"/>
              <w:jc w:val="left"/>
            </w:pPr>
            <w:r>
              <w:t xml:space="preserve">Entry Criteria</w:t>
            </w:r>
          </w:p>
        </w:tc>
        <w:tc>
          <w:tcPr/>
          <w:p>
            <w:pPr>
              <w:pStyle w:val="Compact"/>
              <w:jc w:val="left"/>
            </w:pPr>
            <w:r>
              <w:t xml:space="preserve">1. IoT Device with the Communications Module under test is available and operational.</w:t>
            </w:r>
            <w:r>
              <w:t xml:space="preserve">2. Access to at least two UICCs—one intended to be</w:t>
            </w:r>
            <w:r>
              <w:t xml:space="preserve"> </w:t>
            </w:r>
            <w:r>
              <w:t xml:space="preserve">“</w:t>
            </w:r>
            <w:r>
              <w:t xml:space="preserve">allowed/locked</w:t>
            </w:r>
            <w:r>
              <w:t xml:space="preserve">”</w:t>
            </w:r>
            <w:r>
              <w:t xml:space="preserve"> </w:t>
            </w:r>
            <w:r>
              <w:t xml:space="preserve">and another intended to be</w:t>
            </w:r>
            <w:r>
              <w:t xml:space="preserve"> </w:t>
            </w:r>
            <w:r>
              <w:t xml:space="preserve">“</w:t>
            </w:r>
            <w:r>
              <w:t xml:space="preserve">denied/blocked.</w:t>
            </w:r>
            <w:r>
              <w:t xml:space="preserve">”</w:t>
            </w:r>
            <w:r>
              <w:t xml:space="preserve">3. Remote management channel (e.g., OTA or IoT Service Platform connection) is available for configuration operations.</w:t>
            </w:r>
            <w:r>
              <w:t xml:space="preserve">4. Tools available to monitor and log SIM lock attempts, status changes, and device behavior on UICC insertion and removal.</w:t>
            </w:r>
          </w:p>
        </w:tc>
      </w:tr>
      <w:tr>
        <w:tc>
          <w:tcPr/>
          <w:p>
            <w:pPr>
              <w:pStyle w:val="Compact"/>
              <w:jc w:val="left"/>
            </w:pPr>
            <w:r>
              <w:t xml:space="preserve">Test Procedure</w:t>
            </w:r>
          </w:p>
        </w:tc>
        <w:tc>
          <w:tcPr/>
          <w:p>
            <w:pPr>
              <w:pStyle w:val="Compact"/>
              <w:jc w:val="left"/>
            </w:pPr>
            <w:r>
              <w:t xml:space="preserve">1. Configure the Communications Module (remotely, via OTA or remote management interface) to activate SIM lock for a specific UICC or a defined set/range of UICCs.</w:t>
            </w:r>
            <w:r>
              <w:t xml:space="preserve">2. Insert an allowed (locked) UICC into the device and power on; verify normal device operation and network registration.</w:t>
            </w:r>
            <w:r>
              <w:t xml:space="preserve">3. Power off the device, replace the UICC with a non-allowed (outside the locked range) UICC, power on, and verify that device operation is restricted or blocked as expected.</w:t>
            </w:r>
            <w:r>
              <w:t xml:space="preserve">4. Remotely change the SIM lock state (e.g., unlock, change allowed UICCs), and repeat steps 2–3 to verify new settings take effect without local intervention.</w:t>
            </w:r>
            <w:r>
              <w:t xml:space="preserve">5. Review module and device logs for all configuration, lock, and unlock events to confirm remote configurability and enforcement.</w:t>
            </w:r>
          </w:p>
        </w:tc>
      </w:tr>
      <w:tr>
        <w:tc>
          <w:tcPr/>
          <w:p>
            <w:pPr>
              <w:pStyle w:val="Compact"/>
              <w:jc w:val="left"/>
            </w:pPr>
            <w:r>
              <w:t xml:space="preserve">Exit Criteria (Pass Criteria)</w:t>
            </w:r>
          </w:p>
        </w:tc>
        <w:tc>
          <w:tcPr/>
          <w:p>
            <w:pPr>
              <w:pStyle w:val="Compact"/>
              <w:jc w:val="left"/>
            </w:pPr>
            <w:r>
              <w:t xml:space="preserve">a) The SIM lock function prevents device operation with non-allowed UICCs and operates as intended with allowed UICCs.</w:t>
            </w:r>
            <w:r>
              <w:t xml:space="preserve">b) The lock state and allowed UICC list/range can be remotely configured (activated, changed, or deactivated) via the remote management channel.</w:t>
            </w:r>
            <w:r>
              <w:t xml:space="preserve">c) All changes to lock state are enforced upon device restart/UICC swap, and logs confirm remote configuration actions and state changes.</w:t>
            </w:r>
          </w:p>
        </w:tc>
      </w:tr>
    </w:tbl>
    <w:p>
      <w:pPr>
        <w:pStyle w:val="BodyText"/>
      </w:pPr>
      <w:r>
        <w:t xml:space="preserve">References:</w:t>
      </w:r>
      <w:r>
        <w:br/>
      </w:r>
      <w:r>
        <w:t xml:space="preserve">- GSMA TS.34 v8.0, Section 5.7, Requirement TS.34_5.7_REQ_004</w:t>
      </w:r>
      <w:r>
        <w:br/>
      </w:r>
      <w:r>
        <w:t xml:space="preserve">- a737efcc-3d4d-4f4e-97b0-a65e5d835d6e_TS.34-v8.pdf</w:t>
      </w:r>
      <w:r>
        <w:br/>
      </w:r>
      <w:r>
        <w:t xml:space="preserve">- 3GPP TS 31.102 (UICC functionality and access conditions – referenced in SIM lock context)</w:t>
      </w:r>
    </w:p>
    <w:p>
      <w:r>
        <w:pict>
          <v:rect style="width:0;height:1.5pt" o:hralign="center" o:hrstd="t" o:hr="t"/>
        </w:pict>
      </w:r>
    </w:p>
    <w:bookmarkEnd w:id="123"/>
    <w:bookmarkStart w:id="124" w:name="X18587f1b0dc555d6e0fb6854c7d1be0d5aa401b"/>
    <w:p>
      <w:pPr>
        <w:pStyle w:val="Heading2"/>
      </w:pPr>
      <w:r>
        <w:t xml:space="preserve">TC-104: Requirement ID : TS.34_5.8_REQ_001 | Requirement Description : The IoT Communications Module SHOULD support a standards based over the air device management protocol such as OMA DM [8] or OMA LightweightM2M [15].</w:t>
      </w:r>
    </w:p>
    <w:tbl>
      <w:tblPr>
        <w:tblStyle w:val="Table"/>
        <w:tblW w:type="pct" w:w="5000"/>
        <w:jc w:val="left"/>
        <w:tblLayout w:type="fixed"/>
        <w:tblLook w:firstRow="1" w:lastRow="0" w:firstColumn="0" w:lastColumn="0" w:noHBand="0" w:noVBand="0" w:val="0020"/>
      </w:tblPr>
      <w:tblGrid>
        <w:gridCol w:w="557"/>
        <w:gridCol w:w="736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a standards-based over-the-air device management protocol, specifically OMA Device Management (OMA DM) or OMA LightweightM2M (LwM2M), enabling remote configuration, control, and management of the module.</w:t>
            </w:r>
          </w:p>
        </w:tc>
      </w:tr>
      <w:tr>
        <w:tc>
          <w:tcPr/>
          <w:p>
            <w:pPr>
              <w:pStyle w:val="Compact"/>
              <w:jc w:val="left"/>
            </w:pPr>
            <w:r>
              <w:t xml:space="preserve">Requirement under test</w:t>
            </w:r>
          </w:p>
        </w:tc>
        <w:tc>
          <w:tcPr/>
          <w:p>
            <w:pPr>
              <w:pStyle w:val="Compact"/>
              <w:jc w:val="left"/>
            </w:pPr>
            <w:r>
              <w:t xml:space="preserve">TS.34_5.8_REQ_001</w:t>
            </w:r>
          </w:p>
        </w:tc>
      </w:tr>
      <w:tr>
        <w:tc>
          <w:tcPr/>
          <w:p>
            <w:pPr>
              <w:pStyle w:val="Compact"/>
              <w:jc w:val="left"/>
            </w:pPr>
            <w:r>
              <w:t xml:space="preserve">Entry Criteria</w:t>
            </w:r>
          </w:p>
        </w:tc>
        <w:tc>
          <w:tcPr/>
          <w:p>
            <w:pPr>
              <w:pStyle w:val="Compact"/>
              <w:jc w:val="left"/>
            </w:pPr>
            <w:r>
              <w:t xml:space="preserve">1. IoT Communications Module is installed and operational, supporting data connectivity.</w:t>
            </w:r>
            <w:r>
              <w:t xml:space="preserve">2. Access to a compliant OMA DM or OMA LwM2M server environment.</w:t>
            </w:r>
            <w:r>
              <w:t xml:space="preserve">3. Tools are available to initiate, monitor, and capture device management protocol transactions over the air.</w:t>
            </w:r>
          </w:p>
        </w:tc>
      </w:tr>
      <w:tr>
        <w:tc>
          <w:tcPr/>
          <w:p>
            <w:pPr>
              <w:pStyle w:val="Compact"/>
              <w:jc w:val="left"/>
            </w:pPr>
            <w:r>
              <w:t xml:space="preserve">Test Procedure</w:t>
            </w:r>
          </w:p>
        </w:tc>
        <w:tc>
          <w:tcPr/>
          <w:p>
            <w:pPr>
              <w:pStyle w:val="Compact"/>
              <w:jc w:val="left"/>
            </w:pPr>
            <w:r>
              <w:t xml:space="preserve">1. Register the IoT Communications Module with the OMA DM or OMA LwM2M server, enabling standard bootstrapping.</w:t>
            </w:r>
            <w:r>
              <w:t xml:space="preserve">2. Send at least two different device management commands (e.g., parameter update, remote reboot, diagnostic query) from the server to the module.</w:t>
            </w:r>
            <w:r>
              <w:t xml:space="preserve">3. Observe and capture over-the-air management protocol traffic to verify protocol use.</w:t>
            </w:r>
            <w:r>
              <w:t xml:space="preserve">4. Confirm successful execution and response of device management actions by verifying changes on the module and checking protocol-level acknowledgments.</w:t>
            </w:r>
            <w:r>
              <w:t xml:space="preserve">5. Review protocol logs to ensure message structure matches OMA DM or LwM2M specification.</w:t>
            </w:r>
          </w:p>
        </w:tc>
      </w:tr>
      <w:tr>
        <w:tc>
          <w:tcPr/>
          <w:p>
            <w:pPr>
              <w:pStyle w:val="Compact"/>
              <w:jc w:val="left"/>
            </w:pPr>
            <w:r>
              <w:t xml:space="preserve">Exit Criteria (Pass Criteria)</w:t>
            </w:r>
          </w:p>
        </w:tc>
        <w:tc>
          <w:tcPr/>
          <w:p>
            <w:pPr>
              <w:pStyle w:val="Compact"/>
              <w:jc w:val="left"/>
            </w:pPr>
            <w:r>
              <w:t xml:space="preserve">a) All device management transactions occur via OMA DM or OMA LwM2M as evidenced by protocol traces.</w:t>
            </w:r>
            <w:r>
              <w:t xml:space="preserve">b) The IoT Communications Module successfully executes management commands sent by the compliant remote server and responds as per the protocol.</w:t>
            </w:r>
            <w:r>
              <w:t xml:space="preserve">c) Protocol structures and management objects are compliant with the selected standard (OMA DM or LwM2M).</w:t>
            </w:r>
          </w:p>
        </w:tc>
      </w:tr>
    </w:tbl>
    <w:p>
      <w:pPr>
        <w:pStyle w:val="BodyText"/>
      </w:pPr>
      <w:r>
        <w:t xml:space="preserve">References:</w:t>
      </w:r>
      <w:r>
        <w:br/>
      </w:r>
      <w:r>
        <w:t xml:space="preserve">- GSMA TS.34 v8.0, Section 5.8, Requirement TS.34_5.8_REQ_001</w:t>
      </w:r>
      <w:r>
        <w:br/>
      </w:r>
      <w:r>
        <w:t xml:space="preserve">- OMA Device Management (OMA DM) specification [8], OMA LightweightM2M (LwM2M) specification [15]</w:t>
      </w:r>
      <w:r>
        <w:br/>
      </w:r>
      <w:r>
        <w:t xml:space="preserve">- a737efcc-3d4d-4f4e-97b0-a65e5d835d6e_TS.34-v8.pdf</w:t>
      </w:r>
    </w:p>
    <w:p>
      <w:r>
        <w:pict>
          <v:rect style="width:0;height:1.5pt" o:hralign="center" o:hrstd="t" o:hr="t"/>
        </w:pict>
      </w:r>
    </w:p>
    <w:bookmarkEnd w:id="124"/>
    <w:bookmarkStart w:id="125" w:name="X8c6f93540903ae90c7c09fc744aee1f82bdbc15"/>
    <w:p>
      <w:pPr>
        <w:pStyle w:val="Heading2"/>
      </w:pPr>
      <w:r>
        <w:t xml:space="preserve">TC-105: Requirement ID : TS.34_5.8_REQ_002 | Requirement Description : The IoT Communications Module SHOULD support a standards based firmware update mechanisms such as OMA FUMO [9].</w:t>
      </w:r>
    </w:p>
    <w:tbl>
      <w:tblPr>
        <w:tblStyle w:val="Table"/>
        <w:tblW w:type="pct" w:w="5000"/>
        <w:jc w:val="left"/>
        <w:tblLayout w:type="fixed"/>
        <w:tblLook w:firstRow="1" w:lastRow="0" w:firstColumn="0" w:lastColumn="0" w:noHBand="0" w:noVBand="0" w:val="0020"/>
      </w:tblPr>
      <w:tblGrid>
        <w:gridCol w:w="507"/>
        <w:gridCol w:w="74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standards-based firmware update mechanisms, specifically OMA FUMO, for managing firmware upgrades in line with industry and operator interoperability requirements.</w:t>
            </w:r>
          </w:p>
        </w:tc>
      </w:tr>
      <w:tr>
        <w:tc>
          <w:tcPr/>
          <w:p>
            <w:pPr>
              <w:pStyle w:val="Compact"/>
              <w:jc w:val="left"/>
            </w:pPr>
            <w:r>
              <w:t xml:space="preserve">Requirement under test</w:t>
            </w:r>
          </w:p>
        </w:tc>
        <w:tc>
          <w:tcPr/>
          <w:p>
            <w:pPr>
              <w:pStyle w:val="Compact"/>
              <w:jc w:val="left"/>
            </w:pPr>
            <w:r>
              <w:t xml:space="preserve">TS.34_5.8_REQ_002</w:t>
            </w:r>
          </w:p>
        </w:tc>
      </w:tr>
      <w:tr>
        <w:tc>
          <w:tcPr/>
          <w:p>
            <w:pPr>
              <w:pStyle w:val="Compact"/>
              <w:jc w:val="left"/>
            </w:pPr>
            <w:r>
              <w:t xml:space="preserve">Entry Criteria</w:t>
            </w:r>
          </w:p>
        </w:tc>
        <w:tc>
          <w:tcPr/>
          <w:p>
            <w:pPr>
              <w:pStyle w:val="Compact"/>
              <w:jc w:val="left"/>
            </w:pPr>
            <w:r>
              <w:t xml:space="preserve">1. IoT Communications Module installed and operational.</w:t>
            </w:r>
            <w:r>
              <w:t xml:space="preserve">2. OMA Device Management server (FUMO-capable) available, or secure test instance accessible.</w:t>
            </w:r>
            <w:r>
              <w:t xml:space="preserve">3. Firmware update package prepared according to OMA FUMO standards.</w:t>
            </w:r>
            <w:r>
              <w:t xml:space="preserve">4. Tools to monitor and analyze device/server protocol interactions.</w:t>
            </w:r>
          </w:p>
        </w:tc>
      </w:tr>
      <w:tr>
        <w:tc>
          <w:tcPr/>
          <w:p>
            <w:pPr>
              <w:pStyle w:val="Compact"/>
              <w:jc w:val="left"/>
            </w:pPr>
            <w:r>
              <w:t xml:space="preserve">Test Procedure</w:t>
            </w:r>
          </w:p>
        </w:tc>
        <w:tc>
          <w:tcPr/>
          <w:p>
            <w:pPr>
              <w:pStyle w:val="Compact"/>
              <w:jc w:val="left"/>
            </w:pPr>
            <w:r>
              <w:t xml:space="preserve">1. Register the Communications Module to the OMA DM server with FUMO update capability.</w:t>
            </w:r>
            <w:r>
              <w:t xml:space="preserve">2. Trigger a firmware update from the FUMO server using the OMA FUMO protocol.</w:t>
            </w:r>
            <w:r>
              <w:t xml:space="preserve">3. Monitor the device-server communication for FUMO standard compliance—ensure correct device management object usage, update triggers, and responses (refer to OMA-TS-DM_FUMO-V1_0 and Section 5.10 of TS.34).</w:t>
            </w:r>
            <w:r>
              <w:t xml:space="preserve">4. Observe if the Communications Module performs a firmware update following the FUMO procedure (handling download, verification, installation, reporting result).</w:t>
            </w:r>
            <w:r>
              <w:t xml:space="preserve">5. Repeat for at least one more update cycle or regression.</w:t>
            </w:r>
          </w:p>
        </w:tc>
      </w:tr>
      <w:tr>
        <w:tc>
          <w:tcPr/>
          <w:p>
            <w:pPr>
              <w:pStyle w:val="Compact"/>
              <w:jc w:val="left"/>
            </w:pPr>
            <w:r>
              <w:t xml:space="preserve">Exit Criteria (Pass Criteria)</w:t>
            </w:r>
          </w:p>
        </w:tc>
        <w:tc>
          <w:tcPr/>
          <w:p>
            <w:pPr>
              <w:pStyle w:val="Compact"/>
              <w:jc w:val="left"/>
            </w:pPr>
            <w:r>
              <w:t xml:space="preserve">The IoT Communications Module correctly registers with a FUMO-capable OMA DM server, receives and processes firmware updates strictly per OMA FUMO protocol, and performs successful download, verification, installation, and status reporting for the firmware update. All protocol exchanges align with OMA FUMO standards.</w:t>
            </w:r>
          </w:p>
        </w:tc>
      </w:tr>
    </w:tbl>
    <w:p>
      <w:pPr>
        <w:pStyle w:val="BodyText"/>
      </w:pPr>
      <w:r>
        <w:t xml:space="preserve">References:</w:t>
      </w:r>
      <w:r>
        <w:br/>
      </w:r>
      <w:r>
        <w:t xml:space="preserve">- GSMA TS.34 v8.0, Section 5.8, Requirement TS.34_5.8_REQ_002</w:t>
      </w:r>
      <w:r>
        <w:br/>
      </w:r>
      <w:r>
        <w:t xml:space="preserve">- OMA-TS-DM-FUMO-V1_0-20070209-A.pdf (OMA FUMO specification)</w:t>
      </w:r>
      <w:r>
        <w:br/>
      </w:r>
      <w:r>
        <w:t xml:space="preserve">- a737efcc-3d4d-4f4e-97b0-a65e5d835d6e_TS.34-v8.pdf, Section 5.10</w:t>
      </w:r>
      <w:r>
        <w:br/>
      </w:r>
      <w:r>
        <w:t xml:space="preserve">- OMA Device Management/Firmware Update Management Object standards</w:t>
      </w:r>
    </w:p>
    <w:p>
      <w:r>
        <w:pict>
          <v:rect style="width:0;height:1.5pt" o:hralign="center" o:hrstd="t" o:hr="t"/>
        </w:pict>
      </w:r>
    </w:p>
    <w:bookmarkEnd w:id="125"/>
    <w:bookmarkStart w:id="126" w:name="Xe49e988f7c7693e4b4273cc214a6a1da741aba8"/>
    <w:p>
      <w:pPr>
        <w:pStyle w:val="Heading2"/>
      </w:pPr>
      <w:r>
        <w:t xml:space="preserve">TC-106: Requirement ID : TS.34_5.8_REQ_003 | Requirement Description : The IoT Communications Module SHOULD support a</w:t>
      </w:r>
      <w:r>
        <w:t xml:space="preserve"> </w:t>
      </w:r>
      <w:r>
        <w:t xml:space="preserve">“</w:t>
      </w:r>
      <w:r>
        <w:t xml:space="preserve">reset to factory settings</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executing a</w:t>
            </w:r>
            <w:r>
              <w:t xml:space="preserve"> </w:t>
            </w:r>
            <w:r>
              <w:t xml:space="preserve">“</w:t>
            </w:r>
            <w:r>
              <w:t xml:space="preserve">reset to factory settings</w:t>
            </w:r>
            <w:r>
              <w:t xml:space="preserve">”</w:t>
            </w:r>
            <w:r>
              <w:t xml:space="preserve"> </w:t>
            </w:r>
            <w:r>
              <w:t xml:space="preserve">operation via both remote (e.g., over-the-air command or remote management software) and local (e.g., direct device interface or physical input) connection.</w:t>
            </w:r>
          </w:p>
        </w:tc>
      </w:tr>
      <w:tr>
        <w:tc>
          <w:tcPr/>
          <w:p>
            <w:pPr>
              <w:pStyle w:val="Compact"/>
              <w:jc w:val="left"/>
            </w:pPr>
            <w:r>
              <w:t xml:space="preserve">Requirement under test</w:t>
            </w:r>
          </w:p>
        </w:tc>
        <w:tc>
          <w:tcPr/>
          <w:p>
            <w:pPr>
              <w:pStyle w:val="Compact"/>
              <w:jc w:val="left"/>
            </w:pPr>
            <w:r>
              <w:t xml:space="preserve">TS.34_5.8_REQ_003</w:t>
            </w:r>
          </w:p>
        </w:tc>
      </w:tr>
      <w:tr>
        <w:tc>
          <w:tcPr/>
          <w:p>
            <w:pPr>
              <w:pStyle w:val="Compact"/>
              <w:jc w:val="left"/>
            </w:pPr>
            <w:r>
              <w:t xml:space="preserve">Entry Criteria</w:t>
            </w:r>
          </w:p>
        </w:tc>
        <w:tc>
          <w:tcPr/>
          <w:p>
            <w:pPr>
              <w:pStyle w:val="Compact"/>
              <w:jc w:val="left"/>
            </w:pPr>
            <w:r>
              <w:t xml:space="preserve">1. IoT Communications Module is installed and operational within the device.</w:t>
            </w:r>
            <w:r>
              <w:t xml:space="preserve">2. Remote management access or OTA capability is established and authenticated.</w:t>
            </w:r>
            <w:r>
              <w:t xml:space="preserve">3. Local physical or logical access (e.g., serial port, device UI) is available.</w:t>
            </w:r>
            <w:r>
              <w:t xml:space="preserve">4. The module has been configured/changed from factory default state.</w:t>
            </w:r>
          </w:p>
        </w:tc>
      </w:tr>
      <w:tr>
        <w:tc>
          <w:tcPr/>
          <w:p>
            <w:pPr>
              <w:pStyle w:val="Compact"/>
              <w:jc w:val="left"/>
            </w:pPr>
            <w:r>
              <w:t xml:space="preserve">Test Procedure</w:t>
            </w:r>
          </w:p>
        </w:tc>
        <w:tc>
          <w:tcPr/>
          <w:p>
            <w:pPr>
              <w:pStyle w:val="Compact"/>
              <w:jc w:val="left"/>
            </w:pPr>
            <w:r>
              <w:t xml:space="preserve">1. Alter IoT Communications Module configuration/data from factory defaults to a unique, non-default state.</w:t>
            </w:r>
            <w:r>
              <w:t xml:space="preserve">2. Issue a</w:t>
            </w:r>
            <w:r>
              <w:t xml:space="preserve"> </w:t>
            </w:r>
            <w:r>
              <w:t xml:space="preserve">“</w:t>
            </w:r>
            <w:r>
              <w:t xml:space="preserve">reset to factory settings</w:t>
            </w:r>
            <w:r>
              <w:t xml:space="preserve">”</w:t>
            </w:r>
            <w:r>
              <w:t xml:space="preserve"> </w:t>
            </w:r>
            <w:r>
              <w:t xml:space="preserve">command by remote means (e.g., OTA or remote management session) and monitor for execution.</w:t>
            </w:r>
            <w:r>
              <w:t xml:space="preserve">3. After remote reset, verify that all parameters and settings are returned to their original factory default values.</w:t>
            </w:r>
            <w:r>
              <w:t xml:space="preserve">4. Alter module configuration/data again from factory settings.</w:t>
            </w:r>
            <w:r>
              <w:t xml:space="preserve">5. Perform a local</w:t>
            </w:r>
            <w:r>
              <w:t xml:space="preserve"> </w:t>
            </w:r>
            <w:r>
              <w:t xml:space="preserve">“</w:t>
            </w:r>
            <w:r>
              <w:t xml:space="preserve">reset to factory settings</w:t>
            </w:r>
            <w:r>
              <w:t xml:space="preserve">”</w:t>
            </w:r>
            <w:r>
              <w:t xml:space="preserve"> </w:t>
            </w:r>
            <w:r>
              <w:t xml:space="preserve">(e.g., via physical button, serial/USB interface, or local UI) and observe result.</w:t>
            </w:r>
            <w:r>
              <w:t xml:space="preserve">6. Verify restoration to factory default for all configurable items.</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reset to factory settings</w:t>
            </w:r>
            <w:r>
              <w:t xml:space="preserve">”</w:t>
            </w:r>
            <w:r>
              <w:t xml:space="preserve"> </w:t>
            </w:r>
            <w:r>
              <w:t xml:space="preserve">operations are possible and result in all module configurations and data being restored to factory default.</w:t>
            </w:r>
            <w:r>
              <w:t xml:space="preserve">b) Changes made after initial deployment are erased.</w:t>
            </w:r>
            <w:r>
              <w:t xml:space="preserve">c) Operation completes successfully and is confirmed via status, logs, or direct inspection of module state.</w:t>
            </w:r>
          </w:p>
        </w:tc>
      </w:tr>
    </w:tbl>
    <w:p>
      <w:pPr>
        <w:pStyle w:val="BodyText"/>
      </w:pPr>
      <w:r>
        <w:t xml:space="preserve">References:</w:t>
      </w:r>
      <w:r>
        <w:br/>
      </w:r>
      <w:r>
        <w:t xml:space="preserve">- GSMA TS.34 v8.0, Section 5.8, Requirement TS.34_5.8_REQ_003</w:t>
      </w:r>
      <w:r>
        <w:br/>
      </w:r>
      <w:r>
        <w:t xml:space="preserve">- a737efcc-3d4d-4f4e-97b0-a65e5d835d6e_TS.34-v8.pdf</w:t>
      </w:r>
      <w:r>
        <w:br/>
      </w:r>
      <w:r>
        <w:t xml:space="preserve">- Related: TS.34_4.0_REQ_024 (Device Application), TS.34_4.2_REQ_024 (Embedded Service Layer)</w:t>
      </w:r>
    </w:p>
    <w:p>
      <w:r>
        <w:pict>
          <v:rect style="width:0;height:1.5pt" o:hralign="center" o:hrstd="t" o:hr="t"/>
        </w:pict>
      </w:r>
    </w:p>
    <w:bookmarkEnd w:id="126"/>
    <w:bookmarkStart w:id="127" w:name="X1e2b32bf512ea897f3da2f5d89ed057a2ed6043"/>
    <w:p>
      <w:pPr>
        <w:pStyle w:val="Heading2"/>
      </w:pPr>
      <w:r>
        <w:t xml:space="preserve">TC-107: Requirement ID : TS.34_5.8_REQ_004 | Requirement Description : The IoT Communications Module SHOULD support</w:t>
      </w:r>
      <w:r>
        <w:t xml:space="preserve"> </w:t>
      </w:r>
      <w:r>
        <w:t xml:space="preserve">“</w:t>
      </w:r>
      <w:r>
        <w:t xml:space="preserve">time resynchronisation</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w:t>
            </w:r>
            <w:r>
              <w:t xml:space="preserve"> </w:t>
            </w:r>
            <w:r>
              <w:t xml:space="preserve">“</w:t>
            </w:r>
            <w:r>
              <w:t xml:space="preserve">time resynchronisation</w:t>
            </w:r>
            <w:r>
              <w:t xml:space="preserve">”</w:t>
            </w:r>
            <w:r>
              <w:t xml:space="preserve"> </w:t>
            </w:r>
            <w:r>
              <w:t xml:space="preserve">via both remote (e.g., over-the-air management command) and local (e.g., manual input, device interface) connections.</w:t>
            </w:r>
          </w:p>
        </w:tc>
      </w:tr>
      <w:tr>
        <w:tc>
          <w:tcPr/>
          <w:p>
            <w:pPr>
              <w:pStyle w:val="Compact"/>
              <w:jc w:val="left"/>
            </w:pPr>
            <w:r>
              <w:t xml:space="preserve">Requirement under test</w:t>
            </w:r>
          </w:p>
        </w:tc>
        <w:tc>
          <w:tcPr/>
          <w:p>
            <w:pPr>
              <w:pStyle w:val="Compact"/>
              <w:jc w:val="left"/>
            </w:pPr>
            <w:r>
              <w:t xml:space="preserve">TS.34_5.8_REQ_004</w:t>
            </w:r>
          </w:p>
        </w:tc>
      </w:tr>
      <w:tr>
        <w:tc>
          <w:tcPr/>
          <w:p>
            <w:pPr>
              <w:pStyle w:val="Compact"/>
              <w:jc w:val="left"/>
            </w:pPr>
            <w:r>
              <w:t xml:space="preserve">Entry Criteria</w:t>
            </w:r>
          </w:p>
        </w:tc>
        <w:tc>
          <w:tcPr/>
          <w:p>
            <w:pPr>
              <w:pStyle w:val="Compact"/>
              <w:jc w:val="left"/>
            </w:pPr>
            <w:r>
              <w:t xml:space="preserve">1. IoT Communications Module installed and operational in an IoT Device.</w:t>
            </w:r>
            <w:r>
              <w:t xml:space="preserve">2. Capability to manually adjust or desynchronize the module’s system clock.</w:t>
            </w:r>
            <w:r>
              <w:t xml:space="preserve">3. Access to a management platform capable of sending remote time resynchronisation commands, and to a local interface (e.g., serial/USB port or device UI) for manual resync.</w:t>
            </w:r>
            <w:r>
              <w:t xml:space="preserve">4. Accurate reference time available for validation.</w:t>
            </w:r>
          </w:p>
        </w:tc>
      </w:tr>
      <w:tr>
        <w:tc>
          <w:tcPr/>
          <w:p>
            <w:pPr>
              <w:pStyle w:val="Compact"/>
              <w:jc w:val="left"/>
            </w:pPr>
            <w:r>
              <w:t xml:space="preserve">Test Procedure</w:t>
            </w:r>
          </w:p>
        </w:tc>
        <w:tc>
          <w:tcPr/>
          <w:p>
            <w:pPr>
              <w:pStyle w:val="Compact"/>
              <w:jc w:val="left"/>
            </w:pPr>
            <w:r>
              <w:t xml:space="preserve">1. Intentionally set the Communications Module’s internal clock to an incorrect time.</w:t>
            </w:r>
            <w:r>
              <w:t xml:space="preserve">2. Send a remote (OTA or management system) command instructing the module to resynchronize its clock.</w:t>
            </w:r>
            <w:r>
              <w:t xml:space="preserve">3. Observe and document that the module clock is corrected to match the reference time.</w:t>
            </w:r>
            <w:r>
              <w:t xml:space="preserve">4. Change the module clock again to an incorrect value.</w:t>
            </w:r>
            <w:r>
              <w:t xml:space="preserve">5. Locally initiate a resynchronisation (via direct user interface, CLI, or supported manual method).</w:t>
            </w:r>
            <w:r>
              <w:t xml:space="preserve">6. Observe and document that the module clock is corrected.</w:t>
            </w:r>
            <w:r>
              <w:t xml:space="preserve">7. Review logs and status output of both resynchronisation events.</w:t>
            </w:r>
          </w:p>
        </w:tc>
      </w:tr>
      <w:tr>
        <w:tc>
          <w:tcPr/>
          <w:p>
            <w:pPr>
              <w:pStyle w:val="Compact"/>
              <w:jc w:val="left"/>
            </w:pPr>
            <w:r>
              <w:t xml:space="preserve">Exit Criteria (Pass Criteria)</w:t>
            </w:r>
          </w:p>
        </w:tc>
        <w:tc>
          <w:tcPr/>
          <w:p>
            <w:pPr>
              <w:pStyle w:val="Compact"/>
              <w:jc w:val="left"/>
            </w:pPr>
            <w:r>
              <w:t xml:space="preserve">a) Both the remote and local resynchronisation commands update the Communications Module’s clock to the correct reference time.</w:t>
            </w:r>
            <w:r>
              <w:t xml:space="preserve">b) Successful resynchronisations are logged or otherwise confirmable by status output.</w:t>
            </w:r>
            <w:r>
              <w:t xml:space="preserve">c) No residual time deviations remain after either resynchronisation event.</w:t>
            </w:r>
          </w:p>
        </w:tc>
      </w:tr>
    </w:tbl>
    <w:p>
      <w:pPr>
        <w:pStyle w:val="BodyText"/>
      </w:pPr>
      <w:r>
        <w:t xml:space="preserve">References:</w:t>
      </w:r>
      <w:r>
        <w:br/>
      </w:r>
      <w:r>
        <w:t xml:space="preserve">- GSMA TS.34 v8.0, Section 5.8, Requirement TS.34_5.8_REQ_004</w:t>
      </w:r>
      <w:r>
        <w:br/>
      </w:r>
      <w:r>
        <w:t xml:space="preserve">- a737efcc-3d4d-4f4e-97b0-a65e5d835d6e_TS.34-v8.pdf</w:t>
      </w:r>
      <w:r>
        <w:br/>
      </w:r>
      <w:r>
        <w:t xml:space="preserve">- Time sync procedures in device management protocol (OMA DM or equivalent, Section 5.10)</w:t>
      </w:r>
    </w:p>
    <w:p>
      <w:r>
        <w:pict>
          <v:rect style="width:0;height:1.5pt" o:hralign="center" o:hrstd="t" o:hr="t"/>
        </w:pict>
      </w:r>
    </w:p>
    <w:bookmarkEnd w:id="127"/>
    <w:bookmarkStart w:id="128" w:name="Xd1fb1fc17b39656bacdc1b77b00b0c27c383a09"/>
    <w:p>
      <w:pPr>
        <w:pStyle w:val="Heading2"/>
      </w:pPr>
      <w:r>
        <w:t xml:space="preserve">TC-108: Requirement ID : TS.34_5.9_REQ_001 | Requirement Description : The IoT Communications Module SHALL support 15 digit Directory Numbers/MSISDNs.</w:t>
      </w:r>
    </w:p>
    <w:tbl>
      <w:tblPr>
        <w:tblStyle w:val="Table"/>
        <w:tblW w:type="pct" w:w="5000"/>
        <w:jc w:val="left"/>
        <w:tblLayout w:type="fixed"/>
        <w:tblLook w:firstRow="1" w:lastRow="0" w:firstColumn="0" w:lastColumn="0" w:noHBand="0" w:noVBand="0" w:val="0020"/>
      </w:tblPr>
      <w:tblGrid>
        <w:gridCol w:w="883"/>
        <w:gridCol w:w="703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15-digit Directory Numbers/MSISDNs in all relevant contexts (storage, management, reporting, and communication).</w:t>
            </w:r>
          </w:p>
        </w:tc>
      </w:tr>
      <w:tr>
        <w:tc>
          <w:tcPr/>
          <w:p>
            <w:pPr>
              <w:pStyle w:val="Compact"/>
              <w:jc w:val="left"/>
            </w:pPr>
            <w:r>
              <w:t xml:space="preserve">Requirement under test</w:t>
            </w:r>
          </w:p>
        </w:tc>
        <w:tc>
          <w:tcPr/>
          <w:p>
            <w:pPr>
              <w:pStyle w:val="Compact"/>
              <w:jc w:val="left"/>
            </w:pPr>
            <w:r>
              <w:t xml:space="preserve">TS.34_5.9_REQ_001</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At least one test SIM/UICC with a 15-digit MSISDN provisioned and activated in the module.</w:t>
            </w:r>
            <w:r>
              <w:t xml:space="preserve">3. Tools to access, read, and change MSISDNs on the module for functional and compliance checks.</w:t>
            </w:r>
          </w:p>
        </w:tc>
      </w:tr>
      <w:tr>
        <w:tc>
          <w:tcPr/>
          <w:p>
            <w:pPr>
              <w:pStyle w:val="Compact"/>
              <w:jc w:val="left"/>
            </w:pPr>
            <w:r>
              <w:t xml:space="preserve">Test Procedure</w:t>
            </w:r>
          </w:p>
        </w:tc>
        <w:tc>
          <w:tcPr/>
          <w:p>
            <w:pPr>
              <w:pStyle w:val="Compact"/>
              <w:jc w:val="left"/>
            </w:pPr>
            <w:r>
              <w:t xml:space="preserve">1. Insert or program a UICC with a valid 15-digit MSISDN into the IoT Communications Module.</w:t>
            </w:r>
            <w:r>
              <w:t xml:space="preserve">2. Power up the device and allow it to register to the mobile network.</w:t>
            </w:r>
            <w:r>
              <w:t xml:space="preserve">3. Retrieve the MSISDN using standard device interfaces/commands (e.g., AT+CNUM, SIM toolkit, module management UI, or application API).</w:t>
            </w:r>
            <w:r>
              <w:t xml:space="preserve">4. Attempt messaging, calling, or data-related actions that log or utilize the MSISDN.</w:t>
            </w:r>
            <w:r>
              <w:t xml:space="preserve">5. Confirm that the full 15-digit MSISDN is stored, displayed, and used correctly for all functionalities and in all message/record outputs.</w:t>
            </w:r>
            <w:r>
              <w:t xml:space="preserve">6. Repeat test with different valid 15-digit MSISDN assignments.</w:t>
            </w:r>
          </w:p>
        </w:tc>
      </w:tr>
      <w:tr>
        <w:tc>
          <w:tcPr/>
          <w:p>
            <w:pPr>
              <w:pStyle w:val="Compact"/>
              <w:jc w:val="left"/>
            </w:pPr>
            <w:r>
              <w:t xml:space="preserve">Exit Criteria (Pass Criteria)</w:t>
            </w:r>
          </w:p>
        </w:tc>
        <w:tc>
          <w:tcPr/>
          <w:p>
            <w:pPr>
              <w:pStyle w:val="Compact"/>
              <w:jc w:val="left"/>
            </w:pPr>
            <w:r>
              <w:t xml:space="preserve">The IoT Communications Module recognizes, stores, displays, and uses the full 15-digit MSISDN correctly across all relevant interfaces and functions, with no truncation or format errors.</w:t>
            </w:r>
          </w:p>
        </w:tc>
      </w:tr>
    </w:tbl>
    <w:p>
      <w:pPr>
        <w:pStyle w:val="BodyText"/>
      </w:pPr>
      <w:r>
        <w:t xml:space="preserve">References:</w:t>
      </w:r>
      <w:r>
        <w:br/>
      </w:r>
      <w:r>
        <w:t xml:space="preserve">- GSMA TS.34 v8.0, Section 5.9, Requirement TS.34_5.9_REQ_001</w:t>
      </w:r>
      <w:r>
        <w:br/>
      </w:r>
      <w:r>
        <w:t xml:space="preserve">- a737efcc-3d4d-4f4e-97b0-a65e5d835d6e_TS.34-v8.pdf</w:t>
      </w:r>
      <w:r>
        <w:br/>
      </w:r>
      <w:r>
        <w:t xml:space="preserve">- ITU-T Recommendation E.164 (MSISDN format and length)</w:t>
      </w:r>
      <w:r>
        <w:br/>
      </w:r>
      <w:r>
        <w:t xml:space="preserve">- 3GPP TS 23.003 (Numbering, addressing, and identification)</w:t>
      </w:r>
    </w:p>
    <w:p>
      <w:r>
        <w:pict>
          <v:rect style="width:0;height:1.5pt" o:hralign="center" o:hrstd="t" o:hr="t"/>
        </w:pict>
      </w:r>
    </w:p>
    <w:bookmarkEnd w:id="128"/>
    <w:bookmarkStart w:id="129" w:name="X46d7404fe4609114c19e6139ef88d1e0bc97d58"/>
    <w:p>
      <w:pPr>
        <w:pStyle w:val="Heading2"/>
      </w:pPr>
      <w:r>
        <w:t xml:space="preserve">TC-109: Requirement ID : TS.34_5.9_REQ_002 | Requirement Description : The IoT Communications Module SHALL support 2 and 3 digit based Mobile Network Codes IMSIs.</w:t>
      </w:r>
    </w:p>
    <w:tbl>
      <w:tblPr>
        <w:tblStyle w:val="Table"/>
        <w:tblW w:type="pct" w:w="5000"/>
        <w:jc w:val="left"/>
        <w:tblLayout w:type="fixed"/>
        <w:tblLook w:firstRow="1" w:lastRow="0" w:firstColumn="0" w:lastColumn="0" w:noHBand="0" w:noVBand="0" w:val="0020"/>
      </w:tblPr>
      <w:tblGrid>
        <w:gridCol w:w="557"/>
        <w:gridCol w:w="736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2-digit and 3-digit Mobile Network Codes (MNCs) in IMSIs, ensuring compatibility with all valid IMSI formats as used by various Mobile Network Operators.</w:t>
            </w:r>
          </w:p>
        </w:tc>
      </w:tr>
      <w:tr>
        <w:tc>
          <w:tcPr/>
          <w:p>
            <w:pPr>
              <w:pStyle w:val="Compact"/>
              <w:jc w:val="left"/>
            </w:pPr>
            <w:r>
              <w:t xml:space="preserve">Requirement under test</w:t>
            </w:r>
          </w:p>
        </w:tc>
        <w:tc>
          <w:tcPr/>
          <w:p>
            <w:pPr>
              <w:pStyle w:val="Compact"/>
              <w:jc w:val="left"/>
            </w:pPr>
            <w:r>
              <w:t xml:space="preserve">TS.34_5.9_REQ_002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Test (U)SIMs/UICC profiles are available with IMSIs containing both 2-digit and 3-digit MNCs.</w:t>
            </w:r>
            <w:r>
              <w:t xml:space="preserve">3. Access to a mobile network or simulator capable of accepting both IMSI formats.</w:t>
            </w:r>
            <w:r>
              <w:t xml:space="preserve">4. Tools/logs to observe and capture registration and authentication messages, and module parsing/handling of IMSI.</w:t>
            </w:r>
          </w:p>
        </w:tc>
      </w:tr>
      <w:tr>
        <w:tc>
          <w:tcPr/>
          <w:p>
            <w:pPr>
              <w:pStyle w:val="Compact"/>
              <w:jc w:val="left"/>
            </w:pPr>
            <w:r>
              <w:t xml:space="preserve">Test Procedure</w:t>
            </w:r>
          </w:p>
        </w:tc>
        <w:tc>
          <w:tcPr/>
          <w:p>
            <w:pPr>
              <w:pStyle w:val="Compact"/>
              <w:jc w:val="left"/>
            </w:pPr>
            <w:r>
              <w:t xml:space="preserve">1. Insert a (U)SIM/UICC with a 2-digit MNC IMSI into the IoT Communications Module.</w:t>
            </w:r>
            <w:r>
              <w:t xml:space="preserve">2. Power on and observe network registration and IMSI parsing/handling by the module.</w:t>
            </w:r>
            <w:r>
              <w:t xml:space="preserve">3. Verify successful registration/authentication using the 2-digit MNC.</w:t>
            </w:r>
            <w:r>
              <w:t xml:space="preserve">4. Power down the device and insert a (U)SIM/UICC with a 3-digit MNC IMSI.</w:t>
            </w:r>
            <w:r>
              <w:t xml:space="preserve">5. Power on and observe network registration and IMSI parsing/handling by the module.</w:t>
            </w:r>
            <w:r>
              <w:t xml:space="preserve">6. Verify successful registration/authentication using the 3-digit MNC.</w:t>
            </w:r>
            <w:r>
              <w:t xml:space="preserve">7. Monitor logs for correct IMSI handling in both scenarios, confirming no parsing, length, or compatibility errors.</w:t>
            </w:r>
          </w:p>
        </w:tc>
      </w:tr>
      <w:tr>
        <w:tc>
          <w:tcPr/>
          <w:p>
            <w:pPr>
              <w:pStyle w:val="Compact"/>
              <w:jc w:val="left"/>
            </w:pPr>
            <w:r>
              <w:t xml:space="preserve">Exit Criteria (Pass Criteria)</w:t>
            </w:r>
          </w:p>
        </w:tc>
        <w:tc>
          <w:tcPr/>
          <w:p>
            <w:pPr>
              <w:pStyle w:val="Compact"/>
              <w:jc w:val="left"/>
            </w:pPr>
            <w:r>
              <w:t xml:space="preserve">a) The IoT Communications Module is able to correctly parse, process, and utilize both 2-digit and 3-digit MNC IMSIs for network registration and authentication.</w:t>
            </w:r>
            <w:r>
              <w:t xml:space="preserve">b) Successful attachment and operation is observed for both IMSI formats, and logs/protocol traces confirm correct handling.</w:t>
            </w:r>
          </w:p>
        </w:tc>
      </w:tr>
    </w:tbl>
    <w:p>
      <w:pPr>
        <w:pStyle w:val="BodyText"/>
      </w:pPr>
      <w:r>
        <w:t xml:space="preserve">References:</w:t>
      </w:r>
      <w:r>
        <w:br/>
      </w:r>
      <w:r>
        <w:t xml:space="preserve">- GSMA TS.34 v8.0, Section 5.9, Requirement TS.34_5.9_REQ_002</w:t>
      </w:r>
      <w:r>
        <w:br/>
      </w:r>
      <w:r>
        <w:t xml:space="preserve">- a737efcc-3d4d-4f4e-97b0-a65e5d835d6e_TS.34-v8.pdf</w:t>
      </w:r>
      <w:r>
        <w:br/>
      </w:r>
      <w:r>
        <w:t xml:space="preserve">- ITU-T E.212, 3GPP TS 23.003 (IMSI/MNC format specification)</w:t>
      </w:r>
    </w:p>
    <w:p>
      <w:r>
        <w:pict>
          <v:rect style="width:0;height:1.5pt" o:hralign="center" o:hrstd="t" o:hr="t"/>
        </w:pict>
      </w:r>
    </w:p>
    <w:bookmarkEnd w:id="129"/>
    <w:bookmarkStart w:id="130" w:name="X8d79d2f9faa8bfafa573663935bd0116e830212"/>
    <w:p>
      <w:pPr>
        <w:pStyle w:val="Heading2"/>
      </w:pPr>
      <w:r>
        <w:t xml:space="preserve">TC-110: Requirement ID : TS.34_5.10_REQ_001 | Requirement Description : The IoT Communications Module SHALL utilise the OMA DM specification [8] in order to implement the requirements within this section.</w:t>
      </w:r>
    </w:p>
    <w:tbl>
      <w:tblPr>
        <w:tblStyle w:val="Table"/>
        <w:tblW w:type="pct" w:w="5000"/>
        <w:jc w:val="left"/>
        <w:tblLayout w:type="fixed"/>
        <w:tblLook w:firstRow="1" w:lastRow="0" w:firstColumn="0" w:lastColumn="0" w:noHBand="0" w:noVBand="0" w:val="0020"/>
      </w:tblPr>
      <w:tblGrid>
        <w:gridCol w:w="533"/>
        <w:gridCol w:w="738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utilizes the OMA Device Management (OMA DM) specification to implement all requirements within Section 5.10, enabling standards-based device management and compliance with operator and platform interoperability.</w:t>
            </w:r>
          </w:p>
        </w:tc>
      </w:tr>
      <w:tr>
        <w:tc>
          <w:tcPr/>
          <w:p>
            <w:pPr>
              <w:pStyle w:val="Compact"/>
              <w:jc w:val="left"/>
            </w:pPr>
            <w:r>
              <w:t xml:space="preserve">Requirement under test</w:t>
            </w:r>
          </w:p>
        </w:tc>
        <w:tc>
          <w:tcPr/>
          <w:p>
            <w:pPr>
              <w:pStyle w:val="Compact"/>
              <w:jc w:val="left"/>
            </w:pPr>
            <w:r>
              <w:t xml:space="preserve">TS.34_5.10_REQ_001</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OMA DM client functionality is enabled in the module.</w:t>
            </w:r>
            <w:r>
              <w:t xml:space="preserve">3. Access to a compliant OMA DM server (test or production) for interaction.</w:t>
            </w:r>
            <w:r>
              <w:t xml:space="preserve">4. Test scenarios are prepared for device management use cases specified in Section 5.10 (e.g., reporting, node access, protocol support).</w:t>
            </w:r>
            <w:r>
              <w:t xml:space="preserve">5. Tools available to monitor protocol exchanges between the module and the OMA DM server.</w:t>
            </w:r>
          </w:p>
        </w:tc>
      </w:tr>
      <w:tr>
        <w:tc>
          <w:tcPr/>
          <w:p>
            <w:pPr>
              <w:pStyle w:val="Compact"/>
              <w:jc w:val="left"/>
            </w:pPr>
            <w:r>
              <w:t xml:space="preserve">Test Procedure</w:t>
            </w:r>
          </w:p>
        </w:tc>
        <w:tc>
          <w:tcPr/>
          <w:p>
            <w:pPr>
              <w:pStyle w:val="Compact"/>
              <w:jc w:val="left"/>
            </w:pPr>
            <w:r>
              <w:t xml:space="preserve">1. Register the IoT Communications Module with the OMA DM server.</w:t>
            </w:r>
            <w:r>
              <w:t xml:space="preserve">2. Initiate a series of device management operations corresponding to requirements in Section 5.10 (e.g., retrieval of module details, node updates, IMEI SV reporting, custom node support).</w:t>
            </w:r>
            <w:r>
              <w:t xml:space="preserve">3. Monitor all DM protocol exchanges to confirm that operations use OMA DM v1.2 or v1.3 as specified.</w:t>
            </w:r>
            <w:r>
              <w:t xml:space="preserve">4. Validate that all management objects, alerts, and protocol capabilities invoked during these procedures align with the OMA DM specification.</w:t>
            </w:r>
            <w:r>
              <w:t xml:space="preserve">5. Repeat for each Section 5.10 management function and custom node, ensuring coverage of mandatory standard and extended nodes.</w:t>
            </w:r>
          </w:p>
        </w:tc>
      </w:tr>
      <w:tr>
        <w:tc>
          <w:tcPr/>
          <w:p>
            <w:pPr>
              <w:pStyle w:val="Compact"/>
              <w:jc w:val="left"/>
            </w:pPr>
            <w:r>
              <w:t xml:space="preserve">Exit Criteria (Pass Criteria)</w:t>
            </w:r>
          </w:p>
        </w:tc>
        <w:tc>
          <w:tcPr/>
          <w:p>
            <w:pPr>
              <w:pStyle w:val="Compact"/>
              <w:jc w:val="left"/>
            </w:pPr>
            <w:r>
              <w:t xml:space="preserve">a) All tested device management operations and communications are performed using the OMA DM specification (v1.2 or v1.3).</w:t>
            </w:r>
            <w:r>
              <w:t xml:space="preserve">b) The IoT Communications Module demonstrates interoperable behavior with the OMA DM server for all Section 5.10 requirements.</w:t>
            </w:r>
            <w:r>
              <w:t xml:space="preserve">c) Protocol traces/logs confirm strict use of OMA DM for each covered management feature and node.</w:t>
            </w:r>
            <w:r>
              <w:t xml:space="preserve">d) No proprietary or non-standard DM protocol is used to fulfill Section 5.10 management requirements.</w:t>
            </w:r>
          </w:p>
        </w:tc>
      </w:tr>
    </w:tbl>
    <w:p>
      <w:pPr>
        <w:pStyle w:val="BodyText"/>
      </w:pPr>
      <w:r>
        <w:t xml:space="preserve">References:</w:t>
      </w:r>
      <w:r>
        <w:br/>
      </w:r>
      <w:r>
        <w:t xml:space="preserve">- GSMA TS.34 v8.0, Section 5.10, Requirement TS.34_5.10_REQ_001</w:t>
      </w:r>
      <w:r>
        <w:br/>
      </w:r>
      <w:r>
        <w:t xml:space="preserve">- OMA Device Management (DM) v1.2 or v1.3 specification [8]</w:t>
      </w:r>
      <w:r>
        <w:br/>
      </w:r>
      <w:r>
        <w:t xml:space="preserve">- a737efcc-3d4d-4f4e-97b0-a65e5d835d6e_TS.34-v8.pdf</w:t>
      </w:r>
      <w:r>
        <w:br/>
      </w:r>
      <w:r>
        <w:t xml:space="preserve">- Section 5.10 (Device Host Info Reporting, Node/Protocol/Alert/Tree Requirements)</w:t>
      </w:r>
    </w:p>
    <w:p>
      <w:r>
        <w:pict>
          <v:rect style="width:0;height:1.5pt" o:hralign="center" o:hrstd="t" o:hr="t"/>
        </w:pict>
      </w:r>
    </w:p>
    <w:bookmarkEnd w:id="130"/>
    <w:bookmarkStart w:id="131" w:name="X643ec524bff6dc9123c6f3ee72675dc554f6231"/>
    <w:p>
      <w:pPr>
        <w:pStyle w:val="Heading2"/>
      </w:pPr>
      <w:r>
        <w:t xml:space="preserve">TC-111: 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 OMA Specification Support—OMA Device Management (DM) v1.2 or v1.3 The IoT Communications Module SHALL support OMA</w:t>
      </w:r>
      <w:r>
        <w:t xml:space="preserve"> </w:t>
      </w:r>
      <w:r>
        <w:t xml:space="preserve">“</w:t>
      </w:r>
      <w:r>
        <w:t xml:space="preserve">Device Management</w:t>
      </w:r>
      <w:r>
        <w:t xml:space="preserve">”</w:t>
      </w:r>
      <w:r>
        <w:t xml:space="preserve"> </w:t>
      </w:r>
      <w:r>
        <w:t xml:space="preserve">(DM) v1.2 or 1.3 specifications [8] and mandatory requirements contained within OMA “Enabler Release Definition for OMA</w:t>
      </w:r>
    </w:p>
    <w:tbl>
      <w:tblPr>
        <w:tblStyle w:val="Table"/>
        <w:tblW w:type="pct" w:w="5000"/>
        <w:jc w:val="left"/>
        <w:tblLayout w:type="fixed"/>
        <w:tblLook w:firstRow="1" w:lastRow="0" w:firstColumn="0" w:lastColumn="0" w:noHBand="0" w:noVBand="0" w:val="0020"/>
      </w:tblPr>
      <w:tblGrid>
        <w:gridCol w:w="427"/>
        <w:gridCol w:w="749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OMA Device Management (DM) v1.2 or v1.3 specifications (including mandatory requirements in the OMA Enabler Release Definition) and exposes all standard nodes detailed in the OMA specification, allowing the Mobile Network Operator to remotely access and view the module’s details and relevant information.</w:t>
            </w:r>
          </w:p>
        </w:tc>
      </w:tr>
      <w:tr>
        <w:tc>
          <w:tcPr/>
          <w:p>
            <w:pPr>
              <w:pStyle w:val="Compact"/>
              <w:jc w:val="left"/>
            </w:pPr>
            <w:r>
              <w:t xml:space="preserve">Requirement under test</w:t>
            </w:r>
          </w:p>
        </w:tc>
        <w:tc>
          <w:tcPr/>
          <w:p>
            <w:pPr>
              <w:pStyle w:val="Compact"/>
              <w:jc w:val="left"/>
            </w:pPr>
            <w:r>
              <w:t xml:space="preserve">TS.34_5.10_REQ_002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Access to an OMA DM v1.2 or v1.3 compliant Device Management server.</w:t>
            </w:r>
            <w:r>
              <w:t xml:space="preserve">3. Module documentation specifying OMA DM support is available.</w:t>
            </w:r>
            <w:r>
              <w:t xml:space="preserve">4. Tools/protocol analyzers for monitoring OMA DM communication and node structure.</w:t>
            </w:r>
            <w:r>
              <w:t xml:space="preserve">5. Network environment that supports device management communication.</w:t>
            </w:r>
          </w:p>
        </w:tc>
      </w:tr>
      <w:tr>
        <w:tc>
          <w:tcPr/>
          <w:p>
            <w:pPr>
              <w:pStyle w:val="Compact"/>
              <w:jc w:val="left"/>
            </w:pPr>
            <w:r>
              <w:t xml:space="preserve">Test Procedure</w:t>
            </w:r>
          </w:p>
        </w:tc>
        <w:tc>
          <w:tcPr/>
          <w:p>
            <w:pPr>
              <w:pStyle w:val="Compact"/>
              <w:jc w:val="left"/>
            </w:pPr>
            <w:r>
              <w:t xml:space="preserve">1. Register the IoT Communications Module with the OMA DM server supporting v1.2 or v1.3.</w:t>
            </w:r>
            <w:r>
              <w:t xml:space="preserve">2. From the server, initiate standard Get, Replace, Add, or Delete requests in line with OMA DM operations.</w:t>
            </w:r>
            <w:r>
              <w:t xml:space="preserve">3. Inspect the management tree presented by the module upon request.</w:t>
            </w:r>
            <w:r>
              <w:t xml:space="preserve">4. Verify the presence and accessibility of all standard nodes defined in the OMA specification (e.g., DevInfo, DevDetail, DMAcc).</w:t>
            </w:r>
            <w:r>
              <w:t xml:space="preserve">5. Confirm support for all mandatory requirements in the relevant OMA Enabler Release Definition.</w:t>
            </w:r>
            <w:r>
              <w:t xml:space="preserve">6. Collect evidence of successful queries/responses and MNO visibility of module identity, configuration, and status data.</w:t>
            </w:r>
            <w:r>
              <w:t xml:space="preserve">7. Repeat the operations for both v1.2 and v1.3 if both are claimed.</w:t>
            </w:r>
          </w:p>
        </w:tc>
      </w:tr>
      <w:tr>
        <w:tc>
          <w:tcPr/>
          <w:p>
            <w:pPr>
              <w:pStyle w:val="Compact"/>
              <w:jc w:val="left"/>
            </w:pPr>
            <w:r>
              <w:t xml:space="preserve">Exit Criteria (Pass Criteria)</w:t>
            </w:r>
          </w:p>
        </w:tc>
        <w:tc>
          <w:tcPr/>
          <w:p>
            <w:pPr>
              <w:pStyle w:val="Compact"/>
              <w:jc w:val="left"/>
            </w:pPr>
            <w:r>
              <w:t xml:space="preserve">a) OMA DM v1.2 or v1.3 protocol is supported and interoperates correctly with the server.</w:t>
            </w:r>
            <w:r>
              <w:t xml:space="preserve">b) All standard nodes defined in the OMA specification are present in the device management tree and can be accessed by the Mobile Network Operator.</w:t>
            </w:r>
            <w:r>
              <w:t xml:space="preserve">c) All mandatory OMA Enabler Release Definition requirements are met by the module.</w:t>
            </w:r>
            <w:r>
              <w:t xml:space="preserve">d) MNO can remotely view relevant module details (such as IMEI, firmware version, device type, etc.) via the management interface.</w:t>
            </w:r>
            <w:r>
              <w:t xml:space="preserve">e) Successful responses and data integrity are documented for all operations tested.</w:t>
            </w:r>
          </w:p>
        </w:tc>
      </w:tr>
    </w:tbl>
    <w:p>
      <w:pPr>
        <w:pStyle w:val="BodyText"/>
      </w:pPr>
      <w:r>
        <w:t xml:space="preserve">References:</w:t>
      </w:r>
      <w:r>
        <w:br/>
      </w:r>
      <w:r>
        <w:t xml:space="preserve">- GSMA TS.34 v8.0, Section 5.10, Requirement TS.34_5.10_REQ_002</w:t>
      </w:r>
      <w:r>
        <w:br/>
      </w:r>
      <w:r>
        <w:t xml:space="preserve">- OMA Device Management v1.2/v1.3 Specification [8]</w:t>
      </w:r>
      <w:r>
        <w:br/>
      </w:r>
      <w:r>
        <w:t xml:space="preserve">- OMA Enabler Release Definition for OMA Device Management</w:t>
      </w:r>
      <w:r>
        <w:br/>
      </w:r>
      <w:r>
        <w:t xml:space="preserve">- a737efcc-3d4d-4f4e-97b0-a65e5d835d6e_TS.34-v8.pdf (Section 5.10, Management Tree Structure and Node Support)</w:t>
      </w:r>
    </w:p>
    <w:p>
      <w:r>
        <w:pict>
          <v:rect style="width:0;height:1.5pt" o:hralign="center" o:hrstd="t" o:hr="t"/>
        </w:pict>
      </w:r>
    </w:p>
    <w:bookmarkEnd w:id="131"/>
    <w:bookmarkStart w:id="132" w:name="Xa1dedb513195facfc61648c21ff78c0cc2a601a"/>
    <w:p>
      <w:pPr>
        <w:pStyle w:val="Heading2"/>
      </w:pPr>
      <w:r>
        <w:t xml:space="preserve">TC-112: 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tbl>
      <w:tblPr>
        <w:tblStyle w:val="Table"/>
        <w:tblW w:type="pct" w:w="5000"/>
        <w:jc w:val="left"/>
        <w:tblLayout w:type="fixed"/>
        <w:tblLook w:firstRow="1" w:lastRow="0" w:firstColumn="0" w:lastColumn="0" w:noHBand="0" w:noVBand="0" w:val="0020"/>
      </w:tblPr>
      <w:tblGrid>
        <w:gridCol w:w="388"/>
        <w:gridCol w:w="75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IoT Device Host Reporting in the Device Detail Management Object, and that the four new custom nodes (Host Device Manufacturer, Host Device Model, Host Device Software Version, Host Device Unique ID) are implemented as extension nodes and populated with values matching those submitted for PTCRB or GCF certification.</w:t>
            </w:r>
          </w:p>
        </w:tc>
      </w:tr>
      <w:tr>
        <w:tc>
          <w:tcPr/>
          <w:p>
            <w:pPr>
              <w:pStyle w:val="Compact"/>
              <w:jc w:val="left"/>
            </w:pPr>
            <w:r>
              <w:t xml:space="preserve">Requirement under test</w:t>
            </w:r>
          </w:p>
        </w:tc>
        <w:tc>
          <w:tcPr/>
          <w:p>
            <w:pPr>
              <w:pStyle w:val="Compact"/>
              <w:jc w:val="left"/>
            </w:pPr>
            <w:r>
              <w:t xml:space="preserve">TS.34_5.10_REQ_003</w:t>
            </w:r>
          </w:p>
        </w:tc>
      </w:tr>
      <w:tr>
        <w:tc>
          <w:tcPr/>
          <w:p>
            <w:pPr>
              <w:pStyle w:val="Compact"/>
              <w:jc w:val="left"/>
            </w:pPr>
            <w:r>
              <w:t xml:space="preserve">Entry Criteria</w:t>
            </w:r>
          </w:p>
        </w:tc>
        <w:tc>
          <w:tcPr/>
          <w:p>
            <w:pPr>
              <w:pStyle w:val="Compact"/>
              <w:jc w:val="left"/>
            </w:pPr>
            <w:r>
              <w:t xml:space="preserve">1. IoT Communications Module embedded in an IoT Device Host, with OMA DM (Device Management) client operational.</w:t>
            </w:r>
            <w:r>
              <w:t xml:space="preserve">2. PTCRB or GCF certification documentation for the specific IoT Device Host is available, defining the certified values for Manufacturer, Model, Software Version, and Unique ID.</w:t>
            </w:r>
            <w:r>
              <w:t xml:space="preserve">3. Access to the OMA DM management tree and ability to read the extension nodes: DevDetail/Ext/HostMan, DevDetail/Ext/HostMod, DevDetail/Ext/HostSwV, DevDetail/Ext/HostDevId.</w:t>
            </w:r>
            <w:r>
              <w:t xml:space="preserve">4. Tools for performing OMA DM GET queries to retrieve node values and logs to trace configuration.</w:t>
            </w:r>
          </w:p>
        </w:tc>
      </w:tr>
      <w:tr>
        <w:tc>
          <w:tcPr/>
          <w:p>
            <w:pPr>
              <w:pStyle w:val="Compact"/>
              <w:jc w:val="left"/>
            </w:pPr>
            <w:r>
              <w:t xml:space="preserve">Test Procedure</w:t>
            </w:r>
          </w:p>
        </w:tc>
        <w:tc>
          <w:tcPr/>
          <w:p>
            <w:pPr>
              <w:pStyle w:val="Compact"/>
              <w:jc w:val="left"/>
            </w:pPr>
            <w:r>
              <w:t xml:space="preserve">1. Use the OMA DM interface to perform a GET query on these nodes: DevDetail/Ext/HostMan, DevDetail/Ext/HostMod, DevDetail/Ext/HostSwV, DevDetail/Ext/HostDevId.</w:t>
            </w:r>
            <w:r>
              <w:t xml:space="preserve">2. Record the string values returned by each node.</w:t>
            </w:r>
            <w:r>
              <w:t xml:space="preserve">3. Compare each returned value with the corresponding value in the official PTCRB/GCF certification or submission document (requirement IDR4).</w:t>
            </w:r>
            <w:r>
              <w:t xml:space="preserve">4. If any node does not match, update the IoT Device Host, re-populate the node, and confirm that the updated value now matches certification.</w:t>
            </w:r>
            <w:r>
              <w:t xml:space="preserve">5. Check that the OMA DM client maintains these values as specified and that GET access is possible for all nodes.</w:t>
            </w:r>
            <w:r>
              <w:t xml:space="preserve">6. Document evidence for all node/value checks.</w:t>
            </w:r>
          </w:p>
        </w:tc>
      </w:tr>
      <w:tr>
        <w:tc>
          <w:tcPr/>
          <w:p>
            <w:pPr>
              <w:pStyle w:val="Compact"/>
              <w:jc w:val="left"/>
            </w:pPr>
            <w:r>
              <w:t xml:space="preserve">Exit Criteria (Pass Criteria)</w:t>
            </w:r>
          </w:p>
        </w:tc>
        <w:tc>
          <w:tcPr/>
          <w:p>
            <w:pPr>
              <w:pStyle w:val="Compact"/>
              <w:jc w:val="left"/>
            </w:pPr>
            <w:r>
              <w:t xml:space="preserve">a) Four extension nodes exist under the Device Detail Management Object: DevDetail/Ext/HostMan, DevDetail/Ext/HostMod, DevDetail/Ext/HostSwV, DevDetail/Ext/HostDevId.</w:t>
            </w:r>
            <w:r>
              <w:t xml:space="preserve">b) The value for each node exactly matches the corresponding value used for PTCRB or GCF certification.</w:t>
            </w:r>
            <w:r>
              <w:t xml:space="preserve">c) Each node is accessible for GET operations via OMA DM as described.</w:t>
            </w:r>
            <w:r>
              <w:t xml:space="preserve">d) Any value update for the host is reflected in the node and continues to match PTCRB/GCF records.</w:t>
            </w:r>
            <w:r>
              <w:t xml:space="preserve">e) All findings are documented with queried values and certification references for traceability.</w:t>
            </w:r>
          </w:p>
        </w:tc>
      </w:tr>
    </w:tbl>
    <w:p>
      <w:pPr>
        <w:pStyle w:val="BodyText"/>
      </w:pPr>
      <w:r>
        <w:t xml:space="preserve">References:</w:t>
      </w:r>
      <w:r>
        <w:br/>
      </w:r>
      <w:r>
        <w:t xml:space="preserve">- GSMA TS.34 v8.0, Section 5.10, Requirement TS.34_5.10_REQ_003</w:t>
      </w:r>
      <w:r>
        <w:br/>
      </w:r>
      <w:r>
        <w:t xml:space="preserve">- TS.34_5.10_REQ_004, TS.34_5.10_REQ_005, TS.34_5.10_REQ_006, TS.34_5.10_REQ_007 (custom node definitions)</w:t>
      </w:r>
      <w:r>
        <w:br/>
      </w:r>
      <w:r>
        <w:t xml:space="preserve">- OMA Device Management specification [8]</w:t>
      </w:r>
      <w:r>
        <w:br/>
      </w:r>
      <w:r>
        <w:t xml:space="preserve">- PTCRB or GCF certification documentation (requirement IDR4, device submission records)</w:t>
      </w:r>
      <w:r>
        <w:br/>
      </w:r>
      <w:r>
        <w:t xml:space="preserve">- a737efcc-3d4d-4f4e-97b0-a65e5d835d6e_TS.34-v8.pdf (page 33–34, Section 5.10)</w:t>
      </w:r>
    </w:p>
    <w:p>
      <w:r>
        <w:pict>
          <v:rect style="width:0;height:1.5pt" o:hralign="center" o:hrstd="t" o:hr="t"/>
        </w:pict>
      </w:r>
    </w:p>
    <w:bookmarkEnd w:id="132"/>
    <w:bookmarkStart w:id="133" w:name="Xeebc11b2ff61b3fd0c6fe690e1010ec78989172"/>
    <w:p>
      <w:pPr>
        <w:pStyle w:val="Heading2"/>
      </w:pPr>
      <w:r>
        <w:t xml:space="preserve">TC-113: 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tbl>
      <w:tblPr>
        <w:tblStyle w:val="Table"/>
        <w:tblW w:type="pct" w:w="5000"/>
        <w:jc w:val="left"/>
        <w:tblLayout w:type="fixed"/>
        <w:tblLook w:firstRow="1" w:lastRow="0" w:firstColumn="0" w:lastColumn="0" w:noHBand="0" w:noVBand="0" w:val="0020"/>
      </w:tblPr>
      <w:tblGrid>
        <w:gridCol w:w="492"/>
        <w:gridCol w:w="74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OMA-DM node DevDetail/Ext/HostMan on the IoT Communications Module OMA DM client contains the Host Device Manufacturer name, and that this value matches the name referenced in the Mobile Network Operator lab certification of the IoT Device.</w:t>
            </w:r>
          </w:p>
        </w:tc>
      </w:tr>
      <w:tr>
        <w:tc>
          <w:tcPr/>
          <w:p>
            <w:pPr>
              <w:pStyle w:val="Compact"/>
              <w:jc w:val="left"/>
            </w:pPr>
            <w:r>
              <w:t xml:space="preserve">Requirement under test</w:t>
            </w:r>
          </w:p>
        </w:tc>
        <w:tc>
          <w:tcPr/>
          <w:p>
            <w:pPr>
              <w:pStyle w:val="Compact"/>
              <w:jc w:val="left"/>
            </w:pPr>
            <w:r>
              <w:t xml:space="preserve">TS.34_5.10_REQ_004</w:t>
            </w:r>
          </w:p>
        </w:tc>
      </w:tr>
      <w:tr>
        <w:tc>
          <w:tcPr/>
          <w:p>
            <w:pPr>
              <w:pStyle w:val="Compact"/>
              <w:jc w:val="left"/>
            </w:pPr>
            <w:r>
              <w:t xml:space="preserve">Entry Criteria</w:t>
            </w:r>
          </w:p>
        </w:tc>
        <w:tc>
          <w:tcPr/>
          <w:p>
            <w:pPr>
              <w:pStyle w:val="Compact"/>
              <w:jc w:val="left"/>
            </w:pPr>
            <w:r>
              <w:t xml:space="preserve">1. IoT Device with IoT Communications Module and OMA DM client is operational.</w:t>
            </w:r>
            <w:r>
              <w:t xml:space="preserve">2. The certified manufacturer name from the Mobile Network Operator lab certification for the IoT Device is documented and accessible.</w:t>
            </w:r>
            <w:r>
              <w:t xml:space="preserve">3. Access to the OMA DM interface of the module for node query is available.</w:t>
            </w:r>
          </w:p>
        </w:tc>
      </w:tr>
      <w:tr>
        <w:tc>
          <w:tcPr/>
          <w:p>
            <w:pPr>
              <w:pStyle w:val="Compact"/>
              <w:jc w:val="left"/>
            </w:pPr>
            <w:r>
              <w:t xml:space="preserve">Test Procedure</w:t>
            </w:r>
          </w:p>
        </w:tc>
        <w:tc>
          <w:tcPr/>
          <w:p>
            <w:pPr>
              <w:pStyle w:val="Compact"/>
              <w:jc w:val="left"/>
            </w:pPr>
            <w:r>
              <w:t xml:space="preserve">1. Perform a GET operation over the OMA DM interface to retrieve the value of the DevDetail/Ext/HostMan node from the IoT Communications Module.</w:t>
            </w:r>
            <w:r>
              <w:t xml:space="preserve">2. Record the manufacturer name returned from the node.</w:t>
            </w:r>
            <w:r>
              <w:t xml:space="preserve">3. Compare the returned value with the documented manufacturer name on the IoT Device’s Mobile Network Operator lab certification.</w:t>
            </w:r>
            <w:r>
              <w:t xml:space="preserve">4. If available, simulate an update or check node content after device events to confirm the value persists.</w:t>
            </w:r>
            <w:r>
              <w:t xml:space="preserve">5. Document the OMA DM GET result and the official certification record for traceability.</w:t>
            </w:r>
          </w:p>
        </w:tc>
      </w:tr>
      <w:tr>
        <w:tc>
          <w:tcPr/>
          <w:p>
            <w:pPr>
              <w:pStyle w:val="Compact"/>
              <w:jc w:val="left"/>
            </w:pPr>
            <w:r>
              <w:t xml:space="preserve">Exit Criteria (Pass Criteria)</w:t>
            </w:r>
          </w:p>
        </w:tc>
        <w:tc>
          <w:tcPr/>
          <w:p>
            <w:pPr>
              <w:pStyle w:val="Compact"/>
              <w:jc w:val="left"/>
            </w:pPr>
            <w:r>
              <w:t xml:space="preserve">The value read from DevDetail/Ext/HostMan exactly matches the IoT Device Host manufacturer name on the Mobile Network Operator lab certification. The node is accessible via GET and returns a single string which is correct and without discrepancy.</w:t>
            </w:r>
          </w:p>
        </w:tc>
      </w:tr>
    </w:tbl>
    <w:p>
      <w:pPr>
        <w:pStyle w:val="BodyText"/>
      </w:pPr>
      <w:r>
        <w:t xml:space="preserve">References:</w:t>
      </w:r>
      <w:r>
        <w:br/>
      </w:r>
      <w:r>
        <w:t xml:space="preserve">- GSMA TS.34 v8.0, Section 5.10, Requirement TS.34_5.10_REQ_004</w:t>
      </w:r>
      <w:r>
        <w:br/>
      </w:r>
      <w:r>
        <w:t xml:space="preserve">- a737efcc-3d4d-4f4e-97b0-a65e5d835d6e_TS.34-v8.pdf (page 33–34)</w:t>
      </w:r>
      <w:r>
        <w:br/>
      </w:r>
      <w:r>
        <w:t xml:space="preserve">- OMA Device Management specification [8]</w:t>
      </w:r>
      <w:r>
        <w:br/>
      </w:r>
      <w:r>
        <w:t xml:space="preserve">- Mobile Network Operator lab certification documentation for IoT Device Host</w:t>
      </w:r>
    </w:p>
    <w:p>
      <w:r>
        <w:pict>
          <v:rect style="width:0;height:1.5pt" o:hralign="center" o:hrstd="t" o:hr="t"/>
        </w:pict>
      </w:r>
    </w:p>
    <w:bookmarkEnd w:id="133"/>
    <w:bookmarkStart w:id="134" w:name="Xe5195e02db3c449ba248d43055a89811b7077f8"/>
    <w:p>
      <w:pPr>
        <w:pStyle w:val="Heading2"/>
      </w:pPr>
      <w:r>
        <w:t xml:space="preserve">TC-114: 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tbl>
      <w:tblPr>
        <w:tblStyle w:val="Table"/>
        <w:tblW w:type="pct" w:w="5000"/>
        <w:jc w:val="left"/>
        <w:tblLayout w:type="fixed"/>
        <w:tblLook w:firstRow="1" w:lastRow="0" w:firstColumn="0" w:lastColumn="0" w:noHBand="0" w:noVBand="0" w:val="0020"/>
      </w:tblPr>
      <w:tblGrid>
        <w:gridCol w:w="495"/>
        <w:gridCol w:w="742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OMA-DM node DevDetail/Ext/HostMod on the IoT Communication Module OMA DM client contains the Host Device Model name/number, and that this matches the model name/number used in the certification of the IoT Device.</w:t>
            </w:r>
          </w:p>
        </w:tc>
      </w:tr>
      <w:tr>
        <w:tc>
          <w:tcPr/>
          <w:p>
            <w:pPr>
              <w:pStyle w:val="Compact"/>
              <w:jc w:val="left"/>
            </w:pPr>
            <w:r>
              <w:t xml:space="preserve">Requirement under test</w:t>
            </w:r>
          </w:p>
        </w:tc>
        <w:tc>
          <w:tcPr/>
          <w:p>
            <w:pPr>
              <w:pStyle w:val="Compact"/>
              <w:jc w:val="left"/>
            </w:pPr>
            <w:r>
              <w:t xml:space="preserve">TS.34_5.10_REQ_005</w:t>
            </w:r>
          </w:p>
        </w:tc>
      </w:tr>
      <w:tr>
        <w:tc>
          <w:tcPr/>
          <w:p>
            <w:pPr>
              <w:pStyle w:val="Compact"/>
              <w:jc w:val="left"/>
            </w:pPr>
            <w:r>
              <w:t xml:space="preserve">Entry Criteria</w:t>
            </w:r>
          </w:p>
        </w:tc>
        <w:tc>
          <w:tcPr/>
          <w:p>
            <w:pPr>
              <w:pStyle w:val="Compact"/>
              <w:jc w:val="left"/>
            </w:pPr>
            <w:r>
              <w:t xml:space="preserve">1. IoT Device with the IoT Communication Module and OMA DM client is present and fully operational.</w:t>
            </w:r>
            <w:r>
              <w:t xml:space="preserve">2. The certified model name/number of the IoT Device is known and documented from PTCRB/GCF certification records.</w:t>
            </w:r>
            <w:r>
              <w:t xml:space="preserve">3. Access to the device’s OMA DM interface for node queries is available.</w:t>
            </w:r>
          </w:p>
        </w:tc>
      </w:tr>
      <w:tr>
        <w:tc>
          <w:tcPr/>
          <w:p>
            <w:pPr>
              <w:pStyle w:val="Compact"/>
              <w:jc w:val="left"/>
            </w:pPr>
            <w:r>
              <w:t xml:space="preserve">Test Procedure</w:t>
            </w:r>
          </w:p>
        </w:tc>
        <w:tc>
          <w:tcPr/>
          <w:p>
            <w:pPr>
              <w:pStyle w:val="Compact"/>
              <w:jc w:val="left"/>
            </w:pPr>
            <w:r>
              <w:t xml:space="preserve">1. Initiate a GET operation across the OMA DM interface to read the value of the DevDetail/Ext/HostMod node on the IoT Communication Module OMA DM client.</w:t>
            </w:r>
            <w:r>
              <w:t xml:space="preserve">2. Record the value returned for the Host Device Model.</w:t>
            </w:r>
            <w:r>
              <w:t xml:space="preserve">3. Cross-reference the returned value with the certified model name/number in the PTCRB/GCF (or relevant lab certification) documentation for the IoT Device.</w:t>
            </w:r>
            <w:r>
              <w:t xml:space="preserve">4. If possible, trigger or simulate an update procedure and repeat steps 1–3 to confirm the correct value remains set.</w:t>
            </w:r>
            <w:r>
              <w:t xml:space="preserve">5. Document both the OMA DM query result and the certification record for audit/evidence purposes.</w:t>
            </w:r>
          </w:p>
        </w:tc>
      </w:tr>
      <w:tr>
        <w:tc>
          <w:tcPr/>
          <w:p>
            <w:pPr>
              <w:pStyle w:val="Compact"/>
              <w:jc w:val="left"/>
            </w:pPr>
            <w:r>
              <w:t xml:space="preserve">Exit Criteria (Pass Criteria)</w:t>
            </w:r>
          </w:p>
        </w:tc>
        <w:tc>
          <w:tcPr/>
          <w:p>
            <w:pPr>
              <w:pStyle w:val="Compact"/>
              <w:jc w:val="left"/>
            </w:pPr>
            <w:r>
              <w:t xml:space="preserve">The value of the DevDetail/Ext/HostMod node queried via OMA DM GET matches exactly the model name/number as shown in PTCRB/GCF certification records for the IoT Device. The node is accessible and returns the result as a single string matching the certification; there are no discrepancies or errors.</w:t>
            </w:r>
          </w:p>
        </w:tc>
      </w:tr>
    </w:tbl>
    <w:p>
      <w:pPr>
        <w:pStyle w:val="BodyText"/>
      </w:pPr>
      <w:r>
        <w:t xml:space="preserve">References:</w:t>
      </w:r>
      <w:r>
        <w:br/>
      </w:r>
      <w:r>
        <w:t xml:space="preserve">- GSMA TS.34 v8.0, Section 5.10, Requirement TS.34_5.10_REQ_005</w:t>
      </w:r>
      <w:r>
        <w:br/>
      </w:r>
      <w:r>
        <w:t xml:space="preserve">- a737efcc-3d4d-4f4e-97b0-a65e5d835d6e_TS.34-v8.pdf (page 33–34)</w:t>
      </w:r>
      <w:r>
        <w:br/>
      </w:r>
      <w:r>
        <w:t xml:space="preserve">- OMA Device Management specification [8]</w:t>
      </w:r>
      <w:r>
        <w:br/>
      </w:r>
      <w:r>
        <w:t xml:space="preserve">- PTCRB/GCF certification documentation for the certified IoT Device model</w:t>
      </w:r>
    </w:p>
    <w:p>
      <w:r>
        <w:pict>
          <v:rect style="width:0;height:1.5pt" o:hralign="center" o:hrstd="t" o:hr="t"/>
        </w:pict>
      </w:r>
    </w:p>
    <w:bookmarkEnd w:id="134"/>
    <w:bookmarkStart w:id="135" w:name="X14470ceb1f015192d1c8d1020d2d18d3aa60e1d"/>
    <w:p>
      <w:pPr>
        <w:pStyle w:val="Heading2"/>
      </w:pPr>
      <w:r>
        <w:t xml:space="preserve">TC-115: 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tbl>
      <w:tblPr>
        <w:tblStyle w:val="Table"/>
        <w:tblW w:type="pct" w:w="5000"/>
        <w:jc w:val="left"/>
        <w:tblLayout w:type="fixed"/>
        <w:tblLook w:firstRow="1" w:lastRow="0" w:firstColumn="0" w:lastColumn="0" w:noHBand="0" w:noVBand="0" w:val="0020"/>
      </w:tblPr>
      <w:tblGrid>
        <w:gridCol w:w="409"/>
        <w:gridCol w:w="751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Host Device Software Version (OMA-DM node DevDetail/Ext/HostSwV) is correctly populated by the IoT Communication Module OMA DM client with the manufacturer-specified string, matches the PTCRB-certified software version, and is updated each time the device software changes.</w:t>
            </w:r>
          </w:p>
        </w:tc>
      </w:tr>
      <w:tr>
        <w:tc>
          <w:tcPr/>
          <w:p>
            <w:pPr>
              <w:pStyle w:val="Compact"/>
              <w:jc w:val="left"/>
            </w:pPr>
            <w:r>
              <w:t xml:space="preserve">Requirement under test</w:t>
            </w:r>
          </w:p>
        </w:tc>
        <w:tc>
          <w:tcPr/>
          <w:p>
            <w:pPr>
              <w:pStyle w:val="Compact"/>
              <w:jc w:val="left"/>
            </w:pPr>
            <w:r>
              <w:t xml:space="preserve">TS.34_5.10_REQ_006</w:t>
            </w:r>
          </w:p>
        </w:tc>
      </w:tr>
      <w:tr>
        <w:tc>
          <w:tcPr/>
          <w:p>
            <w:pPr>
              <w:pStyle w:val="Compact"/>
              <w:jc w:val="left"/>
            </w:pPr>
            <w:r>
              <w:t xml:space="preserve">Entry Criteria</w:t>
            </w:r>
          </w:p>
        </w:tc>
        <w:tc>
          <w:tcPr/>
          <w:p>
            <w:pPr>
              <w:pStyle w:val="Compact"/>
              <w:jc w:val="left"/>
            </w:pPr>
            <w:r>
              <w:t xml:space="preserve">1. IoT Device Host with OMA DM client is available, and firmware/software certified by PTCRB is installed.</w:t>
            </w:r>
            <w:r>
              <w:t xml:space="preserve">2. PTCRB certification records and the certified SW version are accessible.</w:t>
            </w:r>
            <w:r>
              <w:t xml:space="preserve">3. Tools are available to query and retrieve the value of DevDetail/Ext/HostSwV OMA-DM node from the device.</w:t>
            </w:r>
            <w:r>
              <w:t xml:space="preserve">4. Means to update/upgrade the Host Device software and document version change.</w:t>
            </w:r>
            <w:r>
              <w:t xml:space="preserve">5. Capability to simulate or perform software update on the Host Device.</w:t>
            </w:r>
            <w:r>
              <w:t xml:space="preserve">6. IoT Communication Module OMA DM client is active and able to synchronize nodes.</w:t>
            </w:r>
          </w:p>
        </w:tc>
      </w:tr>
      <w:tr>
        <w:tc>
          <w:tcPr/>
          <w:p>
            <w:pPr>
              <w:pStyle w:val="Compact"/>
              <w:jc w:val="left"/>
            </w:pPr>
            <w:r>
              <w:t xml:space="preserve">Test Procedure</w:t>
            </w:r>
          </w:p>
        </w:tc>
        <w:tc>
          <w:tcPr/>
          <w:p>
            <w:pPr>
              <w:pStyle w:val="Compact"/>
              <w:jc w:val="left"/>
            </w:pPr>
            <w:r>
              <w:t xml:space="preserve">1. Retrieve and record the value stored in DevDetail/Ext/HostSwV using the OMA DM client (via Access Type: GET).</w:t>
            </w:r>
            <w:r>
              <w:t xml:space="preserve">2. Compare the retrieved value with the SW version listed in the PTCRB certificate; confirm a match.</w:t>
            </w:r>
            <w:r>
              <w:t xml:space="preserve">3. Perform a Host Device software update (install new SW version).</w:t>
            </w:r>
            <w:r>
              <w:t xml:space="preserve">4. After update, trigger OMA DM client sync and retrieve the DevDetail/Ext/HostSwV value again.</w:t>
            </w:r>
            <w:r>
              <w:t xml:space="preserve">5. Confirm this value matches the new SW version and update was reflected in the node without error.</w:t>
            </w:r>
            <w:r>
              <w:t xml:space="preserve">6. Review the update sequence to ensure the node’s value is only managed by the IoT Device Host manufacturer process and OMA DM logic.</w:t>
            </w:r>
            <w:r>
              <w:t xml:space="preserve">7. For all steps, record timestamps and values.</w:t>
            </w:r>
          </w:p>
        </w:tc>
      </w:tr>
      <w:tr>
        <w:tc>
          <w:tcPr/>
          <w:p>
            <w:pPr>
              <w:pStyle w:val="Compact"/>
              <w:jc w:val="left"/>
            </w:pPr>
            <w:r>
              <w:t xml:space="preserve">Exit Criteria (Pass Criteria)</w:t>
            </w:r>
          </w:p>
        </w:tc>
        <w:tc>
          <w:tcPr/>
          <w:p>
            <w:pPr>
              <w:pStyle w:val="Compact"/>
              <w:jc w:val="left"/>
            </w:pPr>
            <w:r>
              <w:t xml:space="preserve">a) Before software update, the value in DevDetail/Ext/HostSwV exactly matches the PTCRB-certified SW version.</w:t>
            </w:r>
            <w:r>
              <w:t xml:space="preserve">b) After the Host Device software update, the value is updated to the new version immediately or at next OMA DM sync.</w:t>
            </w:r>
            <w:r>
              <w:t xml:space="preserve">c) The node value always matches the currently running, and where applicable, PTCRB-certified SW version.</w:t>
            </w:r>
            <w:r>
              <w:t xml:space="preserve">d) All updates and current values are traceable in logs or device management reports.</w:t>
            </w:r>
            <w:r>
              <w:t xml:space="preserve">e) No case is found where the node contains a stale, mismatched, or incorrect value after a software update cycle.</w:t>
            </w:r>
          </w:p>
        </w:tc>
      </w:tr>
    </w:tbl>
    <w:p>
      <w:pPr>
        <w:pStyle w:val="BodyText"/>
      </w:pPr>
      <w:r>
        <w:t xml:space="preserve">References:</w:t>
      </w:r>
      <w:r>
        <w:br/>
      </w:r>
      <w:r>
        <w:t xml:space="preserve">- GSMA TS.34 v8.0, Section 5.10, Requirement TS.34_5.10_REQ_006</w:t>
      </w:r>
      <w:r>
        <w:br/>
      </w:r>
      <w:r>
        <w:t xml:space="preserve">- OMA Device Management (OMA-DM) specifications [8], DevDetail object</w:t>
      </w:r>
      <w:r>
        <w:br/>
      </w:r>
      <w:r>
        <w:t xml:space="preserve">- PTCRB certification database and policy (for certified HW/SW version check)</w:t>
      </w:r>
      <w:r>
        <w:br/>
      </w:r>
      <w:r>
        <w:t xml:space="preserve">- a737efcc-3d4d-4f4e-97b0-a65e5d835d6e_TS.34-v8.pdf</w:t>
      </w:r>
    </w:p>
    <w:p>
      <w:r>
        <w:pict>
          <v:rect style="width:0;height:1.5pt" o:hralign="center" o:hrstd="t" o:hr="t"/>
        </w:pict>
      </w:r>
    </w:p>
    <w:bookmarkEnd w:id="135"/>
    <w:bookmarkStart w:id="136" w:name="Xae4756f1cc6a302941c14a56a92b87afdcc8e9f"/>
    <w:p>
      <w:pPr>
        <w:pStyle w:val="Heading2"/>
      </w:pPr>
      <w:r>
        <w:t xml:space="preserve">TC-116: 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tbl>
      <w:tblPr>
        <w:tblStyle w:val="Table"/>
        <w:tblW w:type="pct" w:w="5000"/>
        <w:jc w:val="left"/>
        <w:tblLayout w:type="fixed"/>
        <w:tblLook w:firstRow="1" w:lastRow="0" w:firstColumn="0" w:lastColumn="0" w:noHBand="0" w:noVBand="0" w:val="0020"/>
      </w:tblPr>
      <w:tblGrid>
        <w:gridCol w:w="419"/>
        <w:gridCol w:w="750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Communication Module manufacturer provides a secure interface for the IoT Device Host to populate the custom node information (TS.34_5.10_REQ_001 to TS.34_5.10_REQ_007) in a manner that is protected against reverse engineering, monitoring, and exploitation which could compromise host device identity or facilitate creation of cloned devices with similar IMEI TAC ranges.</w:t>
            </w:r>
          </w:p>
        </w:tc>
      </w:tr>
      <w:tr>
        <w:tc>
          <w:tcPr/>
          <w:p>
            <w:pPr>
              <w:pStyle w:val="Compact"/>
              <w:jc w:val="left"/>
            </w:pPr>
            <w:r>
              <w:t xml:space="preserve">Requirement under test</w:t>
            </w:r>
          </w:p>
        </w:tc>
        <w:tc>
          <w:tcPr/>
          <w:p>
            <w:pPr>
              <w:pStyle w:val="Compact"/>
              <w:jc w:val="left"/>
            </w:pPr>
            <w:r>
              <w:t xml:space="preserve">TS.34_5.10_REQ_008</w:t>
            </w:r>
          </w:p>
        </w:tc>
      </w:tr>
      <w:tr>
        <w:tc>
          <w:tcPr/>
          <w:p>
            <w:pPr>
              <w:pStyle w:val="Compact"/>
              <w:jc w:val="left"/>
            </w:pPr>
            <w:r>
              <w:t xml:space="preserve">Entry Criteria</w:t>
            </w:r>
          </w:p>
        </w:tc>
        <w:tc>
          <w:tcPr/>
          <w:p>
            <w:pPr>
              <w:pStyle w:val="Compact"/>
              <w:jc w:val="left"/>
            </w:pPr>
            <w:r>
              <w:t xml:space="preserve">1. Access to the Communication Module manufacturer’s technical specification detailing the host-to-module interface and its security characteristics.</w:t>
            </w:r>
            <w:r>
              <w:t xml:space="preserve">2. Communication Module and IoT Device Host hardware and development environment available.</w:t>
            </w:r>
            <w:r>
              <w:t xml:space="preserve">3. Ability to attempt both standard and adversarial (reverse engineering/monitoring) access to the interface.</w:t>
            </w:r>
            <w:r>
              <w:t xml:space="preserve">4. Custom node population utilities or test software as per manufacturer’s intended use.</w:t>
            </w:r>
          </w:p>
        </w:tc>
      </w:tr>
      <w:tr>
        <w:tc>
          <w:tcPr/>
          <w:p>
            <w:pPr>
              <w:pStyle w:val="Compact"/>
              <w:jc w:val="left"/>
            </w:pPr>
            <w:r>
              <w:t xml:space="preserve">Test Procedure</w:t>
            </w:r>
          </w:p>
        </w:tc>
        <w:tc>
          <w:tcPr/>
          <w:p>
            <w:pPr>
              <w:pStyle w:val="Compact"/>
              <w:jc w:val="left"/>
            </w:pPr>
            <w:r>
              <w:t xml:space="preserve">1. Review technical and security specifications for the interface/mechanism by which the IoT Device Host writes custom node values (TS.34_5.10_REQ_001 – TS.34_5.10_REQ_007) to the Communication Module (e.g., authenticated API, secure IPC, hardware-level protected bus, or encrypted/proprietary protocol).</w:t>
            </w:r>
            <w:r>
              <w:t xml:space="preserve">2. Attempt to populate custom node information via the host, using the intended mechanism, and verify correct update of values in the module.</w:t>
            </w:r>
            <w:r>
              <w:t xml:space="preserve">3. Using all available debug, bus analysis, network sniffing, and software tools, attempt to observe, intercept, or modify the data as it transits from the host to the Communications Module.</w:t>
            </w:r>
            <w:r>
              <w:t xml:space="preserve">4. Attempt reverse engineering (e.g., code disassembly, memory dumps, bus sniffing, protocol fuzzing) to access or alter the content outside of intended secure pathways.</w:t>
            </w:r>
            <w:r>
              <w:t xml:space="preserve">5. Attempt to use manipulated or replayed interface calls, with altered device identities, to simulate or create cloned host behavior.</w:t>
            </w:r>
            <w:r>
              <w:t xml:space="preserve">6. Review attempts in collaboration with the manufacturer to confirm tamper, eavesdropping, and modification resistance.</w:t>
            </w:r>
          </w:p>
        </w:tc>
      </w:tr>
      <w:tr>
        <w:tc>
          <w:tcPr/>
          <w:p>
            <w:pPr>
              <w:pStyle w:val="Compact"/>
              <w:jc w:val="left"/>
            </w:pPr>
            <w:r>
              <w:t xml:space="preserve">Exit Criteria (Pass Criteria)</w:t>
            </w:r>
          </w:p>
        </w:tc>
        <w:tc>
          <w:tcPr/>
          <w:p>
            <w:pPr>
              <w:pStyle w:val="Compact"/>
              <w:jc w:val="left"/>
            </w:pPr>
            <w:r>
              <w:t xml:space="preserve">a) Population of custom node values can only be performed by the legitimate IoT Device Host through an interface protected with robust security mechanisms (e.g., cryptography, strong authentication, non-trivial obfuscation, hardware isolation).</w:t>
            </w:r>
            <w:r>
              <w:t xml:space="preserve">b) All attempts to observe, tamper with, or replay node population operations via bus/network monitoring, software reverse engineering, or code injection are unsuccessful; custom node content cannot be accessed, altered, or replayed outside of the secure mechanism.</w:t>
            </w:r>
            <w:r>
              <w:t xml:space="preserve">c) Interface and module implementation prevent creation of cloned devices with similar IMEI TAC ranges by locking node writing to unique, attested host/module pairs.</w:t>
            </w:r>
            <w:r>
              <w:t xml:space="preserve">d) All security claims are demonstrated via documented adversarial testing and technical evidence.</w:t>
            </w:r>
          </w:p>
        </w:tc>
      </w:tr>
    </w:tbl>
    <w:p>
      <w:pPr>
        <w:pStyle w:val="BodyText"/>
      </w:pPr>
      <w:r>
        <w:t xml:space="preserve">References:</w:t>
      </w:r>
      <w:r>
        <w:br/>
      </w:r>
      <w:r>
        <w:t xml:space="preserve">- GSMA TS.34 v8.0, Section 5.10, Requirement TS.34_5.10_REQ_008</w:t>
      </w:r>
      <w:r>
        <w:br/>
      </w:r>
      <w:r>
        <w:t xml:space="preserve">- TS.34_5.10_REQ_001 ~ TS.34_5.10_REQ_007 (custom node definitions/core behaviors)</w:t>
      </w:r>
      <w:r>
        <w:br/>
      </w:r>
      <w:r>
        <w:t xml:space="preserve">- a737efcc-3d4d-4f4e-97b0-a65e5d835d6e_TS.34-v8.pdf (p. 34)</w:t>
      </w:r>
      <w:r>
        <w:br/>
      </w:r>
      <w:r>
        <w:t xml:space="preserve">- OMA Device Management specification [8] (for node access and security)</w:t>
      </w:r>
    </w:p>
    <w:p>
      <w:r>
        <w:pict>
          <v:rect style="width:0;height:1.5pt" o:hralign="center" o:hrstd="t" o:hr="t"/>
        </w:pict>
      </w:r>
    </w:p>
    <w:bookmarkEnd w:id="136"/>
    <w:bookmarkStart w:id="137" w:name="Xb1cbb093e0cf3afd78a9b541a223ef1fc14eda2"/>
    <w:p>
      <w:pPr>
        <w:pStyle w:val="Heading2"/>
      </w:pPr>
      <w:r>
        <w:t xml:space="preserve">TC-117: 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manufacturer submits the Device Description Framework (DDF) for the IoT Communications Module to the Mobile Network Operator, and that the DevDetail, DevInfo, and DM Account objects accurately reflect the actual properties and information used in the module.</w:t>
            </w:r>
          </w:p>
        </w:tc>
      </w:tr>
      <w:tr>
        <w:tc>
          <w:tcPr/>
          <w:p>
            <w:pPr>
              <w:pStyle w:val="Compact"/>
              <w:jc w:val="left"/>
            </w:pPr>
            <w:r>
              <w:t xml:space="preserve">Requirement under test</w:t>
            </w:r>
          </w:p>
        </w:tc>
        <w:tc>
          <w:tcPr/>
          <w:p>
            <w:pPr>
              <w:pStyle w:val="Compact"/>
              <w:jc w:val="left"/>
            </w:pPr>
            <w:r>
              <w:t xml:space="preserve">TS.34_5.10_REQ_009</w:t>
            </w:r>
          </w:p>
        </w:tc>
      </w:tr>
      <w:tr>
        <w:tc>
          <w:tcPr/>
          <w:p>
            <w:pPr>
              <w:pStyle w:val="Compact"/>
              <w:jc w:val="left"/>
            </w:pPr>
            <w:r>
              <w:t xml:space="preserve">Entry Criteria</w:t>
            </w:r>
          </w:p>
        </w:tc>
        <w:tc>
          <w:tcPr/>
          <w:p>
            <w:pPr>
              <w:pStyle w:val="Compact"/>
              <w:jc w:val="left"/>
            </w:pPr>
            <w:r>
              <w:t xml:space="preserve">1. IoT Communications Module manufacturer’s DDF file/documentation is available for review.</w:t>
            </w:r>
            <w:r>
              <w:t xml:space="preserve">2. The IoT Communications Module is installed, operational, and accessible for OMA DM node/query operations.</w:t>
            </w:r>
            <w:r>
              <w:t xml:space="preserve">3. Mobile Network Operator (MNO) has a means to receive and evaluate DDF submissions.</w:t>
            </w:r>
            <w:r>
              <w:t xml:space="preserve">4. Tools are available to query and verify DevDetail, DevInfo, and DM Account objects on a live device and compare them with the DDF.</w:t>
            </w:r>
          </w:p>
        </w:tc>
      </w:tr>
      <w:tr>
        <w:tc>
          <w:tcPr/>
          <w:p>
            <w:pPr>
              <w:pStyle w:val="Compact"/>
              <w:jc w:val="left"/>
            </w:pPr>
            <w:r>
              <w:t xml:space="preserve">Test Procedure</w:t>
            </w:r>
          </w:p>
        </w:tc>
        <w:tc>
          <w:tcPr/>
          <w:p>
            <w:pPr>
              <w:pStyle w:val="Compact"/>
              <w:jc w:val="left"/>
            </w:pPr>
            <w:r>
              <w:t xml:space="preserve">1. Obtain and review the submitted DDF file from the manufacturer to the Mobile Network Operator; confirm receipt by the operator.</w:t>
            </w:r>
            <w:r>
              <w:t xml:space="preserve">2. Using OMA DM client or compatible management tools, perform a tree/device management query to enumerate and read values of DevDetail, DevInfo, and DM Account objects directly from the IoT Communications Module.</w:t>
            </w:r>
            <w:r>
              <w:t xml:space="preserve">3. Compare each property and parameter listed in DevDetail, DevInfo, and DM Account to the actual configuration and operational properties of the module (e.g., model, firmware version, IMEI, supported protocols, device management server/account info, etc.).</w:t>
            </w:r>
            <w:r>
              <w:t xml:space="preserve">4. Cross-reference these values with those defined in the submitted DDF and actual hardware/software documentation.</w:t>
            </w:r>
            <w:r>
              <w:t xml:space="preserve">5. Note any discrepancies and confirm any discovered differences are remedied or justified by the manufacturer.</w:t>
            </w:r>
            <w:r>
              <w:t xml:space="preserve">6. Document and archive query results and DDF comparison for operator records.</w:t>
            </w:r>
          </w:p>
        </w:tc>
      </w:tr>
      <w:tr>
        <w:tc>
          <w:tcPr/>
          <w:p>
            <w:pPr>
              <w:pStyle w:val="Compact"/>
              <w:jc w:val="left"/>
            </w:pPr>
            <w:r>
              <w:t xml:space="preserve">Exit Criteria (Pass Criteria)</w:t>
            </w:r>
          </w:p>
        </w:tc>
        <w:tc>
          <w:tcPr/>
          <w:p>
            <w:pPr>
              <w:pStyle w:val="Compact"/>
              <w:jc w:val="left"/>
            </w:pPr>
            <w:r>
              <w:t xml:space="preserve">a) The Mobile Network Operator has received the DDF file for the IoT Communications Module from the manufacturer.</w:t>
            </w:r>
            <w:r>
              <w:t xml:space="preserve">b) Live queries of DevDetail, DevInfo, and DM Account objects on the device return values that exactly correspond to the operational properties and info actually present/configured in the module.</w:t>
            </w:r>
            <w:r>
              <w:t xml:space="preserve">c) All values defined in the DDF match those found on the physical module and its management interface; no discrepancies are present.</w:t>
            </w:r>
            <w:r>
              <w:t xml:space="preserve">d) The submission and mapping are fully documented and accepted by the operator (e.g., audit or test report).</w:t>
            </w:r>
          </w:p>
        </w:tc>
      </w:tr>
    </w:tbl>
    <w:p>
      <w:pPr>
        <w:pStyle w:val="BodyText"/>
      </w:pPr>
      <w:r>
        <w:t xml:space="preserve">References:</w:t>
      </w:r>
      <w:r>
        <w:br/>
      </w:r>
      <w:r>
        <w:t xml:space="preserve">- GSMA TS.34 v8.0, Section 5.10, Requirement TS.34_5.10_REQ_009</w:t>
      </w:r>
      <w:r>
        <w:br/>
      </w:r>
      <w:r>
        <w:t xml:space="preserve">- OMA Device Management (DM) specification [8]</w:t>
      </w:r>
      <w:r>
        <w:br/>
      </w:r>
      <w:r>
        <w:t xml:space="preserve">- a737efcc-3d4d-4f4e-97b0-a65e5d835d6e_TS.34-v8.pdf (Section 5.10, DDF and node mapping requirements)</w:t>
      </w:r>
      <w:r>
        <w:br/>
      </w:r>
      <w:r>
        <w:t xml:space="preserve">- Device Description Framework guidelines (OMA DM documentation)</w:t>
      </w:r>
    </w:p>
    <w:p>
      <w:r>
        <w:pict>
          <v:rect style="width:0;height:1.5pt" o:hralign="center" o:hrstd="t" o:hr="t"/>
        </w:pict>
      </w:r>
    </w:p>
    <w:bookmarkEnd w:id="137"/>
    <w:bookmarkStart w:id="138" w:name="Xe8fd7a655b2a78c9445cd781291af28d47f5420"/>
    <w:p>
      <w:pPr>
        <w:pStyle w:val="Heading2"/>
      </w:pPr>
      <w:r>
        <w:t xml:space="preserve">TC-118: 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factory loaded with the correct and most current DM Server settings required to connect to the MNO DM server, and that the manufacturer has obtained these values from the MNO before shipment. If multiple MNOs are to be supported by a common module, verify there is a methodology in place to differentiate MNO DM server settings based on the UICC/MNO.</w:t>
            </w:r>
          </w:p>
        </w:tc>
      </w:tr>
      <w:tr>
        <w:tc>
          <w:tcPr/>
          <w:p>
            <w:pPr>
              <w:pStyle w:val="Compact"/>
              <w:jc w:val="left"/>
            </w:pPr>
            <w:r>
              <w:t xml:space="preserve">Requirement under test</w:t>
            </w:r>
          </w:p>
        </w:tc>
        <w:tc>
          <w:tcPr/>
          <w:p>
            <w:pPr>
              <w:pStyle w:val="Compact"/>
              <w:jc w:val="left"/>
            </w:pPr>
            <w:r>
              <w:t xml:space="preserve">TS.34_5.10_REQ_010</w:t>
            </w:r>
          </w:p>
        </w:tc>
      </w:tr>
      <w:tr>
        <w:tc>
          <w:tcPr/>
          <w:p>
            <w:pPr>
              <w:pStyle w:val="Compact"/>
              <w:jc w:val="left"/>
            </w:pPr>
            <w:r>
              <w:t xml:space="preserve">Entry Criteria</w:t>
            </w:r>
          </w:p>
        </w:tc>
        <w:tc>
          <w:tcPr/>
          <w:p>
            <w:pPr>
              <w:pStyle w:val="Compact"/>
              <w:jc w:val="left"/>
            </w:pPr>
            <w:r>
              <w:t xml:space="preserve">1. IoT Communications Module(s) available in as-shipped condition (prior to activation/user configuration).</w:t>
            </w:r>
            <w:r>
              <w:t xml:space="preserve">2. Documentation from the manufacturer detailing the DM Server settings injection and update process, as well as the source of MNO-specific configuration.</w:t>
            </w:r>
            <w:r>
              <w:t xml:space="preserve">3. Current DM Server settings provided/approved by the MNO, as reference.</w:t>
            </w:r>
            <w:r>
              <w:t xml:space="preserve">4. (If applicable) UICCs from multiple MNOs to test differentiation logic.</w:t>
            </w:r>
          </w:p>
        </w:tc>
      </w:tr>
      <w:tr>
        <w:tc>
          <w:tcPr/>
          <w:p>
            <w:pPr>
              <w:pStyle w:val="Compact"/>
              <w:jc w:val="left"/>
            </w:pPr>
            <w:r>
              <w:t xml:space="preserve">Test Procedure</w:t>
            </w:r>
          </w:p>
        </w:tc>
        <w:tc>
          <w:tcPr/>
          <w:p>
            <w:pPr>
              <w:pStyle w:val="Compact"/>
              <w:jc w:val="left"/>
            </w:pPr>
            <w:r>
              <w:t xml:space="preserve">1. Query the DM Server settings on multiple as-shipped IoT Communications Modules using OMA DM or other suitable management mechanism.</w:t>
            </w:r>
            <w:r>
              <w:t xml:space="preserve">2. Compare the settings on each module with the most current, provided DM Server values from the target MNO.</w:t>
            </w:r>
            <w:r>
              <w:t xml:space="preserve">3. Inspect manufacturer documentation/process records to confirm that the DM Server settings were sourced from the MNO and not from stale/default values.</w:t>
            </w:r>
            <w:r>
              <w:t xml:space="preserve">4. (If module supports multiple MNOs) Insert UICCs from different MNOs, power cycle the module, and query the DM Server settings.</w:t>
            </w:r>
            <w:r>
              <w:t xml:space="preserve"> </w:t>
            </w:r>
            <w:r>
              <w:t xml:space="preserve">5. Verify that each inserted UICC triggers loading of the appropriate, current DM Server settings for its MNO profile.</w:t>
            </w:r>
            <w:r>
              <w:t xml:space="preserve">6. Record all queries and cross-reference the loaded values with MNO reference and shipment manifests.</w:t>
            </w:r>
          </w:p>
        </w:tc>
      </w:tr>
      <w:tr>
        <w:tc>
          <w:tcPr/>
          <w:p>
            <w:pPr>
              <w:pStyle w:val="Compact"/>
              <w:jc w:val="left"/>
            </w:pPr>
            <w:r>
              <w:t xml:space="preserve">Exit Criteria (Pass Criteria)</w:t>
            </w:r>
          </w:p>
        </w:tc>
        <w:tc>
          <w:tcPr/>
          <w:p>
            <w:pPr>
              <w:pStyle w:val="Compact"/>
              <w:jc w:val="left"/>
            </w:pPr>
            <w:r>
              <w:t xml:space="preserve">a) The factory-loaded DM Server settings on each module match exactly the latest settings provided by the MNO.</w:t>
            </w:r>
            <w:r>
              <w:t xml:space="preserve">b) Manufacturer process documentation confirms that values were obtained directly from the MNO prior to shipment.</w:t>
            </w:r>
            <w:r>
              <w:t xml:space="preserve">c) (For multiple-MNO-support modules) The module can differentiate and present the correct DM Server settings for the corresponding MNO UICC inserted.</w:t>
            </w:r>
            <w:r>
              <w:t xml:space="preserve">d) No modules are found with out-of-date, incorrect, or missing DM Server settings at the time of initial shipment.</w:t>
            </w:r>
            <w:r>
              <w:t xml:space="preserve">e) All processes and settings are documented and auditable.</w:t>
            </w:r>
          </w:p>
        </w:tc>
      </w:tr>
    </w:tbl>
    <w:p>
      <w:pPr>
        <w:pStyle w:val="BodyText"/>
      </w:pPr>
      <w:r>
        <w:t xml:space="preserve">References:</w:t>
      </w:r>
      <w:r>
        <w:br/>
      </w:r>
      <w:r>
        <w:t xml:space="preserve">- GSMA TS.34 v8.0, Section 5.10, Requirement TS.34_5.10_REQ_010</w:t>
      </w:r>
      <w:r>
        <w:br/>
      </w:r>
      <w:r>
        <w:t xml:space="preserve">- OMA Device Management specification [8] (for querying/testing DM Server settings)</w:t>
      </w:r>
      <w:r>
        <w:br/>
      </w:r>
      <w:r>
        <w:t xml:space="preserve">- Manufacturer production/test records and MNO configuration communications</w:t>
      </w:r>
      <w:r>
        <w:br/>
      </w:r>
      <w:r>
        <w:t xml:space="preserve">- a737efcc-3d4d-4f4e-97b0-a65e5d835d6e_TS.34-v8.pdf</w:t>
      </w:r>
    </w:p>
    <w:p>
      <w:r>
        <w:pict>
          <v:rect style="width:0;height:1.5pt" o:hralign="center" o:hrstd="t" o:hr="t"/>
        </w:pict>
      </w:r>
    </w:p>
    <w:bookmarkEnd w:id="138"/>
    <w:bookmarkStart w:id="139" w:name="Xecbab28b5f8a8bf726f9c3c6851efd3b95a86ef"/>
    <w:p>
      <w:pPr>
        <w:pStyle w:val="Heading2"/>
      </w:pPr>
      <w:r>
        <w:t xml:space="preserve">TC-119: Requirement ID : TS.34_5.10_REQ_011 | Requirement Description : The Bootstrap process SHALL use NETWPIN, and devices SHALL not prompt the user with a confirmation prompt to complete the set up.</w:t>
      </w:r>
    </w:p>
    <w:tbl>
      <w:tblPr>
        <w:tblStyle w:val="Table"/>
        <w:tblW w:type="pct" w:w="5000"/>
        <w:jc w:val="left"/>
        <w:tblLayout w:type="fixed"/>
        <w:tblLook w:firstRow="1" w:lastRow="0" w:firstColumn="0" w:lastColumn="0" w:noHBand="0" w:noVBand="0" w:val="0020"/>
      </w:tblPr>
      <w:tblGrid>
        <w:gridCol w:w="517"/>
        <w:gridCol w:w="740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uses the NETWPIN method for bootstrap and does not prompt the user with a confirmation prompt at any point to complete setup.</w:t>
            </w:r>
          </w:p>
        </w:tc>
      </w:tr>
      <w:tr>
        <w:tc>
          <w:tcPr/>
          <w:p>
            <w:pPr>
              <w:pStyle w:val="Compact"/>
              <w:jc w:val="left"/>
            </w:pPr>
            <w:r>
              <w:t xml:space="preserve">Requirement under test</w:t>
            </w:r>
          </w:p>
        </w:tc>
        <w:tc>
          <w:tcPr/>
          <w:p>
            <w:pPr>
              <w:pStyle w:val="Compact"/>
              <w:jc w:val="left"/>
            </w:pPr>
            <w:r>
              <w:t xml:space="preserve">TS.34_5.10_REQ_011</w:t>
            </w:r>
          </w:p>
        </w:tc>
      </w:tr>
      <w:tr>
        <w:tc>
          <w:tcPr/>
          <w:p>
            <w:pPr>
              <w:pStyle w:val="Compact"/>
              <w:jc w:val="left"/>
            </w:pPr>
            <w:r>
              <w:t xml:space="preserve">Entry Criteria</w:t>
            </w:r>
          </w:p>
        </w:tc>
        <w:tc>
          <w:tcPr/>
          <w:p>
            <w:pPr>
              <w:pStyle w:val="Compact"/>
              <w:jc w:val="left"/>
            </w:pPr>
            <w:r>
              <w:t xml:space="preserve">1. IoT Communications Module is installed and operational on the device.</w:t>
            </w:r>
            <w:r>
              <w:t xml:space="preserve">2. Module is in a factory-default or unbootstrapped state.</w:t>
            </w:r>
            <w:r>
              <w:t xml:space="preserve">3. DM server and test tools are available to trigger bootstrap using NETWPIN method.</w:t>
            </w:r>
            <w:r>
              <w:t xml:space="preserve">4. Device logging/debug outputs and user interface are accessible to capture all setup and user interaction events.</w:t>
            </w:r>
          </w:p>
        </w:tc>
      </w:tr>
      <w:tr>
        <w:tc>
          <w:tcPr/>
          <w:p>
            <w:pPr>
              <w:pStyle w:val="Compact"/>
              <w:jc w:val="left"/>
            </w:pPr>
            <w:r>
              <w:t xml:space="preserve">Test Procedure</w:t>
            </w:r>
          </w:p>
        </w:tc>
        <w:tc>
          <w:tcPr/>
          <w:p>
            <w:pPr>
              <w:pStyle w:val="Compact"/>
              <w:jc w:val="left"/>
            </w:pPr>
            <w:r>
              <w:t xml:space="preserve">1. Initiate the bootstrap process to the IoT Communications Module using the NETWPIN mechanism from the DM server.</w:t>
            </w:r>
            <w:r>
              <w:t xml:space="preserve">2. Carefully observe and log all device behavior throughout the bootstrap process, including any messages, prompts, or indicators on the device’s user interface.</w:t>
            </w:r>
            <w:r>
              <w:t xml:space="preserve">3. Confirm through system and UI logs that no confirmation prompt or interactive user approval is generated or required to complete setup.</w:t>
            </w:r>
            <w:r>
              <w:t xml:space="preserve">4. Repeat the test for multiple devices or after a factory reset to ensure consistent behavior.</w:t>
            </w:r>
            <w:r>
              <w:t xml:space="preserve">5. Optionally, monitor device logs or DM exchange traces to verify usage of NETWPIN (and not alternative bootstrap methods).</w:t>
            </w:r>
          </w:p>
        </w:tc>
      </w:tr>
      <w:tr>
        <w:tc>
          <w:tcPr/>
          <w:p>
            <w:pPr>
              <w:pStyle w:val="Compact"/>
              <w:jc w:val="left"/>
            </w:pPr>
            <w:r>
              <w:t xml:space="preserve">Exit Criteria (Pass Criteria)</w:t>
            </w:r>
          </w:p>
        </w:tc>
        <w:tc>
          <w:tcPr/>
          <w:p>
            <w:pPr>
              <w:pStyle w:val="Compact"/>
              <w:jc w:val="left"/>
            </w:pPr>
            <w:r>
              <w:t xml:space="preserve">a) Bootstrap is achieved using NETWPIN method.</w:t>
            </w:r>
            <w:r>
              <w:t xml:space="preserve">b) No user confirmation or approval prompt is displayed or required on the device at any stage of bootstrap.</w:t>
            </w:r>
            <w:r>
              <w:t xml:space="preserve">c) Device completes setup automatically without interactive user intervention.</w:t>
            </w:r>
            <w:r>
              <w:t xml:space="preserve">d) Evidence from device logs, screenshots, or DM traces confirms both NETWPIN use and absence of confirmation prompts.</w:t>
            </w:r>
          </w:p>
        </w:tc>
      </w:tr>
    </w:tbl>
    <w:p>
      <w:pPr>
        <w:pStyle w:val="BodyText"/>
      </w:pPr>
      <w:r>
        <w:t xml:space="preserve">References:</w:t>
      </w:r>
      <w:r>
        <w:br/>
      </w:r>
      <w:r>
        <w:t xml:space="preserve">- GSMA TS.34 v8.0, Section 5.10, Requirement TS.34_5.10_REQ_011</w:t>
      </w:r>
      <w:r>
        <w:br/>
      </w:r>
      <w:r>
        <w:t xml:space="preserve">- OMA Device Management (Bootstrap &amp; NETWPIN method) [8]</w:t>
      </w:r>
      <w:r>
        <w:br/>
      </w:r>
      <w:r>
        <w:t xml:space="preserve">- a737efcc-3d4d-4f4e-97b0-a65e5d835d6e_TS.34-v8.pdf</w:t>
      </w:r>
      <w:r>
        <w:br/>
      </w:r>
      <w:r>
        <w:t xml:space="preserve">- OMA-TS-LightweightM2M_Core-V1_2-20201110-A (context for bootstrap mechanisms)</w:t>
      </w:r>
    </w:p>
    <w:p>
      <w:r>
        <w:pict>
          <v:rect style="width:0;height:1.5pt" o:hralign="center" o:hrstd="t" o:hr="t"/>
        </w:pict>
      </w:r>
    </w:p>
    <w:bookmarkEnd w:id="139"/>
    <w:bookmarkStart w:id="140" w:name="Xbb64ef3fc6b69fb668c346349591733d1790ad9"/>
    <w:p>
      <w:pPr>
        <w:pStyle w:val="Heading2"/>
      </w:pPr>
      <w:r>
        <w:t xml:space="preserve">TC-120: Requirement ID : TS.34_5.10_REQ_012 | Requirement Description : IoT Communications Modules SHALL support only 3 DM Accounts per MNO.</w:t>
      </w:r>
    </w:p>
    <w:tbl>
      <w:tblPr>
        <w:tblStyle w:val="Table"/>
        <w:tblW w:type="pct" w:w="5000"/>
        <w:jc w:val="left"/>
        <w:tblLayout w:type="fixed"/>
        <w:tblLook w:firstRow="1" w:lastRow="0" w:firstColumn="0" w:lastColumn="0" w:noHBand="0" w:noVBand="0" w:val="0020"/>
      </w:tblPr>
      <w:tblGrid>
        <w:gridCol w:w="567"/>
        <w:gridCol w:w="735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enforces a limit of no more than three Device Management (DM) Accounts per Mobile Network Operator (MNO) as required.</w:t>
            </w:r>
          </w:p>
        </w:tc>
      </w:tr>
      <w:tr>
        <w:tc>
          <w:tcPr/>
          <w:p>
            <w:pPr>
              <w:pStyle w:val="Compact"/>
              <w:jc w:val="left"/>
            </w:pPr>
            <w:r>
              <w:t xml:space="preserve">Requirement under test</w:t>
            </w:r>
          </w:p>
        </w:tc>
        <w:tc>
          <w:tcPr/>
          <w:p>
            <w:pPr>
              <w:pStyle w:val="Compact"/>
              <w:jc w:val="left"/>
            </w:pPr>
            <w:r>
              <w:t xml:space="preserve">TS.34_5.10_REQ_012</w:t>
            </w:r>
          </w:p>
        </w:tc>
      </w:tr>
      <w:tr>
        <w:tc>
          <w:tcPr/>
          <w:p>
            <w:pPr>
              <w:pStyle w:val="Compact"/>
              <w:jc w:val="left"/>
            </w:pPr>
            <w:r>
              <w:t xml:space="preserve">Entry Criteria</w:t>
            </w:r>
          </w:p>
        </w:tc>
        <w:tc>
          <w:tcPr/>
          <w:p>
            <w:pPr>
              <w:pStyle w:val="Compact"/>
              <w:jc w:val="left"/>
            </w:pPr>
            <w:r>
              <w:t xml:space="preserve">1. IoT Communications Module is installed and operational in a test IoT Device.</w:t>
            </w:r>
            <w:r>
              <w:t xml:space="preserve">2. Access to module management interface or OMA DM client allowing account creation, listing, and deletion.</w:t>
            </w:r>
            <w:r>
              <w:t xml:space="preserve">3. Test environment provides MNO identification (by IMSI, MCC/MNC, or operator profile).</w:t>
            </w:r>
          </w:p>
        </w:tc>
      </w:tr>
      <w:tr>
        <w:tc>
          <w:tcPr/>
          <w:p>
            <w:pPr>
              <w:pStyle w:val="Compact"/>
              <w:jc w:val="left"/>
            </w:pPr>
            <w:r>
              <w:t xml:space="preserve">Test Procedure</w:t>
            </w:r>
          </w:p>
        </w:tc>
        <w:tc>
          <w:tcPr/>
          <w:p>
            <w:pPr>
              <w:pStyle w:val="Compact"/>
              <w:jc w:val="left"/>
            </w:pPr>
            <w:r>
              <w:t xml:space="preserve">1. Attempt to create three DM Accounts for a single MNO on the IoT Communications Module, using valid operator credentials for each.</w:t>
            </w:r>
            <w:r>
              <w:t xml:space="preserve">2. Confirm successful creation and listing of all three DM Accounts.</w:t>
            </w:r>
            <w:r>
              <w:t xml:space="preserve">3. Attempt to create a fourth DM Account for the same MNO.</w:t>
            </w:r>
            <w:r>
              <w:t xml:space="preserve">4. Observe module response—creation must fail, be rejected, or otherwise not permitted.</w:t>
            </w:r>
            <w:r>
              <w:t xml:space="preserve">5. Delete one of the three existing DM Accounts; attempt creation of a new third account; confirm that the limit is enforced consistently across account add/delete cycles.</w:t>
            </w:r>
          </w:p>
        </w:tc>
      </w:tr>
      <w:tr>
        <w:tc>
          <w:tcPr/>
          <w:p>
            <w:pPr>
              <w:pStyle w:val="Compact"/>
              <w:jc w:val="left"/>
            </w:pPr>
            <w:r>
              <w:t xml:space="preserve">Exit Criteria (Pass Criteria)</w:t>
            </w:r>
          </w:p>
        </w:tc>
        <w:tc>
          <w:tcPr/>
          <w:p>
            <w:pPr>
              <w:pStyle w:val="Compact"/>
              <w:jc w:val="left"/>
            </w:pPr>
            <w:r>
              <w:t xml:space="preserve">The IoT Communications Module allows the creation and registration of exactly three DM Accounts per MNO; any attempt to exceed this number (i.e., a fourth account for the same MNO) fails. The behavior is consistent during add/delete cycles and evidenced via management UI, OMA DM tree, or module logs.</w:t>
            </w:r>
          </w:p>
        </w:tc>
      </w:tr>
    </w:tbl>
    <w:p>
      <w:pPr>
        <w:pStyle w:val="BodyText"/>
      </w:pPr>
      <w:r>
        <w:t xml:space="preserve">References:</w:t>
      </w:r>
      <w:r>
        <w:br/>
      </w:r>
      <w:r>
        <w:t xml:space="preserve">- GSMA TS.34 v8.0, Section 5.10, Requirement TS.34_5.10_REQ_012</w:t>
      </w:r>
      <w:r>
        <w:br/>
      </w:r>
      <w:r>
        <w:t xml:space="preserve">- a737efcc-3d4d-4f4e-97b0-a65e5d835d6e_TS.34-v8.pdf</w:t>
      </w:r>
      <w:r>
        <w:br/>
      </w:r>
      <w:r>
        <w:t xml:space="preserve">- OMA Device Management (OMADM) specification (account/DM server node management)</w:t>
      </w:r>
    </w:p>
    <w:p>
      <w:r>
        <w:pict>
          <v:rect style="width:0;height:1.5pt" o:hralign="center" o:hrstd="t" o:hr="t"/>
        </w:pict>
      </w:r>
    </w:p>
    <w:bookmarkEnd w:id="140"/>
    <w:bookmarkStart w:id="141" w:name="Xc81b2bbec2a1e53e55c4c28dbc8f9f4408f4894"/>
    <w:p>
      <w:pPr>
        <w:pStyle w:val="Heading2"/>
      </w:pPr>
      <w:r>
        <w:t xml:space="preserve">TC-121: 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tbl>
      <w:tblPr>
        <w:tblStyle w:val="Table"/>
        <w:tblW w:type="pct" w:w="5000"/>
        <w:jc w:val="left"/>
        <w:tblLayout w:type="fixed"/>
        <w:tblLook w:firstRow="1" w:lastRow="0" w:firstColumn="0" w:lastColumn="0" w:noHBand="0" w:noVBand="0" w:val="0020"/>
      </w:tblPr>
      <w:tblGrid>
        <w:gridCol w:w="416"/>
        <w:gridCol w:w="750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manufacturer provides a means for testers to expose (select and read, but not modify) the factory bootstrap account parameters on the module, to facilitate troubleshooting during the testing process.</w:t>
            </w:r>
          </w:p>
        </w:tc>
      </w:tr>
      <w:tr>
        <w:tc>
          <w:tcPr/>
          <w:p>
            <w:pPr>
              <w:pStyle w:val="Compact"/>
              <w:jc w:val="left"/>
            </w:pPr>
            <w:r>
              <w:t xml:space="preserve">Requirement under test</w:t>
            </w:r>
          </w:p>
        </w:tc>
        <w:tc>
          <w:tcPr/>
          <w:p>
            <w:pPr>
              <w:pStyle w:val="Compact"/>
              <w:jc w:val="left"/>
            </w:pPr>
            <w:r>
              <w:t xml:space="preserve">TS.34_5.10_REQ_013</w:t>
            </w:r>
          </w:p>
        </w:tc>
      </w:tr>
      <w:tr>
        <w:tc>
          <w:tcPr/>
          <w:p>
            <w:pPr>
              <w:pStyle w:val="Compact"/>
              <w:jc w:val="left"/>
            </w:pPr>
            <w:r>
              <w:t xml:space="preserve">Entry Criteria</w:t>
            </w:r>
          </w:p>
        </w:tc>
        <w:tc>
          <w:tcPr/>
          <w:p>
            <w:pPr>
              <w:pStyle w:val="Compact"/>
              <w:jc w:val="left"/>
            </w:pPr>
            <w:r>
              <w:t xml:space="preserve">1. IoT Communications Module to be tested is accessible, running, and equipped with its factory configuration.</w:t>
            </w:r>
            <w:r>
              <w:t xml:space="preserve">2. Manufacturer documentation is available, describing the procedure or interface/mechanism for exposing factory bootstrap account parameters.</w:t>
            </w:r>
            <w:r>
              <w:t xml:space="preserve">3. Tester has access to relevant diagnostic or management interfaces (e.g., serial port, USB, AT commands, OMA DM interface, or proprietary UI/tool) per manufacturer guidelines.</w:t>
            </w:r>
          </w:p>
        </w:tc>
      </w:tr>
      <w:tr>
        <w:tc>
          <w:tcPr/>
          <w:p>
            <w:pPr>
              <w:pStyle w:val="Compact"/>
              <w:jc w:val="left"/>
            </w:pPr>
            <w:r>
              <w:t xml:space="preserve">Test Procedure</w:t>
            </w:r>
          </w:p>
        </w:tc>
        <w:tc>
          <w:tcPr/>
          <w:p>
            <w:pPr>
              <w:pStyle w:val="Compact"/>
              <w:jc w:val="left"/>
            </w:pPr>
            <w:r>
              <w:t xml:space="preserve">1. Review manufacturer documentation for the prescribed method of exposing factory bootstrap account parameters on the IoT Communications Module.</w:t>
            </w:r>
            <w:r>
              <w:t xml:space="preserve">2. Using the advised diagnostic or management interface (e.g., interface command, menu, OMA DM GET request, manufacturer tool), enumerate the factory bootstrap accounts available on the module.</w:t>
            </w:r>
            <w:r>
              <w:t xml:space="preserve">3. For each factory bootstrap account, select it (if required) and attempt to read the account’s parameters using the provided means.</w:t>
            </w:r>
            <w:r>
              <w:t xml:space="preserve">4. Attempt to modify or write to the parameters and confirm that the interface does NOT allow editing or changing these values.</w:t>
            </w:r>
            <w:r>
              <w:t xml:space="preserve">5. Document the parameters retrieved, the process for reading them, and observed interface protections against modification.</w:t>
            </w:r>
          </w:p>
        </w:tc>
      </w:tr>
      <w:tr>
        <w:tc>
          <w:tcPr/>
          <w:p>
            <w:pPr>
              <w:pStyle w:val="Compact"/>
              <w:jc w:val="left"/>
            </w:pPr>
            <w:r>
              <w:t xml:space="preserve">Exit Criteria (Pass Criteria)</w:t>
            </w:r>
          </w:p>
        </w:tc>
        <w:tc>
          <w:tcPr/>
          <w:p>
            <w:pPr>
              <w:pStyle w:val="Compact"/>
              <w:jc w:val="left"/>
            </w:pPr>
            <w:r>
              <w:t xml:space="preserve">a) The tester is able to enumerate and select each factory bootstrap account present on the module.</w:t>
            </w:r>
            <w:r>
              <w:t xml:space="preserve">b) The tester can read (but not modify) all parameters associated with each factory bootstrap account.</w:t>
            </w:r>
            <w:r>
              <w:t xml:space="preserve">c) The method and interface are documented in manufacturer material, and interface protections reliably prevent any parameter changes.</w:t>
            </w:r>
            <w:r>
              <w:t xml:space="preserve">d) All factory account details are verifiably exposed for reading only, ensuring support for troubleshooting without risk of unintended modification.</w:t>
            </w:r>
          </w:p>
        </w:tc>
      </w:tr>
    </w:tbl>
    <w:p>
      <w:pPr>
        <w:pStyle w:val="BodyText"/>
      </w:pPr>
      <w:r>
        <w:t xml:space="preserve">References:</w:t>
      </w:r>
      <w:r>
        <w:br/>
      </w:r>
      <w:r>
        <w:t xml:space="preserve">- GSMA TS.34 v8.0, Section 5.10, Requirement TS.34_5.10_REQ_013</w:t>
      </w:r>
      <w:r>
        <w:br/>
      </w:r>
      <w:r>
        <w:t xml:space="preserve">- a737efcc-3d4d-4f4e-97b0-a65e5d835d6e_TS.34-v8.pdf</w:t>
      </w:r>
      <w:r>
        <w:br/>
      </w:r>
      <w:r>
        <w:t xml:space="preserve">- OMA Device Management specification (user access control context)</w:t>
      </w:r>
      <w:r>
        <w:br/>
      </w:r>
      <w:r>
        <w:t xml:space="preserve">- Manufacturer’s Diagnostics/User Guide or Management Tool documentation</w:t>
      </w:r>
    </w:p>
    <w:p>
      <w:r>
        <w:pict>
          <v:rect style="width:0;height:1.5pt" o:hralign="center" o:hrstd="t" o:hr="t"/>
        </w:pict>
      </w:r>
    </w:p>
    <w:bookmarkEnd w:id="141"/>
    <w:bookmarkStart w:id="142" w:name="Xb283177042b04f7b97da93f5dc41d9db971a2e5"/>
    <w:p>
      <w:pPr>
        <w:pStyle w:val="Heading2"/>
      </w:pPr>
      <w:r>
        <w:t xml:space="preserve">TC-122: Requirement ID : TS.34_5.10_REQ_014 | Requirement Description : DM Client support for Nonce Resynchronization 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tbl>
      <w:tblPr>
        <w:tblStyle w:val="Table"/>
        <w:tblW w:type="pct" w:w="5000"/>
        <w:jc w:val="left"/>
        <w:tblLayout w:type="fixed"/>
        <w:tblLook w:firstRow="1" w:lastRow="0" w:firstColumn="0" w:lastColumn="0" w:noHBand="0" w:noVBand="0" w:val="0020"/>
      </w:tblPr>
      <w:tblGrid>
        <w:gridCol w:w="401"/>
        <w:gridCol w:w="75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DM client on the IoT Communications Module, when using MD5 or HMAC authentication, supports client-initiated nonce resynchronization when the nonce becomes stale, and that the module manufacturer uses the same authentication type during IoT and production server testing and throughout the device lifetime.</w:t>
            </w:r>
          </w:p>
        </w:tc>
      </w:tr>
      <w:tr>
        <w:tc>
          <w:tcPr/>
          <w:p>
            <w:pPr>
              <w:pStyle w:val="Compact"/>
              <w:jc w:val="left"/>
            </w:pPr>
            <w:r>
              <w:t xml:space="preserve">Requirement under test</w:t>
            </w:r>
          </w:p>
        </w:tc>
        <w:tc>
          <w:tcPr/>
          <w:p>
            <w:pPr>
              <w:pStyle w:val="Compact"/>
              <w:jc w:val="left"/>
            </w:pPr>
            <w:r>
              <w:t xml:space="preserve">TS.34_5.10_REQ_014</w:t>
            </w:r>
          </w:p>
        </w:tc>
      </w:tr>
      <w:tr>
        <w:tc>
          <w:tcPr/>
          <w:p>
            <w:pPr>
              <w:pStyle w:val="Compact"/>
              <w:jc w:val="left"/>
            </w:pPr>
            <w:r>
              <w:t xml:space="preserve">Entry Criteria</w:t>
            </w:r>
          </w:p>
        </w:tc>
        <w:tc>
          <w:tcPr/>
          <w:p>
            <w:pPr>
              <w:pStyle w:val="Compact"/>
              <w:jc w:val="left"/>
            </w:pPr>
            <w:r>
              <w:t xml:space="preserve">1. IoT Communications Module with OMA DM client supporting MD5 or HMAC authentication.</w:t>
            </w:r>
            <w:r>
              <w:t xml:space="preserve">2. Module firmware is accessible for both IoT (test) and production (operational) server environments.</w:t>
            </w:r>
            <w:r>
              <w:t xml:space="preserve">3. Server and test tools support nonce management and DM protocol trace collection.</w:t>
            </w:r>
            <w:r>
              <w:t xml:space="preserve">4. Ability to simulate or force nonce staleness or failed freshness checks in the DM authentication exchange.</w:t>
            </w:r>
            <w:r>
              <w:t xml:space="preserve">5. Documentation or configuration evidence of authentication type used for DM client in all lifecycle phases.</w:t>
            </w:r>
          </w:p>
        </w:tc>
      </w:tr>
      <w:tr>
        <w:tc>
          <w:tcPr/>
          <w:p>
            <w:pPr>
              <w:pStyle w:val="Compact"/>
              <w:jc w:val="left"/>
            </w:pPr>
            <w:r>
              <w:t xml:space="preserve">Test Procedure</w:t>
            </w:r>
          </w:p>
        </w:tc>
        <w:tc>
          <w:tcPr/>
          <w:p>
            <w:pPr>
              <w:pStyle w:val="Compact"/>
              <w:jc w:val="left"/>
            </w:pPr>
            <w:r>
              <w:t xml:space="preserve">1. Configure the DM server and client to use MD5 (or HMAC) authentication.</w:t>
            </w:r>
            <w:r>
              <w:t xml:space="preserve">2. Perform a normal DM session to verify that the client accepts a server-generated nonce and uses it for request digest calculation.</w:t>
            </w:r>
            <w:r>
              <w:t xml:space="preserve">3. Simulate nonce staleness (e.g., by replaying an old session, or by forcing out-of-sequence or expired nonce usage).</w:t>
            </w:r>
            <w:r>
              <w:t xml:space="preserve">4. Trigger the DM client to initiate a nonce resynchronization request to the server, as per OMA DM v1.2/v1.3 protocol.</w:t>
            </w:r>
            <w:r>
              <w:t xml:space="preserve">5. Validate server response and subsequent successful DM session with resynchronized nonce.</w:t>
            </w:r>
            <w:r>
              <w:t xml:space="preserve">6. Inspect logs to confirm that the authentication type used (MD5/HMAC) is identical on the module during both IoT (test) and production server sessions.</w:t>
            </w:r>
            <w:r>
              <w:t xml:space="preserve">7. Review module documentation or configuration audit logs from manufacturing, IoT, and production phases to verify consistent authentication method usage across device lifetime.</w:t>
            </w:r>
          </w:p>
        </w:tc>
      </w:tr>
      <w:tr>
        <w:tc>
          <w:tcPr/>
          <w:p>
            <w:pPr>
              <w:pStyle w:val="Compact"/>
              <w:jc w:val="left"/>
            </w:pPr>
            <w:r>
              <w:t xml:space="preserve">Exit Criteria (Pass Criteria)</w:t>
            </w:r>
          </w:p>
        </w:tc>
        <w:tc>
          <w:tcPr/>
          <w:p>
            <w:pPr>
              <w:pStyle w:val="Compact"/>
              <w:jc w:val="left"/>
            </w:pPr>
            <w:r>
              <w:t xml:space="preserve">a) DM client is able to detect stale nonce and successfully initiates nonce resynchronization per OMA DM protocol.</w:t>
            </w:r>
            <w:r>
              <w:t xml:space="preserve">b) DM session resumes successfully with refreshed nonce after synchronization.</w:t>
            </w:r>
            <w:r>
              <w:t xml:space="preserve">c) Server and client logs show same authentication method (MD5 or HMAC) is used by the module during IoT testing, production server testing, and in-field operation.</w:t>
            </w:r>
            <w:r>
              <w:t xml:space="preserve">d) Documentation or configuration logs confirm authentication type consistency throughout the device lifetime.</w:t>
            </w:r>
          </w:p>
        </w:tc>
      </w:tr>
    </w:tbl>
    <w:p>
      <w:pPr>
        <w:pStyle w:val="BodyText"/>
      </w:pPr>
      <w:r>
        <w:t xml:space="preserve">References:</w:t>
      </w:r>
      <w:r>
        <w:br/>
      </w:r>
      <w:r>
        <w:t xml:space="preserve">- GSMA TS.34 v8.0, Section 5.10, Requirement TS.34_5.10_REQ_014</w:t>
      </w:r>
      <w:r>
        <w:br/>
      </w:r>
      <w:r>
        <w:t xml:space="preserve">- OMA Device Management Protocol v1.2/1.3 (OMA-TS-DM_Protocol-V1_3-20160524-A.pdf), Section 9.4.2 (MD5 digest access, nonce resynchronization)</w:t>
      </w:r>
      <w:r>
        <w:br/>
      </w:r>
      <w:r>
        <w:t xml:space="preserve">- a737efcc-3d4d-4f4e-97b0-a65e5d835d6e_TS.34-v8.pdf (page 35)</w:t>
      </w:r>
      <w:r>
        <w:br/>
      </w:r>
      <w:r>
        <w:t xml:space="preserve">- OMA DM server and client authentication and nonce management logs</w:t>
      </w:r>
    </w:p>
    <w:p>
      <w:r>
        <w:pict>
          <v:rect style="width:0;height:1.5pt" o:hralign="center" o:hrstd="t" o:hr="t"/>
        </w:pict>
      </w:r>
    </w:p>
    <w:bookmarkEnd w:id="142"/>
    <w:bookmarkStart w:id="143" w:name="X660a57b5fc7cd96162bd200e1793ba9db05b159"/>
    <w:p>
      <w:pPr>
        <w:pStyle w:val="Heading2"/>
      </w:pPr>
      <w:r>
        <w:t xml:space="preserve">TC-123: Requirement ID : TS.34_5.10_REQ_015 | Requirement Description : Device Management Protocol v1.2 or v.1.3 The IoT Communications Module SHALL support all mandatory requirements of [DMPRO_1.2] or [DMPRO_1.3].</w:t>
      </w:r>
    </w:p>
    <w:tbl>
      <w:tblPr>
        <w:tblStyle w:val="Table"/>
        <w:tblW w:type="pct" w:w="5000"/>
        <w:jc w:val="left"/>
        <w:tblLayout w:type="fixed"/>
        <w:tblLook w:firstRow="1" w:lastRow="0" w:firstColumn="0" w:lastColumn="0" w:noHBand="0" w:noVBand="0" w:val="0020"/>
      </w:tblPr>
      <w:tblGrid>
        <w:gridCol w:w="450"/>
        <w:gridCol w:w="747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all mandatory requirements of Device Management Protocol v1.2 or v1.3 ([DMPRO_1.2] or [DMPRO_1.3]), ensuring full compliance with OMA DM protocol for remote device management operations.</w:t>
            </w:r>
          </w:p>
        </w:tc>
      </w:tr>
      <w:tr>
        <w:tc>
          <w:tcPr/>
          <w:p>
            <w:pPr>
              <w:pStyle w:val="Compact"/>
              <w:jc w:val="left"/>
            </w:pPr>
            <w:r>
              <w:t xml:space="preserve">Requirement under test</w:t>
            </w:r>
          </w:p>
        </w:tc>
        <w:tc>
          <w:tcPr/>
          <w:p>
            <w:pPr>
              <w:pStyle w:val="Compact"/>
              <w:jc w:val="left"/>
            </w:pPr>
            <w:r>
              <w:t xml:space="preserve">TS.34_5.10_REQ_015</w:t>
            </w:r>
          </w:p>
        </w:tc>
      </w:tr>
      <w:tr>
        <w:tc>
          <w:tcPr/>
          <w:p>
            <w:pPr>
              <w:pStyle w:val="Compact"/>
              <w:jc w:val="left"/>
            </w:pPr>
            <w:r>
              <w:t xml:space="preserve">Entry Criteria</w:t>
            </w:r>
          </w:p>
        </w:tc>
        <w:tc>
          <w:tcPr/>
          <w:p>
            <w:pPr>
              <w:pStyle w:val="Compact"/>
              <w:jc w:val="left"/>
            </w:pPr>
            <w:r>
              <w:t xml:space="preserve">1. IoT Communications Module with an OMA DM client is installed and operational.</w:t>
            </w:r>
            <w:r>
              <w:t xml:space="preserve">2. Access to an OMA DM v1.2 or v1.3 compliant Device Management server.</w:t>
            </w:r>
            <w:r>
              <w:t xml:space="preserve">3. The module is provisioned on a test network that allows communication with the OMA DM server.</w:t>
            </w:r>
            <w:r>
              <w:t xml:space="preserve">4. Tools and protocol analyzers are available to capture, monitor, and verify protocol operation during device management sessions.</w:t>
            </w:r>
            <w:r>
              <w:t xml:space="preserve">5. The list of all mandatory features and compliance items from DMPRO_1.2 or DMPRO_1.3 is available for reference.</w:t>
            </w:r>
          </w:p>
        </w:tc>
      </w:tr>
      <w:tr>
        <w:tc>
          <w:tcPr/>
          <w:p>
            <w:pPr>
              <w:pStyle w:val="Compact"/>
              <w:jc w:val="left"/>
            </w:pPr>
            <w:r>
              <w:t xml:space="preserve">Test Procedure</w:t>
            </w:r>
          </w:p>
        </w:tc>
        <w:tc>
          <w:tcPr/>
          <w:p>
            <w:pPr>
              <w:pStyle w:val="Compact"/>
              <w:jc w:val="left"/>
            </w:pPr>
            <w:r>
              <w:t xml:space="preserve">1. Register the module to the OMA DM server, initiating a session using v1.2 or v1.3 protocol.</w:t>
            </w:r>
            <w:r>
              <w:t xml:space="preserve">2. Perform bootstrapping, authentication, and initial management object provisioning according to protocol requirements.</w:t>
            </w:r>
            <w:r>
              <w:t xml:space="preserve">3. Sequentially execute all mandatory functions and protocol features specified in [DMPRO_1.2] or [DMPRO_1.3], including alerts, standard node GET/REPLACE/ADD/DELETE, device description framework, management tree navigation, and content update.</w:t>
            </w:r>
            <w:r>
              <w:t xml:space="preserve">4. Use protocol analyzers to verify that the correct OMA DM message formats, headers, status codes, and flow are produced for each operation.</w:t>
            </w:r>
            <w:r>
              <w:t xml:space="preserve">5. Attempt protocol error/exception scenarios to verify proper mandatory error handling and compliance behavior.</w:t>
            </w:r>
            <w:r>
              <w:t xml:space="preserve">6. Repeat for both v1.2 and v1.3 if both are claimed.</w:t>
            </w:r>
          </w:p>
        </w:tc>
      </w:tr>
      <w:tr>
        <w:tc>
          <w:tcPr/>
          <w:p>
            <w:pPr>
              <w:pStyle w:val="Compact"/>
              <w:jc w:val="left"/>
            </w:pPr>
            <w:r>
              <w:t xml:space="preserve">Exit Criteria (Pass Criteria)</w:t>
            </w:r>
          </w:p>
        </w:tc>
        <w:tc>
          <w:tcPr/>
          <w:p>
            <w:pPr>
              <w:pStyle w:val="Compact"/>
              <w:jc w:val="left"/>
            </w:pPr>
            <w:r>
              <w:t xml:space="preserve">a) All mandatory protocol features, message types, node management operations, alerts, status and error code handling, management tree access, and device description requirements outlined in [DMPRO_1.2] or [DMPRO_1.3] are demonstrably supported by the module.</w:t>
            </w:r>
            <w:r>
              <w:t xml:space="preserve">b) No required protocol feature or operation is missing or noncompliant.</w:t>
            </w:r>
            <w:r>
              <w:t xml:space="preserve">c) Protocol traces and management server logs confirm that all operations are performed correctly, interoperable, and produce the expected OMA DM v1.2 or v1.3 responses.</w:t>
            </w:r>
            <w:r>
              <w:t xml:space="preserve">d) All negative and edge cases are handled per the OMA DM standard.</w:t>
            </w:r>
            <w:r>
              <w:t xml:space="preserve">e) Documentation and test evidence is supplied for all mandatory item verifications.</w:t>
            </w:r>
          </w:p>
        </w:tc>
      </w:tr>
    </w:tbl>
    <w:p>
      <w:pPr>
        <w:pStyle w:val="BodyText"/>
      </w:pPr>
      <w:r>
        <w:t xml:space="preserve">References:</w:t>
      </w:r>
      <w:r>
        <w:br/>
      </w:r>
      <w:r>
        <w:t xml:space="preserve">- GSMA TS.34 v8.0, Section 5.10, Requirement TS.34_5.10_REQ_015</w:t>
      </w:r>
      <w:r>
        <w:br/>
      </w:r>
      <w:r>
        <w:t xml:space="preserve">- OMA Device Management Protocol v1.2 / v1.3 core specification ([DMPRO_1.2] or [DMPRO_1.3]) and mandatory requirements</w:t>
      </w:r>
      <w:r>
        <w:br/>
      </w:r>
      <w:r>
        <w:t xml:space="preserve">- a737efcc-3d4d-4f4e-97b0-a65e5d835d6e_TS.34-v8.pdf (page 35, 37–39)</w:t>
      </w:r>
      <w:r>
        <w:br/>
      </w:r>
      <w:r>
        <w:t xml:space="preserve">- TS.34_5.10_REQ_002 (general OMA DM support), TS.34_5.10_REQ_016–022 (related mandatory capabilities)</w:t>
      </w:r>
    </w:p>
    <w:p>
      <w:r>
        <w:pict>
          <v:rect style="width:0;height:1.5pt" o:hralign="center" o:hrstd="t" o:hr="t"/>
        </w:pict>
      </w:r>
    </w:p>
    <w:bookmarkEnd w:id="143"/>
    <w:bookmarkStart w:id="144" w:name="X33372dd86455b51103ef95df1d26aad4575b84a"/>
    <w:p>
      <w:pPr>
        <w:pStyle w:val="Heading2"/>
      </w:pPr>
      <w:r>
        <w:t xml:space="preserve">TC-124: Requirement ID : TS.34_5.10_REQ_016 | Requirement Description : Generic Alert—DM 1.2 or 1.3 The IoT Communications Module SHALL support the generic alert capabilities specified in [DMPRO_1.2] or [DMPRO_1.3].</w:t>
      </w:r>
    </w:p>
    <w:tbl>
      <w:tblPr>
        <w:tblStyle w:val="Table"/>
        <w:tblW w:type="pct" w:w="5000"/>
        <w:jc w:val="left"/>
        <w:tblLayout w:type="fixed"/>
        <w:tblLook w:firstRow="1" w:lastRow="0" w:firstColumn="0" w:lastColumn="0" w:noHBand="0" w:noVBand="0" w:val="0020"/>
      </w:tblPr>
      <w:tblGrid>
        <w:gridCol w:w="535"/>
        <w:gridCol w:w="738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generic alert capabilities as specified in OMA Device Management Protocol v1.2 or v1.3 ([DMPRO_1.2] or [DMPRO_1.3]).</w:t>
            </w:r>
          </w:p>
        </w:tc>
      </w:tr>
      <w:tr>
        <w:tc>
          <w:tcPr/>
          <w:p>
            <w:pPr>
              <w:pStyle w:val="Compact"/>
              <w:jc w:val="left"/>
            </w:pPr>
            <w:r>
              <w:t xml:space="preserve">Requirement under test</w:t>
            </w:r>
          </w:p>
        </w:tc>
        <w:tc>
          <w:tcPr/>
          <w:p>
            <w:pPr>
              <w:pStyle w:val="Compact"/>
              <w:jc w:val="left"/>
            </w:pPr>
            <w:r>
              <w:t xml:space="preserve">TS.34_5.10_REQ_016</w:t>
            </w:r>
          </w:p>
        </w:tc>
      </w:tr>
      <w:tr>
        <w:tc>
          <w:tcPr/>
          <w:p>
            <w:pPr>
              <w:pStyle w:val="Compact"/>
              <w:jc w:val="left"/>
            </w:pPr>
            <w:r>
              <w:t xml:space="preserve">Entry Criteria</w:t>
            </w:r>
          </w:p>
        </w:tc>
        <w:tc>
          <w:tcPr/>
          <w:p>
            <w:pPr>
              <w:pStyle w:val="Compact"/>
              <w:jc w:val="left"/>
            </w:pPr>
            <w:r>
              <w:t xml:space="preserve">1. IoT Communications Module with OMA DM v1.2 or v1.3 support is installed and operational.</w:t>
            </w:r>
            <w:r>
              <w:t xml:space="preserve">2. Access to a compliant OMA DM server capable of receiving and acknowledging Generic Alert messages.</w:t>
            </w:r>
            <w:r>
              <w:t xml:space="preserve">3. Ability to trigger or simulate conditions that cause the module to generate a generic alert.</w:t>
            </w:r>
          </w:p>
        </w:tc>
      </w:tr>
      <w:tr>
        <w:tc>
          <w:tcPr/>
          <w:p>
            <w:pPr>
              <w:pStyle w:val="Compact"/>
              <w:jc w:val="left"/>
            </w:pPr>
            <w:r>
              <w:t xml:space="preserve">Test Procedure</w:t>
            </w:r>
          </w:p>
        </w:tc>
        <w:tc>
          <w:tcPr/>
          <w:p>
            <w:pPr>
              <w:pStyle w:val="Compact"/>
              <w:jc w:val="left"/>
            </w:pPr>
            <w:r>
              <w:t xml:space="preserve">1. Trigger a scenario in the IoT Communications Module that should result in the DM Client generating a Generic Alert message, associating it with a Management Object as needed.</w:t>
            </w:r>
            <w:r>
              <w:t xml:space="preserve">2. Monitor and log outgoing OMA DM protocol messages to the DM Server, specifically for transmission of messages with Alert code</w:t>
            </w:r>
            <w:r>
              <w:t xml:space="preserve"> </w:t>
            </w:r>
            <w:r>
              <w:t xml:space="preserve">“</w:t>
            </w:r>
            <w:r>
              <w:t xml:space="preserve">Generic Alert</w:t>
            </w:r>
            <w:r>
              <w:t xml:space="preserve">”</w:t>
            </w:r>
            <w:r>
              <w:t xml:space="preserve"> </w:t>
            </w:r>
            <w:r>
              <w:t xml:space="preserve">as defined by OMA DM v1.2 or v1.3.</w:t>
            </w:r>
            <w:r>
              <w:t xml:space="preserve">3. Confirm that the Generic Alert includes the proper structure, LocURI, Source, Data, Type, and Format fields as applicable.</w:t>
            </w:r>
            <w:r>
              <w:t xml:space="preserve">4. Observe the DM Server’s reception and status code response (e.g., 200, 202, or 415) to the Generic Alert.</w:t>
            </w:r>
            <w:r>
              <w:t xml:space="preserve">5. Repeat with different alert data types or management object references, as supported.</w:t>
            </w:r>
            <w:r>
              <w:t xml:space="preserve">6. Document all protocol traces and alert payloads.</w:t>
            </w:r>
          </w:p>
        </w:tc>
      </w:tr>
      <w:tr>
        <w:tc>
          <w:tcPr/>
          <w:p>
            <w:pPr>
              <w:pStyle w:val="Compact"/>
              <w:jc w:val="left"/>
            </w:pPr>
            <w:r>
              <w:t xml:space="preserve">Exit Criteria (Pass Criteria)</w:t>
            </w:r>
          </w:p>
        </w:tc>
        <w:tc>
          <w:tcPr/>
          <w:p>
            <w:pPr>
              <w:pStyle w:val="Compact"/>
              <w:jc w:val="left"/>
            </w:pPr>
            <w:r>
              <w:t xml:space="preserve">a) The IoT Communications Module sends a Generic Alert message formatted in accordance with OMA DM v1.2 or v1.3 protocol requirements.</w:t>
            </w:r>
            <w:r>
              <w:t xml:space="preserve">b) The DM Server receives and acknowledges the Generic Alert appropriately (e.g., 200 or 202 response, or proper error if unsupported).</w:t>
            </w:r>
            <w:r>
              <w:t xml:space="preserve">c) All required fields and data formats for the alert type are included in the message as per specification.</w:t>
            </w:r>
            <w:r>
              <w:t xml:space="preserve">d) Test evidence (logs/traces) shows full conformance for both triggering and handling of the generic alert feature.</w:t>
            </w:r>
          </w:p>
        </w:tc>
      </w:tr>
    </w:tbl>
    <w:p>
      <w:pPr>
        <w:pStyle w:val="BodyText"/>
      </w:pPr>
      <w:r>
        <w:t xml:space="preserve">References:</w:t>
      </w:r>
      <w:r>
        <w:br/>
      </w:r>
      <w:r>
        <w:t xml:space="preserve">- GSMA TS.34 v8.0, Section 5.10, Requirement TS.34_5.10_REQ_016</w:t>
      </w:r>
      <w:r>
        <w:br/>
      </w:r>
      <w:r>
        <w:t xml:space="preserve">- OMA-TS-DM-Protocol-V1_3-20160524-A.pdf, Section 6.7 (Generic Alert)</w:t>
      </w:r>
      <w:r>
        <w:br/>
      </w:r>
      <w:r>
        <w:t xml:space="preserve">- a737efcc-3d4d-4f4e-97b0-a65e5d835d6e_TS.34-v8.pdf, Section 5.10</w:t>
      </w:r>
      <w:r>
        <w:br/>
      </w:r>
      <w:r>
        <w:t xml:space="preserve">- OMA Device Management v1.2/v1.3 Protocol specifications</w:t>
      </w:r>
    </w:p>
    <w:p>
      <w:r>
        <w:pict>
          <v:rect style="width:0;height:1.5pt" o:hralign="center" o:hrstd="t" o:hr="t"/>
        </w:pict>
      </w:r>
    </w:p>
    <w:bookmarkEnd w:id="144"/>
    <w:bookmarkStart w:id="145" w:name="Xfa48a2662f29c5dd0cf575694b02ddbd64fe3f2"/>
    <w:p>
      <w:pPr>
        <w:pStyle w:val="Heading2"/>
      </w:pPr>
      <w:r>
        <w:t xml:space="preserve">TC-125: Requirement ID : TS.34_5.10_REQ_017 | Requirement Description : Device Management Tree and Descriptions DM 1.2/1.3 - TStamp Support In addition to the mandatory properties of nodes, the IoT Communications Module SHALL also support the TStamp property.</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in addition to mandatory node properties, the IoT Communications Module supports the TStamp property for nodes in the OMA Device Management Tree (DM 1.2/1.3).</w:t>
            </w:r>
          </w:p>
        </w:tc>
      </w:tr>
      <w:tr>
        <w:tc>
          <w:tcPr/>
          <w:p>
            <w:pPr>
              <w:pStyle w:val="Compact"/>
              <w:jc w:val="left"/>
            </w:pPr>
            <w:r>
              <w:t xml:space="preserve">Requirement under test</w:t>
            </w:r>
          </w:p>
        </w:tc>
        <w:tc>
          <w:tcPr/>
          <w:p>
            <w:pPr>
              <w:pStyle w:val="Compact"/>
              <w:jc w:val="left"/>
            </w:pPr>
            <w:r>
              <w:t xml:space="preserve">TS.34_5.10_REQ_017</w:t>
            </w:r>
          </w:p>
        </w:tc>
      </w:tr>
      <w:tr>
        <w:tc>
          <w:tcPr/>
          <w:p>
            <w:pPr>
              <w:pStyle w:val="Compact"/>
              <w:jc w:val="left"/>
            </w:pPr>
            <w:r>
              <w:t xml:space="preserve">Entry Criteria</w:t>
            </w:r>
          </w:p>
        </w:tc>
        <w:tc>
          <w:tcPr/>
          <w:p>
            <w:pPr>
              <w:pStyle w:val="Compact"/>
              <w:jc w:val="left"/>
            </w:pPr>
            <w:r>
              <w:t xml:space="preserve">1. IoT Communications Module with OMA DM v1.2 or v1.3 client is installed and operational.</w:t>
            </w:r>
            <w:r>
              <w:t xml:space="preserve">2. Access to the module’s OMA DM management tree.</w:t>
            </w:r>
            <w:r>
              <w:t xml:space="preserve">3. Tools are available to query and inspect node properties, including optional properties such as TStamp.</w:t>
            </w:r>
          </w:p>
        </w:tc>
      </w:tr>
      <w:tr>
        <w:tc>
          <w:tcPr/>
          <w:p>
            <w:pPr>
              <w:pStyle w:val="Compact"/>
              <w:jc w:val="left"/>
            </w:pPr>
            <w:r>
              <w:t xml:space="preserve">Test Procedure</w:t>
            </w:r>
          </w:p>
        </w:tc>
        <w:tc>
          <w:tcPr/>
          <w:p>
            <w:pPr>
              <w:pStyle w:val="Compact"/>
              <w:jc w:val="left"/>
            </w:pPr>
            <w:r>
              <w:t xml:space="preserve">1. Connect to the IoT Communications Module’s OMA DM interface.</w:t>
            </w:r>
            <w:r>
              <w:t xml:space="preserve">2. Enumerate the management tree nodes and retrieve their properties.</w:t>
            </w:r>
            <w:r>
              <w:t xml:space="preserve">3. For a representative set of nodes (under various branches, including standard and any custom nodes), check for the presence of the TStamp property.</w:t>
            </w:r>
            <w:r>
              <w:t xml:space="preserve">4. For nodes supporting TStamp, verify that the timestamp value is set/updated appropriately (e.g., reflects creation or last update time).</w:t>
            </w:r>
            <w:r>
              <w:t xml:space="preserve">5. Compare the observed properties against OMA DM 1.2/1.3 specification for node property requirements.</w:t>
            </w:r>
            <w:r>
              <w:t xml:space="preserve">6. Document all observed TStamp instances and behaviors.</w:t>
            </w:r>
          </w:p>
        </w:tc>
      </w:tr>
      <w:tr>
        <w:tc>
          <w:tcPr/>
          <w:p>
            <w:pPr>
              <w:pStyle w:val="Compact"/>
              <w:jc w:val="left"/>
            </w:pPr>
            <w:r>
              <w:t xml:space="preserve">Exit Criteria (Pass Criteria)</w:t>
            </w:r>
          </w:p>
        </w:tc>
        <w:tc>
          <w:tcPr/>
          <w:p>
            <w:pPr>
              <w:pStyle w:val="Compact"/>
              <w:jc w:val="left"/>
            </w:pPr>
            <w:r>
              <w:t xml:space="preserve">The TStamp property is present and supported (populated and maintained) for management tree nodes in addition to all mandatory properties, across a representative set of nodes in the OMA DM v1.2/1.3 implementation of the IoT Communications Module.</w:t>
            </w:r>
          </w:p>
        </w:tc>
      </w:tr>
    </w:tbl>
    <w:p>
      <w:pPr>
        <w:pStyle w:val="BodyText"/>
      </w:pPr>
      <w:r>
        <w:t xml:space="preserve">References:</w:t>
      </w:r>
      <w:r>
        <w:br/>
      </w:r>
      <w:r>
        <w:t xml:space="preserve">- GSMA TS.34 v8.0, Section 5.10, Requirement TS.34_5.10_REQ_017</w:t>
      </w:r>
      <w:r>
        <w:br/>
      </w:r>
      <w:r>
        <w:t xml:space="preserve">- OMA Device Management (DM) v1.2/v1.3 Specification [8], Node Property Descriptions</w:t>
      </w:r>
      <w:r>
        <w:br/>
      </w:r>
      <w:r>
        <w:t xml:space="preserve">- a737efcc-3d4d-4f4e-97b0-a65e5d835d6e_TS.34-v8.pdf</w:t>
      </w:r>
    </w:p>
    <w:p>
      <w:r>
        <w:pict>
          <v:rect style="width:0;height:1.5pt" o:hralign="center" o:hrstd="t" o:hr="t"/>
        </w:pict>
      </w:r>
    </w:p>
    <w:bookmarkEnd w:id="145"/>
    <w:bookmarkStart w:id="146" w:name="Xbc5ec957fc38b712f817172526e0ddf4aa74d91"/>
    <w:p>
      <w:pPr>
        <w:pStyle w:val="Heading2"/>
      </w:pPr>
      <w:r>
        <w:t xml:space="preserve">TC-126: Requirement ID : TS.34_5.10_REQ_018 | Requirement Description : Device Management Tree and Descriptions DM 1.2/1.3 - VerNo Support In addition to the mandatory properties of nodes, the IoT Communications Module SHALL also support the VerNo property.</w:t>
      </w:r>
    </w:p>
    <w:tbl>
      <w:tblPr>
        <w:tblStyle w:val="Table"/>
        <w:tblW w:type="pct" w:w="5000"/>
        <w:jc w:val="left"/>
        <w:tblLayout w:type="fixed"/>
        <w:tblLook w:firstRow="1" w:lastRow="0" w:firstColumn="0" w:lastColumn="0" w:noHBand="0" w:noVBand="0" w:val="0020"/>
      </w:tblPr>
      <w:tblGrid>
        <w:gridCol w:w="586"/>
        <w:gridCol w:w="733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in addition to the mandatory properties of nodes, the IoT Communications Module supports the VerNo (Version Number) property on Device Management Tree nodes, as required by OMA DM 1.2/1.3.</w:t>
            </w:r>
          </w:p>
        </w:tc>
      </w:tr>
      <w:tr>
        <w:tc>
          <w:tcPr/>
          <w:p>
            <w:pPr>
              <w:pStyle w:val="Compact"/>
              <w:jc w:val="left"/>
            </w:pPr>
            <w:r>
              <w:t xml:space="preserve">Requirement under test</w:t>
            </w:r>
          </w:p>
        </w:tc>
        <w:tc>
          <w:tcPr/>
          <w:p>
            <w:pPr>
              <w:pStyle w:val="Compact"/>
              <w:jc w:val="left"/>
            </w:pPr>
            <w:r>
              <w:t xml:space="preserve">TS.34_5.10_REQ_018</w:t>
            </w:r>
          </w:p>
        </w:tc>
      </w:tr>
      <w:tr>
        <w:tc>
          <w:tcPr/>
          <w:p>
            <w:pPr>
              <w:pStyle w:val="Compact"/>
              <w:jc w:val="left"/>
            </w:pPr>
            <w:r>
              <w:t xml:space="preserve">Entry Criteria</w:t>
            </w:r>
          </w:p>
        </w:tc>
        <w:tc>
          <w:tcPr/>
          <w:p>
            <w:pPr>
              <w:pStyle w:val="Compact"/>
              <w:jc w:val="left"/>
            </w:pPr>
            <w:r>
              <w:t xml:space="preserve">1. IoT Communications Module is installed and operational with OMA DM client supporting v1.2 or v1.3.</w:t>
            </w:r>
            <w:r>
              <w:t xml:space="preserve">2. Access to the device management tree via an OMA DM server or management console with privileges to query node properties.</w:t>
            </w:r>
            <w:r>
              <w:t xml:space="preserve">3. DM tree nodes are available and can be manipulated/displayed for property queries.</w:t>
            </w:r>
          </w:p>
        </w:tc>
      </w:tr>
      <w:tr>
        <w:tc>
          <w:tcPr/>
          <w:p>
            <w:pPr>
              <w:pStyle w:val="Compact"/>
              <w:jc w:val="left"/>
            </w:pPr>
            <w:r>
              <w:t xml:space="preserve">Test Procedure</w:t>
            </w:r>
          </w:p>
        </w:tc>
        <w:tc>
          <w:tcPr/>
          <w:p>
            <w:pPr>
              <w:pStyle w:val="Compact"/>
              <w:jc w:val="left"/>
            </w:pPr>
            <w:r>
              <w:t xml:space="preserve">1. Connect the OMA DM server or management tool to the IoT Communications Module.</w:t>
            </w:r>
            <w:r>
              <w:t xml:space="preserve">2. Query several standard and custom nodes of the Device Management Tree.</w:t>
            </w:r>
            <w:r>
              <w:t xml:space="preserve">3. For each node, specifically request the list of node properties and check for the presence of the VerNo property.</w:t>
            </w:r>
            <w:r>
              <w:t xml:space="preserve">4. (Optional) Modify a node (where permitted) and check that the VerNo value is updated according to the OMA DM standard.</w:t>
            </w:r>
            <w:r>
              <w:t xml:space="preserve">5. Repeat across multiple node types to ensure broad support and consistent behavior.</w:t>
            </w:r>
            <w:r>
              <w:t xml:space="preserve">6. Document all property lists and VerNo values returned for each node queried.</w:t>
            </w:r>
          </w:p>
        </w:tc>
      </w:tr>
      <w:tr>
        <w:tc>
          <w:tcPr/>
          <w:p>
            <w:pPr>
              <w:pStyle w:val="Compact"/>
              <w:jc w:val="left"/>
            </w:pPr>
            <w:r>
              <w:t xml:space="preserve">Exit Criteria (Pass Criteria)</w:t>
            </w:r>
          </w:p>
        </w:tc>
        <w:tc>
          <w:tcPr/>
          <w:p>
            <w:pPr>
              <w:pStyle w:val="Compact"/>
              <w:jc w:val="left"/>
            </w:pPr>
            <w:r>
              <w:t xml:space="preserve">For all DM tree nodes queried, the VerNo property is present in the node property listing, and appropriately reflects the node’s version as defined by OMA DM 1.2/1.3. Where a node is updated, the VerNo value increments as specified. There are no standard or custom nodes missing the VerNo property in violation of the requirement.</w:t>
            </w:r>
          </w:p>
        </w:tc>
      </w:tr>
    </w:tbl>
    <w:p>
      <w:pPr>
        <w:pStyle w:val="BodyText"/>
      </w:pPr>
      <w:r>
        <w:t xml:space="preserve">References:</w:t>
      </w:r>
      <w:r>
        <w:br/>
      </w:r>
      <w:r>
        <w:t xml:space="preserve">- GSMA TS.34 v8.0, Section 5.10, Requirement TS.34_5.10_REQ_018</w:t>
      </w:r>
      <w:r>
        <w:br/>
      </w:r>
      <w:r>
        <w:t xml:space="preserve">- a737efcc-3d4d-4f4e-97b0-a65e5d835d6e_TS.34-v8.pdf</w:t>
      </w:r>
      <w:r>
        <w:br/>
      </w:r>
      <w:r>
        <w:t xml:space="preserve">- OMA Device Management Tree, Descriptions DM 1.2/1.3 (</w:t>
      </w:r>
      <w:r>
        <w:t xml:space="preserve">“</w:t>
      </w:r>
      <w:r>
        <w:t xml:space="preserve">VerNo</w:t>
      </w:r>
      <w:r>
        <w:t xml:space="preserve">”</w:t>
      </w:r>
      <w:r>
        <w:t xml:space="preserve"> </w:t>
      </w:r>
      <w:r>
        <w:t xml:space="preserve">property definition and handling)</w:t>
      </w:r>
      <w:r>
        <w:br/>
      </w:r>
      <w:r>
        <w:t xml:space="preserve">- OMA Device Management specification [8]</w:t>
      </w:r>
    </w:p>
    <w:p>
      <w:r>
        <w:pict>
          <v:rect style="width:0;height:1.5pt" o:hralign="center" o:hrstd="t" o:hr="t"/>
        </w:pict>
      </w:r>
    </w:p>
    <w:bookmarkEnd w:id="146"/>
    <w:bookmarkStart w:id="147" w:name="Xb09546572b4f0876ec88f55fa4a6ae8ec52db72"/>
    <w:p>
      <w:pPr>
        <w:pStyle w:val="Heading2"/>
      </w:pPr>
      <w:r>
        <w:t xml:space="preserve">TC-127: Requirement ID : TS.34_5.10_REQ_019 | Requirement Description : Management Tree Requests - TNDS Attribute The IoT Communications Module SHALL support requests for a part of a management tree using the Struct attribute. Requests of the form: Get</w:t>
      </w:r>
      <w:r>
        <w:t xml:space="preserve"> </w:t>
      </w:r>
      <w:r>
        <w:t xml:space="preserve">?list=TNDS where</w:t>
      </w:r>
      <w:r>
        <w:t xml:space="preserve"> </w:t>
      </w:r>
      <w:r>
        <w:t xml:space="preserve"> </w:t>
      </w:r>
      <w:r>
        <w:t xml:space="preserve">is any subset of the management tree including the root SHALL be supported.</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requests for a part of the management tree using the Struct attribute, specifically supporting requests of the form Get</w:t>
            </w:r>
            <w:r>
              <w:t xml:space="preserve"> </w:t>
            </w:r>
            <w:r>
              <w:t xml:space="preserve">?list=TNDS for any subset of the tree, including the root.</w:t>
            </w:r>
          </w:p>
        </w:tc>
      </w:tr>
      <w:tr>
        <w:tc>
          <w:tcPr/>
          <w:p>
            <w:pPr>
              <w:pStyle w:val="Compact"/>
              <w:jc w:val="left"/>
            </w:pPr>
            <w:r>
              <w:t xml:space="preserve">Requirement under test</w:t>
            </w:r>
          </w:p>
        </w:tc>
        <w:tc>
          <w:tcPr/>
          <w:p>
            <w:pPr>
              <w:pStyle w:val="Compact"/>
              <w:jc w:val="left"/>
            </w:pPr>
            <w:r>
              <w:t xml:space="preserve">TS.34_5.10_REQ_019</w:t>
            </w:r>
          </w:p>
        </w:tc>
      </w:tr>
      <w:tr>
        <w:tc>
          <w:tcPr/>
          <w:p>
            <w:pPr>
              <w:pStyle w:val="Compact"/>
              <w:jc w:val="left"/>
            </w:pPr>
            <w:r>
              <w:t xml:space="preserve">Entry Criteria</w:t>
            </w:r>
          </w:p>
        </w:tc>
        <w:tc>
          <w:tcPr/>
          <w:p>
            <w:pPr>
              <w:pStyle w:val="Compact"/>
              <w:jc w:val="left"/>
            </w:pPr>
            <w:r>
              <w:t xml:space="preserve">1. IoT Communications Module with OMA DM client is installed and operational.</w:t>
            </w:r>
            <w:r>
              <w:t xml:space="preserve">2. Access to an OMA DM server or management tool capable of issuing</w:t>
            </w:r>
            <w:r>
              <w:t xml:space="preserve"> </w:t>
            </w:r>
            <w:r>
              <w:t xml:space="preserve">“</w:t>
            </w:r>
            <w:r>
              <w:t xml:space="preserve">Get</w:t>
            </w:r>
            <w:r>
              <w:t xml:space="preserve"> </w:t>
            </w:r>
            <w:r>
              <w:t xml:space="preserve">?list=TNDS</w:t>
            </w:r>
            <w:r>
              <w:t xml:space="preserve">”</w:t>
            </w:r>
            <w:r>
              <w:t xml:space="preserve"> </w:t>
            </w:r>
            <w:r>
              <w:t xml:space="preserve">requests.</w:t>
            </w:r>
            <w:r>
              <w:t xml:space="preserve">3. The management tree is populated with representative nodes and subtrees.</w:t>
            </w:r>
            <w:r>
              <w:t xml:space="preserve">4. Logging and capture tools are available to inspect request/response transactions.</w:t>
            </w:r>
          </w:p>
        </w:tc>
      </w:tr>
      <w:tr>
        <w:tc>
          <w:tcPr/>
          <w:p>
            <w:pPr>
              <w:pStyle w:val="Compact"/>
              <w:jc w:val="left"/>
            </w:pPr>
            <w:r>
              <w:t xml:space="preserve">Test Procedure</w:t>
            </w:r>
          </w:p>
        </w:tc>
        <w:tc>
          <w:tcPr/>
          <w:p>
            <w:pPr>
              <w:pStyle w:val="Compact"/>
              <w:jc w:val="left"/>
            </w:pPr>
            <w:r>
              <w:t xml:space="preserve">1. Using the OMA DM server/tool, issue a</w:t>
            </w:r>
            <w:r>
              <w:t xml:space="preserve"> </w:t>
            </w:r>
            <w:r>
              <w:t xml:space="preserve">“</w:t>
            </w:r>
            <w:r>
              <w:t xml:space="preserve">Get</w:t>
            </w:r>
            <w:r>
              <w:t xml:space="preserve"> </w:t>
            </w:r>
            <w:r>
              <w:t xml:space="preserve">?list=TNDS</w:t>
            </w:r>
            <w:r>
              <w:t xml:space="preserve">”</w:t>
            </w:r>
            <w:r>
              <w:t xml:space="preserve"> </w:t>
            </w:r>
            <w:r>
              <w:t xml:space="preserve">request for the root node of the management tree.</w:t>
            </w:r>
            <w:r>
              <w:t xml:space="preserve">2. Observe and record the module’s response, confirming correct TNDS structure is returned for the tree.</w:t>
            </w:r>
            <w:r>
              <w:t xml:space="preserve">3. Repeat the request for a subset URI corresponding to a well-defined subtree; log and check the response.</w:t>
            </w:r>
            <w:r>
              <w:t xml:space="preserve">4. Issue additional requests for leaf and intermediate nodes, each time verifying the returned TNDS structure reflects the correct part of the management tree.</w:t>
            </w:r>
            <w:r>
              <w:t xml:space="preserve">5. Check that all responses are properly structured per OMA DM/Struct attribute and TNDS list conventions.</w:t>
            </w:r>
            <w:r>
              <w:t xml:space="preserve">6. Repeat across different DM tree branches and compare with expected hierarchy/contents.</w:t>
            </w:r>
          </w:p>
        </w:tc>
      </w:tr>
      <w:tr>
        <w:tc>
          <w:tcPr/>
          <w:p>
            <w:pPr>
              <w:pStyle w:val="Compact"/>
              <w:jc w:val="left"/>
            </w:pPr>
            <w:r>
              <w:t xml:space="preserve">Exit Criteria (Pass Criteria)</w:t>
            </w:r>
          </w:p>
        </w:tc>
        <w:tc>
          <w:tcPr/>
          <w:p>
            <w:pPr>
              <w:pStyle w:val="Compact"/>
              <w:jc w:val="left"/>
            </w:pPr>
            <w:r>
              <w:t xml:space="preserve">For every tested URI (root, subtree, node), the IoT Communications Module responds to</w:t>
            </w:r>
            <w:r>
              <w:t xml:space="preserve"> </w:t>
            </w:r>
            <w:r>
              <w:t xml:space="preserve">“</w:t>
            </w:r>
            <w:r>
              <w:t xml:space="preserve">Get</w:t>
            </w:r>
            <w:r>
              <w:t xml:space="preserve"> </w:t>
            </w:r>
            <w:r>
              <w:t xml:space="preserve">?list=TNDS</w:t>
            </w:r>
            <w:r>
              <w:t xml:space="preserve">”</w:t>
            </w:r>
            <w:r>
              <w:t xml:space="preserve"> </w:t>
            </w:r>
            <w:r>
              <w:t xml:space="preserve">with the correct TNDS-structured description of the requested tree portion, matching actual management tree contents, for both root and all valid subtrees.</w:t>
            </w:r>
          </w:p>
        </w:tc>
      </w:tr>
    </w:tbl>
    <w:p>
      <w:pPr>
        <w:pStyle w:val="BodyText"/>
      </w:pPr>
      <w:r>
        <w:t xml:space="preserve">References:</w:t>
      </w:r>
      <w:r>
        <w:br/>
      </w:r>
      <w:r>
        <w:t xml:space="preserve">- GSMA TS.34 v8.0, Section 5.10, Requirement TS.34_5.10_REQ_019</w:t>
      </w:r>
      <w:r>
        <w:br/>
      </w:r>
      <w:r>
        <w:t xml:space="preserve">- OMA Device Management specification (DMTND_1.2/1.3 Struct attribute and TNDS list usage)</w:t>
      </w:r>
      <w:r>
        <w:br/>
      </w:r>
      <w:r>
        <w:t xml:space="preserve">- a737efcc-3d4d-4f4e-97b0-a65e5d835d6e_TS.34-v8.pdf (Section 5.10)</w:t>
      </w:r>
    </w:p>
    <w:p>
      <w:r>
        <w:pict>
          <v:rect style="width:0;height:1.5pt" o:hralign="center" o:hrstd="t" o:hr="t"/>
        </w:pict>
      </w:r>
    </w:p>
    <w:bookmarkEnd w:id="147"/>
    <w:bookmarkStart w:id="148" w:name="Xa35b49fd6fe54d96de04935677fed2336c68d92"/>
    <w:p>
      <w:pPr>
        <w:pStyle w:val="Heading2"/>
      </w:pPr>
      <w:r>
        <w:t xml:space="preserve">TC-128: Requirement ID : TS.34_5.10_REQ_020 | Requirement Description : MIME Type - WBXML Encoded Management Objects The IoT Communications Module SHALL support the MIME type application/vnd.syncml.dmddf+wbxml and associated WBXML encoded management objects [DMTND_1.2] or [DMTND_1.3].</w:t>
      </w:r>
    </w:p>
    <w:tbl>
      <w:tblPr>
        <w:tblStyle w:val="Table"/>
        <w:tblW w:type="pct" w:w="5000"/>
        <w:jc w:val="left"/>
        <w:tblLayout w:type="fixed"/>
        <w:tblLook w:firstRow="1" w:lastRow="0" w:firstColumn="0" w:lastColumn="0" w:noHBand="0" w:noVBand="0" w:val="0020"/>
      </w:tblPr>
      <w:tblGrid>
        <w:gridCol w:w="563"/>
        <w:gridCol w:w="73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MIME type application/vnd.syncml.dmddf+wbxml and is able to process and handle WBXML encoded management objects as specified in [DMTND_1.2] or [DMTND_1.3].</w:t>
            </w:r>
          </w:p>
        </w:tc>
      </w:tr>
      <w:tr>
        <w:tc>
          <w:tcPr/>
          <w:p>
            <w:pPr>
              <w:pStyle w:val="Compact"/>
              <w:jc w:val="left"/>
            </w:pPr>
            <w:r>
              <w:t xml:space="preserve">Requirement under test</w:t>
            </w:r>
          </w:p>
        </w:tc>
        <w:tc>
          <w:tcPr/>
          <w:p>
            <w:pPr>
              <w:pStyle w:val="Compact"/>
              <w:jc w:val="left"/>
            </w:pPr>
            <w:r>
              <w:t xml:space="preserve">TS.34_5.10_REQ_020</w:t>
            </w:r>
          </w:p>
        </w:tc>
      </w:tr>
      <w:tr>
        <w:tc>
          <w:tcPr/>
          <w:p>
            <w:pPr>
              <w:pStyle w:val="Compact"/>
              <w:jc w:val="left"/>
            </w:pPr>
            <w:r>
              <w:t xml:space="preserve">Entry Criteria</w:t>
            </w:r>
          </w:p>
        </w:tc>
        <w:tc>
          <w:tcPr/>
          <w:p>
            <w:pPr>
              <w:pStyle w:val="Compact"/>
              <w:jc w:val="left"/>
            </w:pPr>
            <w:r>
              <w:t xml:space="preserve">1. IoT Communications Module with OMA DM v1.2 or v1.3 support is installed and operational.</w:t>
            </w:r>
            <w:r>
              <w:t xml:space="preserve">2. Access to a management system or test tool capable of delivering WBXML encoded management objects with MIME type application/vnd.syncml.dmddf+wbxml.</w:t>
            </w:r>
            <w:r>
              <w:t xml:space="preserve">3. Tools available to capture and verify protocol exchanges.</w:t>
            </w:r>
          </w:p>
        </w:tc>
      </w:tr>
      <w:tr>
        <w:tc>
          <w:tcPr/>
          <w:p>
            <w:pPr>
              <w:pStyle w:val="Compact"/>
              <w:jc w:val="left"/>
            </w:pPr>
            <w:r>
              <w:t xml:space="preserve">Test Procedure</w:t>
            </w:r>
          </w:p>
        </w:tc>
        <w:tc>
          <w:tcPr/>
          <w:p>
            <w:pPr>
              <w:pStyle w:val="Compact"/>
              <w:jc w:val="left"/>
            </w:pPr>
            <w:r>
              <w:t xml:space="preserve">1. Send a WBXML encoded management object with the MIME type application/vnd.syncml.dmddf+wbxml to the IoT Communications Module via the device management interface.</w:t>
            </w:r>
            <w:r>
              <w:t xml:space="preserve">2. Observe and log protocol exchanges between the management system and the module.</w:t>
            </w:r>
            <w:r>
              <w:t xml:space="preserve">3. Verify the module recognizes the MIME type and correctly parses, processes, and applies the contained management object.</w:t>
            </w:r>
            <w:r>
              <w:t xml:space="preserve">4. Repeat using [DMTND_1.2] and [DMTND_1.3] encoded objects.</w:t>
            </w:r>
            <w:r>
              <w:t xml:space="preserve">5. Attempt to deliver a non-compliant or different MIME type and confirm it is not processed in place of the required type.</w:t>
            </w:r>
          </w:p>
        </w:tc>
      </w:tr>
      <w:tr>
        <w:tc>
          <w:tcPr/>
          <w:p>
            <w:pPr>
              <w:pStyle w:val="Compact"/>
              <w:jc w:val="left"/>
            </w:pPr>
            <w:r>
              <w:t xml:space="preserve">Exit Criteria (Pass Criteria)</w:t>
            </w:r>
          </w:p>
        </w:tc>
        <w:tc>
          <w:tcPr/>
          <w:p>
            <w:pPr>
              <w:pStyle w:val="Compact"/>
              <w:jc w:val="left"/>
            </w:pPr>
            <w:r>
              <w:t xml:space="preserve">a) The IoT Communications Module correctly accepts and processes management objects encoded as WBXML with the MIME type application/vnd.syncml.dmddf+wbxml.</w:t>
            </w:r>
            <w:r>
              <w:t xml:space="preserve">b) Parsed object content is applied/handled in the module as specified.</w:t>
            </w:r>
            <w:r>
              <w:t xml:space="preserve">c) Both versions [DMTND_1.2] and [DMTND_1.3] are supported if applicable.</w:t>
            </w:r>
            <w:r>
              <w:t xml:space="preserve">d) The module does not process or mistakenly use similar but incorrect MIME types.</w:t>
            </w:r>
            <w:r>
              <w:t xml:space="preserve">e) All steps are confirmed by logs, protocol captures, and verifiable device state/output.</w:t>
            </w:r>
          </w:p>
        </w:tc>
      </w:tr>
    </w:tbl>
    <w:p>
      <w:pPr>
        <w:pStyle w:val="BodyText"/>
      </w:pPr>
      <w:r>
        <w:t xml:space="preserve">References:</w:t>
      </w:r>
      <w:r>
        <w:br/>
      </w:r>
      <w:r>
        <w:t xml:space="preserve">- GSMA TS.34 v8.0, Section 5.10, Requirement TS.34_5.10_REQ_020</w:t>
      </w:r>
      <w:r>
        <w:br/>
      </w:r>
      <w:r>
        <w:t xml:space="preserve">- OMA DMTND v1.2/v1.3 documentation (Device Management Tree &amp; Descriptions)</w:t>
      </w:r>
      <w:r>
        <w:br/>
      </w:r>
      <w:r>
        <w:t xml:space="preserve">- a737efcc-3d4d-4f4e-97b0-a65e5d835d6e_TS.34-v8.pdf</w:t>
      </w:r>
      <w:r>
        <w:br/>
      </w:r>
      <w:r>
        <w:t xml:space="preserve">- OMA Device Management Standards [8]</w:t>
      </w:r>
    </w:p>
    <w:p>
      <w:r>
        <w:pict>
          <v:rect style="width:0;height:1.5pt" o:hralign="center" o:hrstd="t" o:hr="t"/>
        </w:pict>
      </w:r>
    </w:p>
    <w:bookmarkEnd w:id="148"/>
    <w:bookmarkStart w:id="149" w:name="X04855563130f8765ce8078c63128b25c1052963"/>
    <w:p>
      <w:pPr>
        <w:pStyle w:val="Heading2"/>
      </w:pPr>
      <w:r>
        <w:t xml:space="preserve">TC-129: 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 Type: IMEI SV Occurrence Occurrence: One Format: Numeric String (2 digit SV) Name: DevDetail/Ext/IMEISV Access Type: GET The IoT Communications Module IMEI is reported in DevInfo/DevId with the SV to be stored in the IMEI SV node.</w:t>
      </w:r>
    </w:p>
    <w:tbl>
      <w:tblPr>
        <w:tblStyle w:val="Table"/>
        <w:tblW w:type="pct" w:w="5000"/>
        <w:jc w:val="left"/>
        <w:tblLayout w:type="fixed"/>
        <w:tblLook w:firstRow="1" w:lastRow="0" w:firstColumn="0" w:lastColumn="0" w:noHBand="0" w:noVBand="0" w:val="0020"/>
      </w:tblPr>
      <w:tblGrid>
        <w:gridCol w:w="410"/>
        <w:gridCol w:w="750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the DevDetail/Ext/IMEISV OMA-DM node for IMEI SV, ensuring the SV is stored as a two-digit numeric string, is accessible via GET, and that the IMEI is reported in DevInfo/DevId with only the SV stored in the IMEI SV node, per TS.34_5.10_REQ_021.</w:t>
            </w:r>
          </w:p>
        </w:tc>
      </w:tr>
      <w:tr>
        <w:tc>
          <w:tcPr/>
          <w:p>
            <w:pPr>
              <w:pStyle w:val="Compact"/>
              <w:jc w:val="left"/>
            </w:pPr>
            <w:r>
              <w:t xml:space="preserve">Requirement under test</w:t>
            </w:r>
          </w:p>
        </w:tc>
        <w:tc>
          <w:tcPr/>
          <w:p>
            <w:pPr>
              <w:pStyle w:val="Compact"/>
              <w:jc w:val="left"/>
            </w:pPr>
            <w:r>
              <w:t xml:space="preserve">TS.34_5.10_REQ_021</w:t>
            </w:r>
          </w:p>
        </w:tc>
      </w:tr>
      <w:tr>
        <w:tc>
          <w:tcPr/>
          <w:p>
            <w:pPr>
              <w:pStyle w:val="Compact"/>
              <w:jc w:val="left"/>
            </w:pPr>
            <w:r>
              <w:t xml:space="preserve">Entry Criteria</w:t>
            </w:r>
          </w:p>
        </w:tc>
        <w:tc>
          <w:tcPr/>
          <w:p>
            <w:pPr>
              <w:pStyle w:val="Compact"/>
              <w:jc w:val="left"/>
            </w:pPr>
            <w:r>
              <w:t xml:space="preserve">1. IoT Communications Module is installed and operational with OMA DM client enabled.</w:t>
            </w:r>
            <w:r>
              <w:t xml:space="preserve">2. Access to OMA DM management interface for the module.</w:t>
            </w:r>
            <w:r>
              <w:t xml:space="preserve">3. Reference IMEI and software version (SV) values known/documented from module and, if possible, device label or AT command output.</w:t>
            </w:r>
            <w:r>
              <w:t xml:space="preserve">4. Tools are available to send GET requests to OMA DM nodes and interpret responses.</w:t>
            </w:r>
          </w:p>
        </w:tc>
      </w:tr>
      <w:tr>
        <w:tc>
          <w:tcPr/>
          <w:p>
            <w:pPr>
              <w:pStyle w:val="Compact"/>
              <w:jc w:val="left"/>
            </w:pPr>
            <w:r>
              <w:t xml:space="preserve">Test Procedure</w:t>
            </w:r>
          </w:p>
        </w:tc>
        <w:tc>
          <w:tcPr/>
          <w:p>
            <w:pPr>
              <w:pStyle w:val="Compact"/>
              <w:jc w:val="left"/>
            </w:pPr>
            <w:r>
              <w:t xml:space="preserve">1. Initiate a GET request to DevInfo/DevId OMA DM node and record the returned value; verify it contains the full IMEI (14 digits, or 15 including checksum if present), per 3GPP standard.</w:t>
            </w:r>
            <w:r>
              <w:t xml:space="preserve">2. Initiate a GET request to DevDetail/Ext/IMEISV node using OMA DM.</w:t>
            </w:r>
            <w:r>
              <w:t xml:space="preserve">3. Record the value returned from this node; confirm it is a two-digit numeric string representing the software version (SV).</w:t>
            </w:r>
            <w:r>
              <w:t xml:space="preserve">4. Confirm by cross-reference that the SV value matches the last two digits of the IMEI SV pair as per device/module documentation or local AT+CGSN or AT+CGMR output.</w:t>
            </w:r>
            <w:r>
              <w:t xml:space="preserve">5. Confirm that only the SV (not the IMEI or other value) is stored in DevDetail/Ext/IMEISV.</w:t>
            </w:r>
            <w:r>
              <w:t xml:space="preserve">6. Attempt to access both nodes multiple times and compare for consistency.</w:t>
            </w:r>
          </w:p>
        </w:tc>
      </w:tr>
      <w:tr>
        <w:tc>
          <w:tcPr/>
          <w:p>
            <w:pPr>
              <w:pStyle w:val="Compact"/>
              <w:jc w:val="left"/>
            </w:pPr>
            <w:r>
              <w:t xml:space="preserve">Exit Criteria (Pass Criteria)</w:t>
            </w:r>
          </w:p>
        </w:tc>
        <w:tc>
          <w:tcPr/>
          <w:p>
            <w:pPr>
              <w:pStyle w:val="Compact"/>
              <w:jc w:val="left"/>
            </w:pPr>
            <w:r>
              <w:t xml:space="preserve">a) GET on DevInfo/DevId returns the full IMEI without the SV.</w:t>
            </w:r>
            <w:r>
              <w:t xml:space="preserve">b) GET on DevDetail/Ext/IMEISV returns the SV only, as a two-digit numeric string.</w:t>
            </w:r>
            <w:r>
              <w:t xml:space="preserve">c) The SV value in DevDetail/Ext/IMEISV matches the device’s actual software version.</w:t>
            </w:r>
            <w:r>
              <w:t xml:space="preserve">d) The SV node is readable via GET, not writable.</w:t>
            </w:r>
            <w:r>
              <w:t xml:space="preserve">e) No discrepancies in value, format, or content are found for either node during repeated queries.</w:t>
            </w:r>
          </w:p>
        </w:tc>
      </w:tr>
    </w:tbl>
    <w:p>
      <w:pPr>
        <w:pStyle w:val="BodyText"/>
      </w:pPr>
      <w:r>
        <w:t xml:space="preserve">References:</w:t>
      </w:r>
      <w:r>
        <w:br/>
      </w:r>
      <w:r>
        <w:t xml:space="preserve">- GSMA TS.34 v8.0, Section 5.10, Requirement TS.34_5.10_REQ_021</w:t>
      </w:r>
      <w:r>
        <w:br/>
      </w:r>
      <w:r>
        <w:t xml:space="preserve">- a737efcc-3d4d-4f4e-97b0-a65e5d835d6e_TS.34-v8.pdf</w:t>
      </w:r>
      <w:r>
        <w:br/>
      </w:r>
      <w:r>
        <w:t xml:space="preserve">- OMA Device Management specification [8]</w:t>
      </w:r>
      <w:r>
        <w:br/>
      </w:r>
      <w:r>
        <w:t xml:space="preserve">- 3GPP TS 22.016 (IMEI/SV structure and reporting)</w:t>
      </w:r>
      <w:r>
        <w:br/>
      </w:r>
      <w:r>
        <w:t xml:space="preserve">- Section 5.10, Table of OMA DM custom nodes and usage</w:t>
      </w:r>
    </w:p>
    <w:p>
      <w:r>
        <w:pict>
          <v:rect style="width:0;height:1.5pt" o:hralign="center" o:hrstd="t" o:hr="t"/>
        </w:pict>
      </w:r>
    </w:p>
    <w:bookmarkEnd w:id="149"/>
    <w:bookmarkStart w:id="150" w:name="X1775244f59ec365933afd6b3d1429ae9b90e805"/>
    <w:p>
      <w:pPr>
        <w:pStyle w:val="Heading2"/>
      </w:pPr>
      <w:r>
        <w:t xml:space="preserve">TC-130: Requirement ID : TS.34_5.10_REQ_023 | Requirement Description : The IoT Communications Module SHALL support the DevInfo, DevDetail and DMAcc objects as mandated in [DMSTDOBJ_1.2] or [DMSTDOBJ_1.3].</w:t>
      </w:r>
    </w:p>
    <w:tbl>
      <w:tblPr>
        <w:tblStyle w:val="Table"/>
        <w:tblW w:type="pct" w:w="5000"/>
        <w:jc w:val="left"/>
        <w:tblLayout w:type="fixed"/>
        <w:tblLook w:firstRow="1" w:lastRow="0" w:firstColumn="0" w:lastColumn="0" w:noHBand="0" w:noVBand="0" w:val="0020"/>
      </w:tblPr>
      <w:tblGrid>
        <w:gridCol w:w="542"/>
        <w:gridCol w:w="737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DevInfo, DevDetail, and DMAcc objects as mandated in OMA Device Management Standard Objects v1.2 or v1.3 ([DMSTDOBJ_1.2] or [DMSTDOBJ_1.3]).</w:t>
            </w:r>
          </w:p>
        </w:tc>
      </w:tr>
      <w:tr>
        <w:tc>
          <w:tcPr/>
          <w:p>
            <w:pPr>
              <w:pStyle w:val="Compact"/>
              <w:jc w:val="left"/>
            </w:pPr>
            <w:r>
              <w:t xml:space="preserve">Requirement under test</w:t>
            </w:r>
          </w:p>
        </w:tc>
        <w:tc>
          <w:tcPr/>
          <w:p>
            <w:pPr>
              <w:pStyle w:val="Compact"/>
              <w:jc w:val="left"/>
            </w:pPr>
            <w:r>
              <w:t xml:space="preserve">TS.34_5.10_REQ_023</w:t>
            </w:r>
          </w:p>
        </w:tc>
      </w:tr>
      <w:tr>
        <w:tc>
          <w:tcPr/>
          <w:p>
            <w:pPr>
              <w:pStyle w:val="Compact"/>
              <w:jc w:val="left"/>
            </w:pPr>
            <w:r>
              <w:t xml:space="preserve">Entry Criteria</w:t>
            </w:r>
          </w:p>
        </w:tc>
        <w:tc>
          <w:tcPr/>
          <w:p>
            <w:pPr>
              <w:pStyle w:val="Compact"/>
              <w:jc w:val="left"/>
            </w:pPr>
            <w:r>
              <w:t xml:space="preserve">1. IoT Communications Module with OMA DM v1.2 or v1.3 client activated and operational.</w:t>
            </w:r>
            <w:r>
              <w:t xml:space="preserve">2. Access to a compliant OMA DM server or management tool able to query DM tree objects.</w:t>
            </w:r>
            <w:r>
              <w:t xml:space="preserve">3. Documentation/chart of required node/object structure per OMA specification [DMSTDOBJ_1.2] or [DMSTDOBJ_1.3].</w:t>
            </w:r>
          </w:p>
        </w:tc>
      </w:tr>
      <w:tr>
        <w:tc>
          <w:tcPr/>
          <w:p>
            <w:pPr>
              <w:pStyle w:val="Compact"/>
              <w:jc w:val="left"/>
            </w:pPr>
            <w:r>
              <w:t xml:space="preserve">Test Procedure</w:t>
            </w:r>
          </w:p>
        </w:tc>
        <w:tc>
          <w:tcPr/>
          <w:p>
            <w:pPr>
              <w:pStyle w:val="Compact"/>
              <w:jc w:val="left"/>
            </w:pPr>
            <w:r>
              <w:t xml:space="preserve">1. Connect to the IoT Communications Module using the OMA DM server or management tool.</w:t>
            </w:r>
            <w:r>
              <w:t xml:space="preserve">2. Query the device’s DM tree for the existence and full structure of the DevInfo, DevDetail, and DMAcc objects.</w:t>
            </w:r>
            <w:r>
              <w:t xml:space="preserve">3. Compare properties and values of each object/node against the mandatory requirements of OMA [DMSTDOBJ_1.2] or [DMSTDOBJ_1.3].</w:t>
            </w:r>
            <w:r>
              <w:t xml:space="preserve">4. Repeat queries for each supported DM version (1.2 and/or 1.3).</w:t>
            </w:r>
            <w:r>
              <w:t xml:space="preserve">5. Document any missing objects or incomplete/incorrect property mappings.</w:t>
            </w:r>
          </w:p>
        </w:tc>
      </w:tr>
      <w:tr>
        <w:tc>
          <w:tcPr/>
          <w:p>
            <w:pPr>
              <w:pStyle w:val="Compact"/>
              <w:jc w:val="left"/>
            </w:pPr>
            <w:r>
              <w:t xml:space="preserve">Exit Criteria (Pass Criteria)</w:t>
            </w:r>
          </w:p>
        </w:tc>
        <w:tc>
          <w:tcPr/>
          <w:p>
            <w:pPr>
              <w:pStyle w:val="Compact"/>
              <w:jc w:val="left"/>
            </w:pPr>
            <w:r>
              <w:t xml:space="preserve">The DevInfo, DevDetail, and DMAcc objects exist in the DM tree of the IoT Communications Module, contain all mandatory properties and nodes as specified in OMA [DMSTDOBJ_1.2] or [DMSTDOBJ_1.3], and respond correctly to GET (and where appropriate, REPLACE or ADD) operations. No object or property required by the specification is absent.</w:t>
            </w:r>
          </w:p>
        </w:tc>
      </w:tr>
    </w:tbl>
    <w:p>
      <w:pPr>
        <w:pStyle w:val="BodyText"/>
      </w:pPr>
      <w:r>
        <w:t xml:space="preserve">References:</w:t>
      </w:r>
      <w:r>
        <w:br/>
      </w:r>
      <w:r>
        <w:t xml:space="preserve">- GSMA TS.34 v8.0, Section 5.10, Requirement TS.34_5.10_REQ_023</w:t>
      </w:r>
      <w:r>
        <w:br/>
      </w:r>
      <w:r>
        <w:t xml:space="preserve">- OMA Device Management Standard Objects v1.2/v1.3 ([DMSTDOBJ_1.2], [DMSTDOBJ_1.3])</w:t>
      </w:r>
      <w:r>
        <w:br/>
      </w:r>
      <w:r>
        <w:t xml:space="preserve">- a737efcc-3d4d-4f4e-97b0-a65e5d835d6e_TS.34-v8.pdf</w:t>
      </w:r>
      <w:r>
        <w:br/>
      </w:r>
      <w:r>
        <w:t xml:space="preserve">- Section 5.10, OMA DM management object support</w:t>
      </w:r>
    </w:p>
    <w:p>
      <w:r>
        <w:pict>
          <v:rect style="width:0;height:1.5pt" o:hralign="center" o:hrstd="t" o:hr="t"/>
        </w:pict>
      </w:r>
    </w:p>
    <w:bookmarkEnd w:id="150"/>
    <w:bookmarkStart w:id="151" w:name="Xa10e11582cf326fff9aba480bedf51e6eb17eaa"/>
    <w:p>
      <w:pPr>
        <w:pStyle w:val="Heading2"/>
      </w:pPr>
      <w:r>
        <w:t xml:space="preserve">TC-131: Requirement ID : TS.34_5.10_REQ_024 | Requirement Description : Device Management Notification—DM 1.2 or 1.3 The IoT Communications Module SHALL support notification as specified in [DMNOTI_1.2] or [DMNOTI1.3]. Note that features of sections 5 and 6 of [DMNOTI_1.2] or [DMNOTI_1.3] are mandatory.</w:t>
      </w:r>
    </w:p>
    <w:tbl>
      <w:tblPr>
        <w:tblStyle w:val="Table"/>
        <w:tblW w:type="pct" w:w="5000"/>
        <w:jc w:val="left"/>
        <w:tblLayout w:type="fixed"/>
        <w:tblLook w:firstRow="1" w:lastRow="0" w:firstColumn="0" w:lastColumn="0" w:noHBand="0" w:noVBand="0" w:val="0020"/>
      </w:tblPr>
      <w:tblGrid>
        <w:gridCol w:w="424"/>
        <w:gridCol w:w="749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device management notification as specified in [DMNOTI_1.2] or [DMNOTI_1.3], and that all features listed as mandatory in sections 5 and 6 of the notification specification are fully implemented.</w:t>
            </w:r>
          </w:p>
        </w:tc>
      </w:tr>
      <w:tr>
        <w:tc>
          <w:tcPr/>
          <w:p>
            <w:pPr>
              <w:pStyle w:val="Compact"/>
              <w:jc w:val="left"/>
            </w:pPr>
            <w:r>
              <w:t xml:space="preserve">Requirement under test</w:t>
            </w:r>
          </w:p>
        </w:tc>
        <w:tc>
          <w:tcPr/>
          <w:p>
            <w:pPr>
              <w:pStyle w:val="Compact"/>
              <w:jc w:val="left"/>
            </w:pPr>
            <w:r>
              <w:t xml:space="preserve">TS.34_5.10_REQ_024</w:t>
            </w:r>
          </w:p>
        </w:tc>
      </w:tr>
      <w:tr>
        <w:tc>
          <w:tcPr/>
          <w:p>
            <w:pPr>
              <w:pStyle w:val="Compact"/>
              <w:jc w:val="left"/>
            </w:pPr>
            <w:r>
              <w:t xml:space="preserve">Entry Criteria</w:t>
            </w:r>
          </w:p>
        </w:tc>
        <w:tc>
          <w:tcPr/>
          <w:p>
            <w:pPr>
              <w:pStyle w:val="Compact"/>
              <w:jc w:val="left"/>
            </w:pPr>
            <w:r>
              <w:t xml:space="preserve">1. IoT Communications Module is installed and operational, supporting OMA Device Management Protocol DM 1.2 or 1.3.</w:t>
            </w:r>
            <w:r>
              <w:t xml:space="preserve">2. Access to an OMA DM server (test or production) capable of generating and responding to device management notifications as specified.</w:t>
            </w:r>
            <w:r>
              <w:t xml:space="preserve">3. Test tools/protocol analyzers available to monitor and capture notification messages and DM session handovers.</w:t>
            </w:r>
            <w:r>
              <w:t xml:space="preserve">4. Full copy or list of mandatory notification features from sections 5 and 6 of [DMNOTI_1.2] or [DMNOTI_1.3] is available for reference.</w:t>
            </w:r>
          </w:p>
        </w:tc>
      </w:tr>
      <w:tr>
        <w:tc>
          <w:tcPr/>
          <w:p>
            <w:pPr>
              <w:pStyle w:val="Compact"/>
              <w:jc w:val="left"/>
            </w:pPr>
            <w:r>
              <w:t xml:space="preserve">Test Procedure</w:t>
            </w:r>
          </w:p>
        </w:tc>
        <w:tc>
          <w:tcPr/>
          <w:p>
            <w:pPr>
              <w:pStyle w:val="Compact"/>
              <w:jc w:val="left"/>
            </w:pPr>
            <w:r>
              <w:t xml:space="preserve">1. From the OMA DM server, trigger a device management notification to the IoT Communications Module using the notification message structure defined in [DMNOTI_1.2] or [DMNOTI_1.3].</w:t>
            </w:r>
            <w:r>
              <w:t xml:space="preserve">2. Capture and analyze the notification as received by the module; check for mandatory elements (including Notification Type, Target Device ID, Message ID, initiator/recipient addressing, and authentication mechanisms per section 5).</w:t>
            </w:r>
            <w:r>
              <w:t xml:space="preserve">3. Initiate follow-up transaction to verify correct handling of the notification content, session initiation, and device management request exchange as defined in section 6 (e.g., session handover, response workflows, error handling, and protocol state transitions).</w:t>
            </w:r>
            <w:r>
              <w:t xml:space="preserve">4. Repeat the test for each notification type, content, and error case listed as mandatory in sections 5 and 6.</w:t>
            </w:r>
            <w:r>
              <w:t xml:space="preserve">5. Review event, protocol, and security logs for evidence of correct feature implementation.</w:t>
            </w:r>
          </w:p>
        </w:tc>
      </w:tr>
      <w:tr>
        <w:tc>
          <w:tcPr/>
          <w:p>
            <w:pPr>
              <w:pStyle w:val="Compact"/>
              <w:jc w:val="left"/>
            </w:pPr>
            <w:r>
              <w:t xml:space="preserve">Exit Criteria (Pass Criteria)</w:t>
            </w:r>
          </w:p>
        </w:tc>
        <w:tc>
          <w:tcPr/>
          <w:p>
            <w:pPr>
              <w:pStyle w:val="Compact"/>
              <w:jc w:val="left"/>
            </w:pPr>
            <w:r>
              <w:t xml:space="preserve">a) The IoT Communications Module receives, parses, and reacts to device management notifications precisely as defined in [DMNOTI_1.2] or [DMNOTI_1.3].</w:t>
            </w:r>
            <w:r>
              <w:t xml:space="preserve">b) All mandatory features listed in sections 5 and 6 are realized and demonstrated: including notification handling, authentication, addressing, session initiation as recipient, state management, and error condition processing.</w:t>
            </w:r>
            <w:r>
              <w:t xml:space="preserve">c) No deviations or missing features for required notification types, parameters, or session control exist.</w:t>
            </w:r>
            <w:r>
              <w:t xml:space="preserve">d) Network and module logs/captures demonstrate correct protocol performance for each mandatory item and scenario.</w:t>
            </w:r>
          </w:p>
        </w:tc>
      </w:tr>
    </w:tbl>
    <w:p>
      <w:pPr>
        <w:pStyle w:val="BodyText"/>
      </w:pPr>
      <w:r>
        <w:t xml:space="preserve">References:</w:t>
      </w:r>
      <w:r>
        <w:br/>
      </w:r>
      <w:r>
        <w:t xml:space="preserve">- GSMA TS.34 v8.0, Section 5.10, Requirement TS.34_5.10_REQ_024</w:t>
      </w:r>
      <w:r>
        <w:br/>
      </w:r>
      <w:r>
        <w:t xml:space="preserve">- OMA DM Notification specifications: [DMNOTI_1.2], [DMNOTI_1.3] (Device Management Notification versions 1.2 or 1.3)</w:t>
      </w:r>
      <w:r>
        <w:t xml:space="preserve"> </w:t>
      </w:r>
      <w:r>
        <w:t xml:space="preserve">* Section 5: Notification Message and Addressing Requirements</w:t>
      </w:r>
      <w:r>
        <w:t xml:space="preserve"> </w:t>
      </w:r>
      <w:r>
        <w:t xml:space="preserve"> </w:t>
      </w:r>
      <w:r>
        <w:t xml:space="preserve">* Section 6: Notification Transaction Scenarios and Session Initiation</w:t>
      </w:r>
      <w:r>
        <w:br/>
      </w:r>
      <w:r>
        <w:t xml:space="preserve">- a737efcc-3d4d-4f4e-97b0-a65e5d835d6e_TS.34-v8.pdf</w:t>
      </w:r>
      <w:r>
        <w:br/>
      </w:r>
      <w:r>
        <w:t xml:space="preserve">- OMA Device Management Enabler standards and OMA DM Notification documentation</w:t>
      </w:r>
    </w:p>
    <w:p>
      <w:r>
        <w:pict>
          <v:rect style="width:0;height:1.5pt" o:hralign="center" o:hrstd="t" o:hr="t"/>
        </w:pict>
      </w:r>
    </w:p>
    <w:bookmarkEnd w:id="151"/>
    <w:bookmarkStart w:id="152" w:name="X6bf80f20f20c04de1a2de8c249c9ebe4837316b"/>
    <w:p>
      <w:pPr>
        <w:pStyle w:val="Heading2"/>
      </w:pPr>
      <w:r>
        <w:t xml:space="preserve">TC-132: Requirement ID : TS.34_5.10_REQ_025 | Requirement Description : GET Default APN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tbl>
      <w:tblPr>
        <w:tblStyle w:val="Table"/>
        <w:tblW w:type="pct" w:w="5000"/>
        <w:jc w:val="left"/>
        <w:tblLayout w:type="fixed"/>
        <w:tblLook w:firstRow="1" w:lastRow="0" w:firstColumn="0" w:lastColumn="0" w:noHBand="0" w:noVBand="0" w:val="0020"/>
      </w:tblPr>
      <w:tblGrid>
        <w:gridCol w:w="420"/>
        <w:gridCol w:w="749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includes the module default APN in the response to an OMA DM GET (device details) command, and that the Extra node for each setting contains the ModifiedTimeStamp field and value (in UTC) to indicate when the setting was last modified; if this field is absent, the setting remains the factory default.</w:t>
            </w:r>
          </w:p>
        </w:tc>
      </w:tr>
      <w:tr>
        <w:tc>
          <w:tcPr/>
          <w:p>
            <w:pPr>
              <w:pStyle w:val="Compact"/>
              <w:jc w:val="left"/>
            </w:pPr>
            <w:r>
              <w:t xml:space="preserve">Requirement under test</w:t>
            </w:r>
          </w:p>
        </w:tc>
        <w:tc>
          <w:tcPr/>
          <w:p>
            <w:pPr>
              <w:pStyle w:val="Compact"/>
              <w:jc w:val="left"/>
            </w:pPr>
            <w:r>
              <w:t xml:space="preserve">TS.34_5.10_REQ_025</w:t>
            </w:r>
          </w:p>
        </w:tc>
      </w:tr>
      <w:tr>
        <w:tc>
          <w:tcPr/>
          <w:p>
            <w:pPr>
              <w:pStyle w:val="Compact"/>
              <w:jc w:val="left"/>
            </w:pPr>
            <w:r>
              <w:t xml:space="preserve">Entry Criteria</w:t>
            </w:r>
          </w:p>
        </w:tc>
        <w:tc>
          <w:tcPr/>
          <w:p>
            <w:pPr>
              <w:pStyle w:val="Compact"/>
              <w:jc w:val="left"/>
            </w:pPr>
            <w:r>
              <w:t xml:space="preserve">1. IoT Communications Module with OMA DM client, provisioned for device management.</w:t>
            </w:r>
            <w:r>
              <w:t xml:space="preserve">2. Module is operational and has a default APN set (factory or modified).</w:t>
            </w:r>
            <w:r>
              <w:t xml:space="preserve">3. Tools/software capable of sending OMA DM GET requests and receiving full device detail responses, including all nodes and sub-nodes.</w:t>
            </w:r>
            <w:r>
              <w:t xml:space="preserve">4. Ability to view/parse Extra nodes and ModifiedTimeStamp fields in OMA DM response.</w:t>
            </w:r>
          </w:p>
        </w:tc>
      </w:tr>
      <w:tr>
        <w:tc>
          <w:tcPr/>
          <w:p>
            <w:pPr>
              <w:pStyle w:val="Compact"/>
              <w:jc w:val="left"/>
            </w:pPr>
            <w:r>
              <w:t xml:space="preserve">Test Procedure</w:t>
            </w:r>
          </w:p>
        </w:tc>
        <w:tc>
          <w:tcPr/>
          <w:p>
            <w:pPr>
              <w:pStyle w:val="Compact"/>
              <w:jc w:val="left"/>
            </w:pPr>
            <w:r>
              <w:t xml:space="preserve">1. Issue an OMA DM GET (device details) command to the IoT Communications Module using a compliant DM server or management tool.</w:t>
            </w:r>
            <w:r>
              <w:t xml:space="preserve">2. Observe and parse the response:</w:t>
            </w:r>
            <w:r>
              <w:t xml:space="preserve"> </w:t>
            </w:r>
            <w:r>
              <w:t xml:space="preserve">  a. Confirm the module default APN value is present in the response.</w:t>
            </w:r>
            <w:r>
              <w:t xml:space="preserve">  b. Check for the presence of an Extra node for the APN setting.</w:t>
            </w:r>
            <w:r>
              <w:t xml:space="preserve">3. Inspect the Extra node:</w:t>
            </w:r>
            <w:r>
              <w:t xml:space="preserve">  a. If the APN setting has ever been changed, confirm the ModifiedTimeStamp field and value are present in UTC format and reflect the modification time.</w:t>
            </w:r>
            <w:r>
              <w:t xml:space="preserve">  b. If the APN is still at factory default, verify the ModifiedTimeStamp field is absent.</w:t>
            </w:r>
            <w:r>
              <w:t xml:space="preserve">4. Repeat by modifying the APN, resending GET, and confirming ModifiedTimeStamp updates.</w:t>
            </w:r>
            <w:r>
              <w:t xml:space="preserve">5. Document the responses for each state (factory, modified) and all observed node data.</w:t>
            </w:r>
          </w:p>
        </w:tc>
      </w:tr>
      <w:tr>
        <w:tc>
          <w:tcPr/>
          <w:p>
            <w:pPr>
              <w:pStyle w:val="Compact"/>
              <w:jc w:val="left"/>
            </w:pPr>
            <w:r>
              <w:t xml:space="preserve">Exit Criteria (Pass Criteria)</w:t>
            </w:r>
          </w:p>
        </w:tc>
        <w:tc>
          <w:tcPr/>
          <w:p>
            <w:pPr>
              <w:pStyle w:val="Compact"/>
              <w:jc w:val="left"/>
            </w:pPr>
            <w:r>
              <w:t xml:space="preserve">a) The module default APN is always included in every OMA DM GET (device details) response.</w:t>
            </w:r>
            <w:r>
              <w:t xml:space="preserve">b) For the APN setting, an Extra node is present in the response.</w:t>
            </w:r>
            <w:r>
              <w:t xml:space="preserve">c) If the APN was modified after factory provisioning, the Extra node contains a ModifiedTimeStamp (UTC) field/value reflecting last change.</w:t>
            </w:r>
            <w:r>
              <w:t xml:space="preserve">d) If the APN is unmodified (factory state), the ModifiedTimeStamp field is absent in the Extra node.</w:t>
            </w:r>
            <w:r>
              <w:t xml:space="preserve">e) All test and response evidence corresponds with requirement logic and UTC timestamp formatting.</w:t>
            </w:r>
          </w:p>
        </w:tc>
      </w:tr>
    </w:tbl>
    <w:p>
      <w:pPr>
        <w:pStyle w:val="BodyText"/>
      </w:pPr>
      <w:r>
        <w:t xml:space="preserve">References:</w:t>
      </w:r>
      <w:r>
        <w:br/>
      </w:r>
      <w:r>
        <w:t xml:space="preserve">- GSMA TS.34 v8.0, Section 5.10, Requirement TS.34_5.10_REQ_025</w:t>
      </w:r>
      <w:r>
        <w:br/>
      </w:r>
      <w:r>
        <w:t xml:space="preserve">- a737efcc-3d4d-4f4e-97b0-a65e5d835d6e_TS.34-v8.pdf (page 36)</w:t>
      </w:r>
      <w:r>
        <w:br/>
      </w:r>
      <w:r>
        <w:t xml:space="preserve">- OMA Device Management specification (GET command, Extra node definitions, timestamp format)</w:t>
      </w:r>
    </w:p>
    <w:p>
      <w:r>
        <w:pict>
          <v:rect style="width:0;height:1.5pt" o:hralign="center" o:hrstd="t" o:hr="t"/>
        </w:pict>
      </w:r>
    </w:p>
    <w:bookmarkEnd w:id="152"/>
    <w:bookmarkStart w:id="153" w:name="Xc94afd052bfed1ef76e5b92cadf0273c992c4ac"/>
    <w:p>
      <w:pPr>
        <w:pStyle w:val="Heading2"/>
      </w:pPr>
      <w:r>
        <w:t xml:space="preserve">TC-133: Requirement ID : TS.34_5.10_REQ_026 | Requirement Description : REPLACE Default APN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tbl>
      <w:tblPr>
        <w:tblStyle w:val="Table"/>
        <w:tblW w:type="pct" w:w="5000"/>
        <w:jc w:val="left"/>
        <w:tblLayout w:type="fixed"/>
        <w:tblLook w:firstRow="1" w:lastRow="0" w:firstColumn="0" w:lastColumn="0" w:noHBand="0" w:noVBand="0" w:val="0020"/>
      </w:tblPr>
      <w:tblGrid>
        <w:gridCol w:w="418"/>
        <w:gridCol w:w="75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immediately replaces all instances of the default APN upon completion of the OMA DM REPLACE command, without requiring a module power cycle or user validation, and that the new APN persists through power cycles and factory reset.</w:t>
            </w:r>
          </w:p>
        </w:tc>
      </w:tr>
      <w:tr>
        <w:tc>
          <w:tcPr/>
          <w:p>
            <w:pPr>
              <w:pStyle w:val="Compact"/>
              <w:jc w:val="left"/>
            </w:pPr>
            <w:r>
              <w:t xml:space="preserve">Requirement under test</w:t>
            </w:r>
          </w:p>
        </w:tc>
        <w:tc>
          <w:tcPr/>
          <w:p>
            <w:pPr>
              <w:pStyle w:val="Compact"/>
              <w:jc w:val="left"/>
            </w:pPr>
            <w:r>
              <w:t xml:space="preserve">TS.34_5.10_REQ_026</w:t>
            </w:r>
          </w:p>
        </w:tc>
      </w:tr>
      <w:tr>
        <w:tc>
          <w:tcPr/>
          <w:p>
            <w:pPr>
              <w:pStyle w:val="Compact"/>
              <w:jc w:val="left"/>
            </w:pPr>
            <w:r>
              <w:t xml:space="preserve">Entry Criteria</w:t>
            </w:r>
          </w:p>
        </w:tc>
        <w:tc>
          <w:tcPr/>
          <w:p>
            <w:pPr>
              <w:pStyle w:val="Compact"/>
              <w:jc w:val="left"/>
            </w:pPr>
            <w:r>
              <w:t xml:space="preserve">1. IoT Communications Module is installed and operational with an initial default APN configured.</w:t>
            </w:r>
            <w:r>
              <w:t xml:space="preserve">2. OMA DM server capable of issuing a REPLACE command is available and connected to the module.</w:t>
            </w:r>
            <w:r>
              <w:t xml:space="preserve">3. Module supports querying of all stored APN instances in different memory areas.</w:t>
            </w:r>
            <w:r>
              <w:t xml:space="preserve">4. Facilities available to power cycle and perform factory reset on the device/module.</w:t>
            </w:r>
            <w:r>
              <w:t xml:space="preserve">5. No user actions or confirmations are set/configured for APN change.</w:t>
            </w:r>
          </w:p>
        </w:tc>
      </w:tr>
      <w:tr>
        <w:tc>
          <w:tcPr/>
          <w:p>
            <w:pPr>
              <w:pStyle w:val="Compact"/>
              <w:jc w:val="left"/>
            </w:pPr>
            <w:r>
              <w:t xml:space="preserve">Test Procedure</w:t>
            </w:r>
          </w:p>
        </w:tc>
        <w:tc>
          <w:tcPr/>
          <w:p>
            <w:pPr>
              <w:pStyle w:val="Compact"/>
              <w:jc w:val="left"/>
            </w:pPr>
            <w:r>
              <w:t xml:space="preserve">1. Query and record all default APN values stored in the module’s relevant memory areas.</w:t>
            </w:r>
            <w:r>
              <w:t xml:space="preserve">2. Using the OMA DM server, issue a REPLACE command to set a new default APN value.</w:t>
            </w:r>
            <w:r>
              <w:t xml:space="preserve">3. Immediately after the REPLACE command completes, query all default APN memory locations via management interface or diagnostics.</w:t>
            </w:r>
            <w:r>
              <w:t xml:space="preserve">4. Observe module operation for absence of self-initated reset or user validation prompts.</w:t>
            </w:r>
            <w:r>
              <w:t xml:space="preserve">5. Power cycle the module and repeat APN queries to check persistence.</w:t>
            </w:r>
            <w:r>
              <w:t xml:space="preserve">6. Perform a factory reset on the device/module; query all APN locations again to verify the new APN persists.</w:t>
            </w:r>
            <w:r>
              <w:t xml:space="preserve">7. Repeat steps as necessary for confirmation.</w:t>
            </w:r>
          </w:p>
        </w:tc>
      </w:tr>
      <w:tr>
        <w:tc>
          <w:tcPr/>
          <w:p>
            <w:pPr>
              <w:pStyle w:val="Compact"/>
              <w:jc w:val="left"/>
            </w:pPr>
            <w:r>
              <w:t xml:space="preserve">Exit Criteria (Pass Criteria)</w:t>
            </w:r>
          </w:p>
        </w:tc>
        <w:tc>
          <w:tcPr/>
          <w:p>
            <w:pPr>
              <w:pStyle w:val="Compact"/>
              <w:jc w:val="left"/>
            </w:pPr>
            <w:r>
              <w:t xml:space="preserve">a) All instances of the default APN are replaced with the new value immediately after REPLACE command, prior to power cycle or reset.</w:t>
            </w:r>
            <w:r>
              <w:t xml:space="preserve">b) No power cycle, module reset, or user validation/acknowledgment is required for the APN change to take effect.</w:t>
            </w:r>
            <w:r>
              <w:t xml:space="preserve">c) The new default APN remains as set after both power cycle and factory reset.</w:t>
            </w:r>
            <w:r>
              <w:t xml:space="preserve">d) All APN storage locations queried show the new value; no legacy APN values remain present.</w:t>
            </w:r>
          </w:p>
        </w:tc>
      </w:tr>
    </w:tbl>
    <w:p>
      <w:pPr>
        <w:pStyle w:val="BodyText"/>
      </w:pPr>
      <w:r>
        <w:t xml:space="preserve">References:</w:t>
      </w:r>
      <w:r>
        <w:br/>
      </w:r>
      <w:r>
        <w:t xml:space="preserve">- GSMA TS.34 v8.0, Section 5.10, Requirement TS.34_5.10_REQ_026</w:t>
      </w:r>
      <w:r>
        <w:br/>
      </w:r>
      <w:r>
        <w:t xml:space="preserve">- a737efcc-3d4d-4f4e-97b0-a65e5d835d6e_TS.34-v8.pdf, page 37</w:t>
      </w:r>
      <w:r>
        <w:br/>
      </w:r>
      <w:r>
        <w:t xml:space="preserve">- OMA Device Management (OMA DM) specification</w:t>
      </w:r>
      <w:r>
        <w:br/>
      </w:r>
      <w:r>
        <w:t xml:space="preserve">- Related persistence and configuration node management guidelines in Section 5.10</w:t>
      </w:r>
    </w:p>
    <w:p>
      <w:r>
        <w:pict>
          <v:rect style="width:0;height:1.5pt" o:hralign="center" o:hrstd="t" o:hr="t"/>
        </w:pict>
      </w:r>
    </w:p>
    <w:bookmarkEnd w:id="153"/>
    <w:bookmarkStart w:id="154" w:name="Xa7c9ae391c0c8780820f2a368ee640198521b16"/>
    <w:p>
      <w:pPr>
        <w:pStyle w:val="Heading2"/>
      </w:pPr>
      <w:r>
        <w:t xml:space="preserve">TC-134: Requirement ID : TS.34_5.10_REQ_027 | Requirement Description : ADD Default APN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w:t>
      </w:r>
    </w:p>
    <w:tbl>
      <w:tblPr>
        <w:tblStyle w:val="Table"/>
        <w:tblW w:type="pct" w:w="5000"/>
        <w:jc w:val="left"/>
        <w:tblLayout w:type="fixed"/>
        <w:tblLook w:firstRow="1" w:lastRow="0" w:firstColumn="0" w:lastColumn="0" w:noHBand="0" w:noVBand="0" w:val="0020"/>
      </w:tblPr>
      <w:tblGrid>
        <w:gridCol w:w="385"/>
        <w:gridCol w:w="753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Device Management server sends an ADD command to add a new management node for the default APN on the IoT Communications Module (because REPLACE failed due to absence of the node), the module adds the appropriate management node for the APN, and subsequent REPLACE commands to these nodes correctly update the default APN.</w:t>
            </w:r>
          </w:p>
        </w:tc>
      </w:tr>
      <w:tr>
        <w:tc>
          <w:tcPr/>
          <w:p>
            <w:pPr>
              <w:pStyle w:val="Compact"/>
              <w:jc w:val="left"/>
            </w:pPr>
            <w:r>
              <w:t xml:space="preserve">Requirement under test</w:t>
            </w:r>
          </w:p>
        </w:tc>
        <w:tc>
          <w:tcPr/>
          <w:p>
            <w:pPr>
              <w:pStyle w:val="Compact"/>
              <w:jc w:val="left"/>
            </w:pPr>
            <w:r>
              <w:t xml:space="preserve">TS.34_5.10_REQ_027</w:t>
            </w:r>
          </w:p>
        </w:tc>
      </w:tr>
      <w:tr>
        <w:tc>
          <w:tcPr/>
          <w:p>
            <w:pPr>
              <w:pStyle w:val="Compact"/>
              <w:jc w:val="left"/>
            </w:pPr>
            <w:r>
              <w:t xml:space="preserve">Entry Criteria</w:t>
            </w:r>
          </w:p>
        </w:tc>
        <w:tc>
          <w:tcPr/>
          <w:p>
            <w:pPr>
              <w:pStyle w:val="Compact"/>
              <w:jc w:val="left"/>
            </w:pPr>
            <w:r>
              <w:t xml:space="preserve">1. IoT Communications Module is installed and operational with OMA DM client active.</w:t>
            </w:r>
            <w:r>
              <w:t xml:space="preserve">2. Ability to send OMA DM ADD and REPLACE commands to the module targeting the default APN management node.</w:t>
            </w:r>
            <w:r>
              <w:t xml:space="preserve">3. Tools to query and verify current management nodes and APN settings before and after test procedures.</w:t>
            </w:r>
            <w:r>
              <w:t xml:space="preserve">4. Capability to temporarily remove or ensure absence of the default APN management node (to trigger ADD scenario).</w:t>
            </w:r>
          </w:p>
        </w:tc>
      </w:tr>
      <w:tr>
        <w:tc>
          <w:tcPr/>
          <w:p>
            <w:pPr>
              <w:pStyle w:val="Compact"/>
              <w:jc w:val="left"/>
            </w:pPr>
            <w:r>
              <w:t xml:space="preserve">Test Procedure</w:t>
            </w:r>
          </w:p>
        </w:tc>
        <w:tc>
          <w:tcPr/>
          <w:p>
            <w:pPr>
              <w:pStyle w:val="Compact"/>
              <w:jc w:val="left"/>
            </w:pPr>
            <w:r>
              <w:t xml:space="preserve">1. Query the IoT Communications Module to determine if a management node for the default APN exists.</w:t>
            </w:r>
            <w:r>
              <w:t xml:space="preserve">2. If the node is absent, attempt to send an OMA DM REPLACE command to update the default APN—confirm failure as expected.</w:t>
            </w:r>
            <w:r>
              <w:t xml:space="preserve">3. Send an ADD command (OMA DM ADD node) with the new default APN value to the module.</w:t>
            </w:r>
            <w:r>
              <w:t xml:space="preserve">4. Confirm that a new management node is added and the APN value is set.</w:t>
            </w:r>
            <w:r>
              <w:t xml:space="preserve">5. Send a subsequent REPLACE command to the newly added node with a different APN value.</w:t>
            </w:r>
            <w:r>
              <w:t xml:space="preserve">6. Verify that the REPLACE command successfully updates the default APN.</w:t>
            </w:r>
            <w:r>
              <w:t xml:space="preserve">7. Check (e.g., via APN query, module logs, or attempted connections) that the new APN value is active.</w:t>
            </w:r>
            <w:r>
              <w:t xml:space="preserve">8. Optionally, repeat the test across power cycles to ensure node persistence as required.</w:t>
            </w:r>
          </w:p>
        </w:tc>
      </w:tr>
      <w:tr>
        <w:tc>
          <w:tcPr/>
          <w:p>
            <w:pPr>
              <w:pStyle w:val="Compact"/>
              <w:jc w:val="left"/>
            </w:pPr>
            <w:r>
              <w:t xml:space="preserve">Exit Criteria (Pass Criteria)</w:t>
            </w:r>
          </w:p>
        </w:tc>
        <w:tc>
          <w:tcPr/>
          <w:p>
            <w:pPr>
              <w:pStyle w:val="Compact"/>
              <w:jc w:val="left"/>
            </w:pPr>
            <w:r>
              <w:t xml:space="preserve">a) When the default APN node is absent, a REPLACE command fails as expected, and an ADD command creates the management node(s) for the default APN.</w:t>
            </w:r>
            <w:r>
              <w:t xml:space="preserve">b) The new node accepts a REPLACE command, successfully updating the default APN value.</w:t>
            </w:r>
            <w:r>
              <w:t xml:space="preserve">c) The updated APN setting takes effect immediately after the REPLACE command.</w:t>
            </w:r>
            <w:r>
              <w:t xml:space="preserve">d) No user validation or manual acknowledgement is required for the APN update.</w:t>
            </w:r>
            <w:r>
              <w:t xml:space="preserve">e) Management nodes persist through power cycle (but not necessarily factory reset), and APN value persists through both.</w:t>
            </w:r>
            <w:r>
              <w:t xml:space="preserve">f) All behaviors and changes are verifiable via OMA DM queries, module logs, or network configuration checks.</w:t>
            </w:r>
          </w:p>
        </w:tc>
      </w:tr>
    </w:tbl>
    <w:p>
      <w:pPr>
        <w:pStyle w:val="BodyText"/>
      </w:pPr>
      <w:r>
        <w:t xml:space="preserve">References:</w:t>
      </w:r>
      <w:r>
        <w:br/>
      </w:r>
      <w:r>
        <w:t xml:space="preserve">- GSMA TS.34 v8.0, Section 5.10, Requirement TS.34_5.10_REQ_027</w:t>
      </w:r>
      <w:r>
        <w:br/>
      </w:r>
      <w:r>
        <w:t xml:space="preserve">- a737efcc-3d4d-4f4e-97b0-a65e5d835d6e_TS.34-v8.pdf, page 37</w:t>
      </w:r>
      <w:r>
        <w:br/>
      </w:r>
      <w:r>
        <w:t xml:space="preserve">- OMA Device Management (DM) v1.2/v1.3 specification (Add/Replace command semantics and APN management)</w:t>
      </w:r>
    </w:p>
    <w:p>
      <w:r>
        <w:pict>
          <v:rect style="width:0;height:1.5pt" o:hralign="center" o:hrstd="t" o:hr="t"/>
        </w:pict>
      </w:r>
    </w:p>
    <w:bookmarkEnd w:id="154"/>
    <w:bookmarkStart w:id="155" w:name="X3ac06df2f0890533c73c77b941ae2691ec401ff"/>
    <w:p>
      <w:pPr>
        <w:pStyle w:val="Heading2"/>
      </w:pPr>
      <w:r>
        <w:t xml:space="preserve">TC-135: Requirement ID : TS.34_5.10_REQ_028 | Requirement Description : For IoT Communications Module initiated updates, modules SHALL use the Generic Alert format for the update request sent to the server.</w:t>
      </w:r>
    </w:p>
    <w:tbl>
      <w:tblPr>
        <w:tblStyle w:val="Table"/>
        <w:tblW w:type="pct" w:w="5000"/>
        <w:jc w:val="left"/>
        <w:tblLayout w:type="fixed"/>
        <w:tblLook w:firstRow="1" w:lastRow="0" w:firstColumn="0" w:lastColumn="0" w:noHBand="0" w:noVBand="0" w:val="0020"/>
      </w:tblPr>
      <w:tblGrid>
        <w:gridCol w:w="571"/>
        <w:gridCol w:w="73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IoT Communications Module initiated updates, the module uses the Generic Alert format when sending the update request to the Device Management server.</w:t>
            </w:r>
          </w:p>
        </w:tc>
      </w:tr>
      <w:tr>
        <w:tc>
          <w:tcPr/>
          <w:p>
            <w:pPr>
              <w:pStyle w:val="Compact"/>
              <w:jc w:val="left"/>
            </w:pPr>
            <w:r>
              <w:t xml:space="preserve">Requirement under test</w:t>
            </w:r>
          </w:p>
        </w:tc>
        <w:tc>
          <w:tcPr/>
          <w:p>
            <w:pPr>
              <w:pStyle w:val="Compact"/>
              <w:jc w:val="left"/>
            </w:pPr>
            <w:r>
              <w:t xml:space="preserve">TS.34_5.10_REQ_028</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supports device-initiated (self-initiated) firmware or software update.</w:t>
            </w:r>
            <w:r>
              <w:t xml:space="preserve">3. Access to a Device Management server and protocol monitoring tools.</w:t>
            </w:r>
            <w:r>
              <w:t xml:space="preserve">4. Tools or configuration to trigger the module to initiate an update.</w:t>
            </w:r>
          </w:p>
        </w:tc>
      </w:tr>
      <w:tr>
        <w:tc>
          <w:tcPr/>
          <w:p>
            <w:pPr>
              <w:pStyle w:val="Compact"/>
              <w:jc w:val="left"/>
            </w:pPr>
            <w:r>
              <w:t xml:space="preserve">Test Procedure</w:t>
            </w:r>
          </w:p>
        </w:tc>
        <w:tc>
          <w:tcPr/>
          <w:p>
            <w:pPr>
              <w:pStyle w:val="Compact"/>
              <w:jc w:val="left"/>
            </w:pPr>
            <w:r>
              <w:t xml:space="preserve">1. Trigger a module-initiated update (e.g., by simulating a condition that causes the IoT Communications Module to request a firmware or software update from the server).</w:t>
            </w:r>
            <w:r>
              <w:t xml:space="preserve">2. Monitor all outgoing device management messages sent from the module to the Device Management server at the start of the update process.</w:t>
            </w:r>
            <w:r>
              <w:t xml:space="preserve">3. Capture and analyze the first message—verify that it uses the Generic Alert format as specified in OMA FUMO (refer to OMA-TS-DM_FUMO-V1_0 Section 7.1.1).</w:t>
            </w:r>
            <w:r>
              <w:t xml:space="preserve">4. Confirm correct usage of alert structure, including required alert-type (</w:t>
            </w:r>
            <w:r>
              <w:t xml:space="preserve">“</w:t>
            </w:r>
            <w:r>
              <w:t xml:space="preserve">org.openmobilealliance.dm.firmwareupdate.devicerequest</w:t>
            </w:r>
            <w:r>
              <w:t xml:space="preserve">”</w:t>
            </w:r>
            <w:r>
              <w:t xml:space="preserve">).</w:t>
            </w:r>
            <w:r>
              <w:t xml:space="preserve">5. Repeat for at least two module-initiated update scenarios.</w:t>
            </w:r>
          </w:p>
        </w:tc>
      </w:tr>
      <w:tr>
        <w:tc>
          <w:tcPr/>
          <w:p>
            <w:pPr>
              <w:pStyle w:val="Compact"/>
              <w:jc w:val="left"/>
            </w:pPr>
            <w:r>
              <w:t xml:space="preserve">Exit Criteria (Pass Criteria)</w:t>
            </w:r>
          </w:p>
        </w:tc>
        <w:tc>
          <w:tcPr/>
          <w:p>
            <w:pPr>
              <w:pStyle w:val="Compact"/>
              <w:jc w:val="left"/>
            </w:pPr>
            <w:r>
              <w:t xml:space="preserve">Each time the module initiates an update, the update request to the Device Management server takes the form of a Generic Alert message as per OMA FUMO specification, including correct alert-type. All observed update requests from the module (in all triggered scenarios) conform to this format—no alternative (e.g., proprietary or incorrect) alert/message format is used.</w:t>
            </w:r>
          </w:p>
        </w:tc>
      </w:tr>
    </w:tbl>
    <w:p>
      <w:pPr>
        <w:pStyle w:val="BodyText"/>
      </w:pPr>
      <w:r>
        <w:t xml:space="preserve">References:</w:t>
      </w:r>
      <w:r>
        <w:br/>
      </w:r>
      <w:r>
        <w:t xml:space="preserve">- GSMA TS.34-v8, Section 5.10, Requirement TS.34_5.10_REQ_028</w:t>
      </w:r>
      <w:r>
        <w:br/>
      </w:r>
      <w:r>
        <w:t xml:space="preserve">- OMA-TS-DM_FUMO-V1_0, Section 7.1.1 (Generic Alert format)</w:t>
      </w:r>
      <w:r>
        <w:br/>
      </w:r>
      <w:r>
        <w:t xml:space="preserve">- a737efcc-3d4d-4f4e-97b0-a65e5d835d6e_TS.34-v8.pdf</w:t>
      </w:r>
    </w:p>
    <w:p>
      <w:r>
        <w:pict>
          <v:rect style="width:0;height:1.5pt" o:hralign="center" o:hrstd="t" o:hr="t"/>
        </w:pict>
      </w:r>
    </w:p>
    <w:bookmarkEnd w:id="155"/>
    <w:bookmarkStart w:id="156" w:name="X467d867565183d107967ad9c52370cb9ce15f22"/>
    <w:p>
      <w:pPr>
        <w:pStyle w:val="Heading2"/>
      </w:pPr>
      <w:r>
        <w:t xml:space="preserve">TC-136: 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 Module update by sideload/USB  Module update using a proprietary OEM Device Management server The details from the Device Detail Management Object reported to the Device Management server SHALL include at minimum the following:  IMEI  Current Firmware version  Actual WLAN MAC address (not the default WLAN MAC address)  Original Firmware version  Previous Firmware version  Date stamp for initial activation of the device  Date stamp for last software update on the device</w:t>
      </w:r>
    </w:p>
    <w:tbl>
      <w:tblPr>
        <w:tblStyle w:val="Table"/>
        <w:tblW w:type="pct" w:w="5000"/>
        <w:jc w:val="left"/>
        <w:tblLayout w:type="fixed"/>
        <w:tblLook w:firstRow="1" w:lastRow="0" w:firstColumn="0" w:lastColumn="0" w:noHBand="0" w:noVBand="0" w:val="0020"/>
      </w:tblPr>
      <w:tblGrid>
        <w:gridCol w:w="413"/>
        <w:gridCol w:w="750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following a module update by sideload/USB or via a proprietary OEM Device Management server, the IoT Communications Module automatically initiates a session with the Device Management platform and reports, at minimum, the required Device Detail Management Object data (IMEI, current firmware version, actual WLAN MAC address, original firmware version, previous firmware version, date stamp for initial activation, date stamp for last software update).</w:t>
            </w:r>
          </w:p>
        </w:tc>
      </w:tr>
      <w:tr>
        <w:tc>
          <w:tcPr/>
          <w:p>
            <w:pPr>
              <w:pStyle w:val="Compact"/>
              <w:jc w:val="left"/>
            </w:pPr>
            <w:r>
              <w:t xml:space="preserve">Requirement under test</w:t>
            </w:r>
          </w:p>
        </w:tc>
        <w:tc>
          <w:tcPr/>
          <w:p>
            <w:pPr>
              <w:pStyle w:val="Compact"/>
              <w:jc w:val="left"/>
            </w:pPr>
            <w:r>
              <w:t xml:space="preserve">TS.34_5.10_REQ_029</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Access to Device Management platform/server and device logs.</w:t>
            </w:r>
            <w:r>
              <w:t xml:space="preserve">3. Ability to perform/trigger a module update via sideload/USB and via a proprietary OEM Device Management server.</w:t>
            </w:r>
            <w:r>
              <w:t xml:space="preserve">4. Tools to capture and inspect the session initiation and reported data.</w:t>
            </w:r>
            <w:r>
              <w:t xml:space="preserve">5. The Device Detail Management Object is populated on the module.</w:t>
            </w:r>
          </w:p>
        </w:tc>
      </w:tr>
      <w:tr>
        <w:tc>
          <w:tcPr/>
          <w:p>
            <w:pPr>
              <w:pStyle w:val="Compact"/>
              <w:jc w:val="left"/>
            </w:pPr>
            <w:r>
              <w:t xml:space="preserve">Test Procedure</w:t>
            </w:r>
          </w:p>
        </w:tc>
        <w:tc>
          <w:tcPr/>
          <w:p>
            <w:pPr>
              <w:pStyle w:val="Compact"/>
              <w:jc w:val="left"/>
            </w:pPr>
            <w:r>
              <w:t xml:space="preserve">1. Trigger a module firmware update via sideload/USB and allow it to complete.</w:t>
            </w:r>
            <w:r>
              <w:t xml:space="preserve">2. Immediately after update, monitor for and capture initiation of a session from the module to the Device Management platform.</w:t>
            </w:r>
            <w:r>
              <w:t xml:space="preserve">3. Inspect the session payload to confirm it includes, at minimum: IMEI, current firmware version, actual WLAN MAC address (not the default), original firmware version, previous firmware version, date stamp for initial activation, date stamp for last software update.</w:t>
            </w:r>
            <w:r>
              <w:t xml:space="preserve">4. Repeat steps 1–3 using a proprietary OEM Device Management server to apply the update.</w:t>
            </w:r>
            <w:r>
              <w:t xml:space="preserve">5. For both update methods, verify the data is received and properly displayed/logged by the Device Management server.</w:t>
            </w:r>
            <w:r>
              <w:t xml:space="preserve">6. Repeat tests for at least one additional update scenario (e.g., update with different previous/original versions).</w:t>
            </w:r>
          </w:p>
        </w:tc>
      </w:tr>
      <w:tr>
        <w:tc>
          <w:tcPr/>
          <w:p>
            <w:pPr>
              <w:pStyle w:val="Compact"/>
              <w:jc w:val="left"/>
            </w:pPr>
            <w:r>
              <w:t xml:space="preserve">Exit Criteria (Pass Criteria)</w:t>
            </w:r>
          </w:p>
        </w:tc>
        <w:tc>
          <w:tcPr/>
          <w:p>
            <w:pPr>
              <w:pStyle w:val="Compact"/>
              <w:jc w:val="left"/>
            </w:pPr>
            <w:r>
              <w:t xml:space="preserve">a) In every update scenario (sideload/USB and OEM DM server), the Communications Module initiates a session with the Device Management platform immediately after update.</w:t>
            </w:r>
            <w:r>
              <w:t xml:space="preserve">b) The payload sent by the module includes all required fields: IMEI, current firmware version, actual WLAN MAC address, original firmware version, previous firmware version, date stamp for initial activation, date stamp for last software update.</w:t>
            </w:r>
            <w:r>
              <w:t xml:space="preserve">c) The Device Management server receives and correctly logs all reported data.</w:t>
            </w:r>
            <w:r>
              <w:t xml:space="preserve">d) Results are traceable in logs and protocol/session captures for both update methods.</w:t>
            </w:r>
          </w:p>
        </w:tc>
      </w:tr>
    </w:tbl>
    <w:p>
      <w:pPr>
        <w:pStyle w:val="BodyText"/>
      </w:pPr>
      <w:r>
        <w:t xml:space="preserve">References:</w:t>
      </w:r>
      <w:r>
        <w:br/>
      </w:r>
      <w:r>
        <w:t xml:space="preserve">- GSMA TS.34 v8.0, Section 5.10, Requirement TS.34_5.10_REQ_029</w:t>
      </w:r>
      <w:r>
        <w:br/>
      </w:r>
      <w:r>
        <w:t xml:space="preserve">- a737efcc-3d4d-4f4e-97b0-a65e5d835d6e_TS.34-v8.pdf, Page 37</w:t>
      </w:r>
      <w:r>
        <w:br/>
      </w:r>
      <w:r>
        <w:t xml:space="preserve">- OMA Device Management object structure and reporting logic (OMA DM standard, Section 5.10)</w:t>
      </w:r>
    </w:p>
    <w:p>
      <w:r>
        <w:pict>
          <v:rect style="width:0;height:1.5pt" o:hralign="center" o:hrstd="t" o:hr="t"/>
        </w:pict>
      </w:r>
    </w:p>
    <w:bookmarkEnd w:id="156"/>
    <w:bookmarkStart w:id="157" w:name="X047440b29fba82e7c2b6f3976f4900249ae0b9b"/>
    <w:p>
      <w:pPr>
        <w:pStyle w:val="Heading2"/>
      </w:pPr>
      <w:r>
        <w:t xml:space="preserve">TC-137: Requirement ID : TS.34_5.10_REQ_030 | Requirement Description : For IoT Communications Module initiated updates, devices SHALL use the OMA FUMO alert type</w:t>
      </w:r>
      <w:r>
        <w:t xml:space="preserve"> </w:t>
      </w:r>
      <w:r>
        <w:t xml:space="preserve">“</w:t>
      </w:r>
      <w:r>
        <w:t xml:space="preserve">org.openmobilealliance.dm.firmwareupdate.devicerequest</w:t>
      </w:r>
      <w:r>
        <w:t xml:space="preserve">”</w:t>
      </w:r>
      <w:r>
        <w:t xml:space="preserve">.</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IoT Communications Module initiated updates, the device uses the OMA FUMO alert type</w:t>
            </w:r>
            <w:r>
              <w:t xml:space="preserve"> </w:t>
            </w:r>
            <w:r>
              <w:t xml:space="preserve">“</w:t>
            </w:r>
            <w:r>
              <w:t xml:space="preserve">org.openmobilealliance.dm.firmwareupdate.devicerequest</w:t>
            </w:r>
            <w:r>
              <w:t xml:space="preserve">”</w:t>
            </w:r>
            <w:r>
              <w:t xml:space="preserve"> </w:t>
            </w:r>
            <w:r>
              <w:t xml:space="preserve">in the alert message sent to the Device Management server.</w:t>
            </w:r>
          </w:p>
        </w:tc>
      </w:tr>
      <w:tr>
        <w:tc>
          <w:tcPr/>
          <w:p>
            <w:pPr>
              <w:pStyle w:val="Compact"/>
              <w:jc w:val="left"/>
            </w:pPr>
            <w:r>
              <w:t xml:space="preserve">Requirement under test</w:t>
            </w:r>
          </w:p>
        </w:tc>
        <w:tc>
          <w:tcPr/>
          <w:p>
            <w:pPr>
              <w:pStyle w:val="Compact"/>
              <w:jc w:val="left"/>
            </w:pPr>
            <w:r>
              <w:t xml:space="preserve">TS.34_5.10_REQ_030</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supports self-initiated (device-initiated) firmware update requests.</w:t>
            </w:r>
            <w:r>
              <w:t xml:space="preserve">3. Access to a Device Management server and protocol monitoring tools.</w:t>
            </w:r>
            <w:r>
              <w:t xml:space="preserve">4. Capability to trigger or simulate a device-initiated update process.</w:t>
            </w:r>
          </w:p>
        </w:tc>
      </w:tr>
      <w:tr>
        <w:tc>
          <w:tcPr/>
          <w:p>
            <w:pPr>
              <w:pStyle w:val="Compact"/>
              <w:jc w:val="left"/>
            </w:pPr>
            <w:r>
              <w:t xml:space="preserve">Test Procedure</w:t>
            </w:r>
          </w:p>
        </w:tc>
        <w:tc>
          <w:tcPr/>
          <w:p>
            <w:pPr>
              <w:pStyle w:val="Compact"/>
              <w:jc w:val="left"/>
            </w:pPr>
            <w:r>
              <w:t xml:space="preserve">1. Trigger a device-initiated firmware update request from the IoT Communications Module (e.g., simulate a condition requiring module-initiated FUMO process).</w:t>
            </w:r>
            <w:r>
              <w:t xml:space="preserve">2. Capture all outgoing management messages from the module to the Device Management server.</w:t>
            </w:r>
            <w:r>
              <w:t xml:space="preserve">3. Analyze the first alert message sent at update initiation.</w:t>
            </w:r>
            <w:r>
              <w:t xml:space="preserve">4. Verify that the alert-type field is set to</w:t>
            </w:r>
            <w:r>
              <w:t xml:space="preserve"> </w:t>
            </w:r>
            <w:r>
              <w:t xml:space="preserve">“</w:t>
            </w:r>
            <w:r>
              <w:t xml:space="preserve">org.openmobilealliance.dm.firmwareupdate.devicerequest</w:t>
            </w:r>
            <w:r>
              <w:t xml:space="preserve">”</w:t>
            </w:r>
            <w:r>
              <w:t xml:space="preserve">, per OMA FUMO section 7.1.2.</w:t>
            </w:r>
            <w:r>
              <w:t xml:space="preserve">5. Repeat for at least two scenarios of device-initiated updates to confirm consistent implementation.</w:t>
            </w:r>
          </w:p>
        </w:tc>
      </w:tr>
      <w:tr>
        <w:tc>
          <w:tcPr/>
          <w:p>
            <w:pPr>
              <w:pStyle w:val="Compact"/>
              <w:jc w:val="left"/>
            </w:pPr>
            <w:r>
              <w:t xml:space="preserve">Exit Criteria (Pass Criteria)</w:t>
            </w:r>
          </w:p>
        </w:tc>
        <w:tc>
          <w:tcPr/>
          <w:p>
            <w:pPr>
              <w:pStyle w:val="Compact"/>
              <w:jc w:val="left"/>
            </w:pPr>
            <w:r>
              <w:t xml:space="preserve">Each device-initiated firmware update triggers an alert message in which the alert type is exactly</w:t>
            </w:r>
            <w:r>
              <w:t xml:space="preserve"> </w:t>
            </w:r>
            <w:r>
              <w:t xml:space="preserve">“</w:t>
            </w:r>
            <w:r>
              <w:t xml:space="preserve">org.openmobilealliance.dm.firmwareupdate.devicerequest</w:t>
            </w:r>
            <w:r>
              <w:t xml:space="preserve">”</w:t>
            </w:r>
            <w:r>
              <w:t xml:space="preserve">. No other alert type is used for device-initiated FUMO update requests in any tested scenario; all protocol traces confirm correct alert-type usage.</w:t>
            </w:r>
          </w:p>
        </w:tc>
      </w:tr>
    </w:tbl>
    <w:p>
      <w:pPr>
        <w:pStyle w:val="BodyText"/>
      </w:pPr>
      <w:r>
        <w:t xml:space="preserve">References:</w:t>
      </w:r>
      <w:r>
        <w:br/>
      </w:r>
      <w:r>
        <w:t xml:space="preserve">- GSMA TS.34 v8.0, Section 5.10, Requirement TS.34_5.10_REQ_030</w:t>
      </w:r>
      <w:r>
        <w:br/>
      </w:r>
      <w:r>
        <w:t xml:space="preserve">- OMA-TS-DM_FUMO-V1_0-20070209-A, Section 7.1.2 (Alert Type)</w:t>
      </w:r>
      <w:r>
        <w:br/>
      </w:r>
      <w:r>
        <w:t xml:space="preserve">- a737efcc-3d4d-4f4e-97b0-a65e5d835d6e_TS.34-v8.pdf</w:t>
      </w:r>
    </w:p>
    <w:p>
      <w:r>
        <w:pict>
          <v:rect style="width:0;height:1.5pt" o:hralign="center" o:hrstd="t" o:hr="t"/>
        </w:pict>
      </w:r>
    </w:p>
    <w:bookmarkEnd w:id="157"/>
    <w:bookmarkStart w:id="158" w:name="Xbe66a69c4bb65765bace22e2e4a0c728e5a1054"/>
    <w:p>
      <w:pPr>
        <w:pStyle w:val="Heading2"/>
      </w:pPr>
      <w:r>
        <w:t xml:space="preserve">TC-138: Requirement ID : TS.34_5.10_REQ_031 | Requirement Description : For IoT Communications Module initiated updates, the URI in the alert message sent by the module must point to the dynamic node representing a single firmware update management object in the tree.</w:t>
      </w:r>
    </w:p>
    <w:tbl>
      <w:tblPr>
        <w:tblStyle w:val="Table"/>
        <w:tblW w:type="pct" w:w="5000"/>
        <w:jc w:val="left"/>
        <w:tblLayout w:type="fixed"/>
        <w:tblLook w:firstRow="1" w:lastRow="0" w:firstColumn="0" w:lastColumn="0" w:noHBand="0" w:noVBand="0" w:val="0020"/>
      </w:tblPr>
      <w:tblGrid>
        <w:gridCol w:w="576"/>
        <w:gridCol w:w="734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IoT Communications Module initiated updates, the URI in the alert message sent by the module points to the dynamic node representing a single firmware update management object in the device management tree.</w:t>
            </w:r>
          </w:p>
        </w:tc>
      </w:tr>
      <w:tr>
        <w:tc>
          <w:tcPr/>
          <w:p>
            <w:pPr>
              <w:pStyle w:val="Compact"/>
              <w:jc w:val="left"/>
            </w:pPr>
            <w:r>
              <w:t xml:space="preserve">Requirement under test</w:t>
            </w:r>
          </w:p>
        </w:tc>
        <w:tc>
          <w:tcPr/>
          <w:p>
            <w:pPr>
              <w:pStyle w:val="Compact"/>
              <w:jc w:val="left"/>
            </w:pPr>
            <w:r>
              <w:t xml:space="preserve">TS.34_5.10_REQ_031</w:t>
            </w:r>
          </w:p>
        </w:tc>
      </w:tr>
      <w:tr>
        <w:tc>
          <w:tcPr/>
          <w:p>
            <w:pPr>
              <w:pStyle w:val="Compact"/>
              <w:jc w:val="left"/>
            </w:pPr>
            <w:r>
              <w:t xml:space="preserve">Entry Criteria</w:t>
            </w:r>
          </w:p>
        </w:tc>
        <w:tc>
          <w:tcPr/>
          <w:p>
            <w:pPr>
              <w:pStyle w:val="Compact"/>
              <w:jc w:val="left"/>
            </w:pPr>
            <w:r>
              <w:t xml:space="preserve">1. IoT Communications Module is installed and operational with OMA DM/FUMO client.</w:t>
            </w:r>
            <w:r>
              <w:t xml:space="preserve">2. Module is configured to initiate its own firmware update process.</w:t>
            </w:r>
            <w:r>
              <w:t xml:space="preserve">3. Device Management server and tools are available to receive and parse alert messages.</w:t>
            </w:r>
            <w:r>
              <w:t xml:space="preserve">4. Capability to capture and inspect alert message payloads, including the URI field.</w:t>
            </w:r>
          </w:p>
        </w:tc>
      </w:tr>
      <w:tr>
        <w:tc>
          <w:tcPr/>
          <w:p>
            <w:pPr>
              <w:pStyle w:val="Compact"/>
              <w:jc w:val="left"/>
            </w:pPr>
            <w:r>
              <w:t xml:space="preserve">Test Procedure</w:t>
            </w:r>
          </w:p>
        </w:tc>
        <w:tc>
          <w:tcPr/>
          <w:p>
            <w:pPr>
              <w:pStyle w:val="Compact"/>
              <w:jc w:val="left"/>
            </w:pPr>
            <w:r>
              <w:t xml:space="preserve">1. Trigger an IoT Communications Module initiated firmware update (e.g., by simulating a condition for module-requested update via OMA FUMO client).</w:t>
            </w:r>
            <w:r>
              <w:t xml:space="preserve">2. Monitor the alert message sent from the module to the Device Management server at the start of the update process.</w:t>
            </w:r>
            <w:r>
              <w:t xml:space="preserve">3. Capture and extract the URI field from the alert message.</w:t>
            </w:r>
            <w:r>
              <w:t xml:space="preserve">4. Inspect the URI to confirm it resolves to the dynamic node within the device management tree representing a single firmware update management object, as specified by OMA FUMO (see OMA-TS-DM_FUMO-V1_0 Section 7.1.3).</w:t>
            </w:r>
            <w:r>
              <w:t xml:space="preserve">5. Repeat for multiple update scenarios and firmware objects, confirming correct URI handling each time.</w:t>
            </w:r>
          </w:p>
        </w:tc>
      </w:tr>
      <w:tr>
        <w:tc>
          <w:tcPr/>
          <w:p>
            <w:pPr>
              <w:pStyle w:val="Compact"/>
              <w:jc w:val="left"/>
            </w:pPr>
            <w:r>
              <w:t xml:space="preserve">Exit Criteria (Pass Criteria)</w:t>
            </w:r>
          </w:p>
        </w:tc>
        <w:tc>
          <w:tcPr/>
          <w:p>
            <w:pPr>
              <w:pStyle w:val="Compact"/>
              <w:jc w:val="left"/>
            </w:pPr>
            <w:r>
              <w:t xml:space="preserve">For every IoT Communications Module initiated update, the corresponding alert message’s URI field points directly to the dynamic node representing the relevant single firmware update management object in the device management tree. No module-initiated update alert lacks this correct URI specification.</w:t>
            </w:r>
          </w:p>
        </w:tc>
      </w:tr>
    </w:tbl>
    <w:p>
      <w:pPr>
        <w:pStyle w:val="BodyText"/>
      </w:pPr>
      <w:r>
        <w:t xml:space="preserve">References:</w:t>
      </w:r>
      <w:r>
        <w:br/>
      </w:r>
      <w:r>
        <w:t xml:space="preserve">- GSMA TS.34 v8.0, Section 5.10, Requirement TS.34_5.10_REQ_031</w:t>
      </w:r>
      <w:r>
        <w:br/>
      </w:r>
      <w:r>
        <w:t xml:space="preserve">- OMA-TS-DM_FUMO-V1_0, Section 7.1.3 and Section 6.2.1 (Firmware Update Management Object URI requirements)</w:t>
      </w:r>
      <w:r>
        <w:br/>
      </w:r>
      <w:r>
        <w:t xml:space="preserve">- a737efcc-3d4d-4f4e-97b0-a65e5d835d6e_TS.34-v8.pdf</w:t>
      </w:r>
    </w:p>
    <w:p>
      <w:r>
        <w:pict>
          <v:rect style="width:0;height:1.5pt" o:hralign="center" o:hrstd="t" o:hr="t"/>
        </w:pict>
      </w:r>
    </w:p>
    <w:bookmarkEnd w:id="158"/>
    <w:bookmarkStart w:id="159" w:name="Xc49250054920d078e106a6c18591a798b955357"/>
    <w:p>
      <w:pPr>
        <w:pStyle w:val="Heading2"/>
      </w:pPr>
      <w:r>
        <w:t xml:space="preserve">TC-139: Requirement ID : TS.34_5.10_REQ_032 | Requirement Description : For module initiated updates, the data element SHALL be included in the alert message to indicate the implementation details.</w:t>
      </w:r>
    </w:p>
    <w:tbl>
      <w:tblPr>
        <w:tblStyle w:val="Table"/>
        <w:tblW w:type="pct" w:w="5000"/>
        <w:jc w:val="left"/>
        <w:tblLayout w:type="fixed"/>
        <w:tblLook w:firstRow="1" w:lastRow="0" w:firstColumn="0" w:lastColumn="0" w:noHBand="0" w:noVBand="0" w:val="0020"/>
      </w:tblPr>
      <w:tblGrid>
        <w:gridCol w:w="519"/>
        <w:gridCol w:w="740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module initiated updates, the data element is included in the generic alert message sent to the Device Management server, to indicate the implementation details as required.</w:t>
            </w:r>
          </w:p>
        </w:tc>
      </w:tr>
      <w:tr>
        <w:tc>
          <w:tcPr/>
          <w:p>
            <w:pPr>
              <w:pStyle w:val="Compact"/>
              <w:jc w:val="left"/>
            </w:pPr>
            <w:r>
              <w:t xml:space="preserve">Requirement under test</w:t>
            </w:r>
          </w:p>
        </w:tc>
        <w:tc>
          <w:tcPr/>
          <w:p>
            <w:pPr>
              <w:pStyle w:val="Compact"/>
              <w:jc w:val="left"/>
            </w:pPr>
            <w:r>
              <w:t xml:space="preserve">TS.34_5.10_REQ_032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supports self-initiated (module-initiated) firmware or software update workflow.</w:t>
            </w:r>
            <w:r>
              <w:t xml:space="preserve">3. Device Management server and protocol analyzer tools are available to capture outgoing alert messages from the module.</w:t>
            </w:r>
            <w:r>
              <w:t xml:space="preserve">4. Ability to trigger or simulate a module initiated update.</w:t>
            </w:r>
          </w:p>
        </w:tc>
      </w:tr>
      <w:tr>
        <w:tc>
          <w:tcPr/>
          <w:p>
            <w:pPr>
              <w:pStyle w:val="Compact"/>
              <w:jc w:val="left"/>
            </w:pPr>
            <w:r>
              <w:t xml:space="preserve">Test Procedure</w:t>
            </w:r>
          </w:p>
        </w:tc>
        <w:tc>
          <w:tcPr/>
          <w:p>
            <w:pPr>
              <w:pStyle w:val="Compact"/>
              <w:jc w:val="left"/>
            </w:pPr>
            <w:r>
              <w:t xml:space="preserve">1. Trigger the IoT Communications Module to initiate an update (e.g., by applying update criteria or simulating user/device condition for self-initiated update).</w:t>
            </w:r>
            <w:r>
              <w:t xml:space="preserve">2. Monitor the outgoing generic alert message(s) sent by the module to the Device Management server at update initiation using network/protocol analyzer tools.</w:t>
            </w:r>
            <w:r>
              <w:t xml:space="preserve">3. Parse the contents of the generic alert message and confirm the presence of the data element.</w:t>
            </w:r>
            <w:r>
              <w:t xml:space="preserve">4. Examine the data element to verify it holds implementation-specific or required update context details, as applicable.</w:t>
            </w:r>
            <w:r>
              <w:t xml:space="preserve">5. Repeat for at least two module-initiated update cycles.</w:t>
            </w:r>
          </w:p>
        </w:tc>
      </w:tr>
      <w:tr>
        <w:tc>
          <w:tcPr/>
          <w:p>
            <w:pPr>
              <w:pStyle w:val="Compact"/>
              <w:jc w:val="left"/>
            </w:pPr>
            <w:r>
              <w:t xml:space="preserve">Exit Criteria (Pass Criteria)</w:t>
            </w:r>
          </w:p>
        </w:tc>
        <w:tc>
          <w:tcPr/>
          <w:p>
            <w:pPr>
              <w:pStyle w:val="Compact"/>
              <w:jc w:val="left"/>
            </w:pPr>
            <w:r>
              <w:t xml:space="preserve">For every module initiated update, the generic alert message sent to the Device Management server includes a non-empty or relevant data element that provides implementation details (or is present and empty only if specification allows). No update-triggering alert is sent without the mandatory data element.</w:t>
            </w:r>
          </w:p>
        </w:tc>
      </w:tr>
    </w:tbl>
    <w:p>
      <w:pPr>
        <w:pStyle w:val="BodyText"/>
      </w:pPr>
      <w:r>
        <w:t xml:space="preserve">References:</w:t>
      </w:r>
      <w:r>
        <w:br/>
      </w:r>
      <w:r>
        <w:t xml:space="preserve">- GSMA TS.34-v8, Section 5.10, Requirement TS.34_5.10_REQ_032</w:t>
      </w:r>
      <w:r>
        <w:br/>
      </w:r>
      <w:r>
        <w:t xml:space="preserve">- OMA-TS-DM_FUMO-V1_0-20070209-A, Section 7.1.4 (Data element for client-initiated firmware update Generic Alert message)</w:t>
      </w:r>
      <w:r>
        <w:br/>
      </w:r>
      <w:r>
        <w:t xml:space="preserve">- a737efcc-3d4d-4f4e-97b0-a65e5d835d6e_TS.34-v8.pdf</w:t>
      </w:r>
    </w:p>
    <w:p>
      <w:r>
        <w:pict>
          <v:rect style="width:0;height:1.5pt" o:hralign="center" o:hrstd="t" o:hr="t"/>
        </w:pict>
      </w:r>
    </w:p>
    <w:bookmarkEnd w:id="159"/>
    <w:bookmarkStart w:id="160" w:name="Xc7b60e69fe8c7a5e1908e13fd482b51ffeb5585"/>
    <w:p>
      <w:pPr>
        <w:pStyle w:val="Heading2"/>
      </w:pPr>
      <w:r>
        <w:t xml:space="preserve">TC-140: Requirement ID : TS.34_5.10_REQ_033 | Requirement Description : Summary: The secure connection technology must meet contemporary and evolving requirements for authentication and data privacy over the targeted end-to-end connection within the scope of this requirement.</w:t>
      </w:r>
    </w:p>
    <w:tbl>
      <w:tblPr>
        <w:tblStyle w:val="Table"/>
        <w:tblW w:type="pct" w:w="5000"/>
        <w:jc w:val="left"/>
        <w:tblLayout w:type="fixed"/>
        <w:tblLook w:firstRow="1" w:lastRow="0" w:firstColumn="0" w:lastColumn="0" w:noHBand="0" w:noVBand="0" w:val="0020"/>
      </w:tblPr>
      <w:tblGrid>
        <w:gridCol w:w="448"/>
        <w:gridCol w:w="747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uses secure connection technology that meets contemporary and evolving requirements for authentication and data privacy over the targeted end-to-end connection, as required for the intended use case.</w:t>
            </w:r>
          </w:p>
        </w:tc>
      </w:tr>
      <w:tr>
        <w:tc>
          <w:tcPr/>
          <w:p>
            <w:pPr>
              <w:pStyle w:val="Compact"/>
              <w:jc w:val="left"/>
            </w:pPr>
            <w:r>
              <w:t xml:space="preserve">Requirement under test</w:t>
            </w:r>
          </w:p>
        </w:tc>
        <w:tc>
          <w:tcPr/>
          <w:p>
            <w:pPr>
              <w:pStyle w:val="Compact"/>
              <w:jc w:val="left"/>
            </w:pPr>
            <w:r>
              <w:t xml:space="preserve">TS.34_5.10_REQ_033</w:t>
            </w:r>
          </w:p>
        </w:tc>
      </w:tr>
      <w:tr>
        <w:tc>
          <w:tcPr/>
          <w:p>
            <w:pPr>
              <w:pStyle w:val="Compact"/>
              <w:jc w:val="left"/>
            </w:pPr>
            <w:r>
              <w:t xml:space="preserve">Entry Criteria</w:t>
            </w:r>
          </w:p>
        </w:tc>
        <w:tc>
          <w:tcPr/>
          <w:p>
            <w:pPr>
              <w:pStyle w:val="Compact"/>
              <w:jc w:val="left"/>
            </w:pPr>
            <w:r>
              <w:t xml:space="preserve">1. IoT Communications Module is installed and operational in the device.</w:t>
            </w:r>
            <w:r>
              <w:t xml:space="preserve">2. Secure connection (e.g., TLS) is enabled between the module and the target server/platform.</w:t>
            </w:r>
            <w:r>
              <w:t xml:space="preserve">3. The expected authentication and privacy standards (e.g., X.509 certificates, TLS 1.0/1.1/1.2, strong contemporary ciphers) are documented per requirement and contemporary industry norms.</w:t>
            </w:r>
            <w:r>
              <w:t xml:space="preserve">4. Tools are available to configure, intercept, and analyze network traffic at both device and server sides; test certificates or CA is available.</w:t>
            </w:r>
          </w:p>
        </w:tc>
      </w:tr>
      <w:tr>
        <w:tc>
          <w:tcPr/>
          <w:p>
            <w:pPr>
              <w:pStyle w:val="Compact"/>
              <w:jc w:val="left"/>
            </w:pPr>
            <w:r>
              <w:t xml:space="preserve">Test Procedure</w:t>
            </w:r>
          </w:p>
        </w:tc>
        <w:tc>
          <w:tcPr/>
          <w:p>
            <w:pPr>
              <w:pStyle w:val="Compact"/>
              <w:jc w:val="left"/>
            </w:pPr>
            <w:r>
              <w:t xml:space="preserve">1. Initiate end-to-end communication from the module to the target platform using the secure connection feature.</w:t>
            </w:r>
            <w:r>
              <w:t xml:space="preserve">2. Capture and analyze the handshake/negotiation to confirm mutual authentication, e.g., X.509 server certificate verification and client authentication (if implemented).</w:t>
            </w:r>
            <w:r>
              <w:t xml:space="preserve">3. Examine the negotiated protocol version and cipher suite to ensure they meet minimum requirements (TLS 1.0 or higher enabled, TLS 1.2 preferred, strong cipher suite, and no SSL or weak ciphers supported).</w:t>
            </w:r>
            <w:r>
              <w:t xml:space="preserve">4. Attempt to connect using an invalid or expired server certificate; verify that authentication fails.</w:t>
            </w:r>
            <w:r>
              <w:t xml:space="preserve">5. Monitor and verify that all data exchanged is encrypted and not readable</w:t>
            </w:r>
            <w:r>
              <w:t xml:space="preserve"> </w:t>
            </w:r>
            <w:r>
              <w:t xml:space="preserve">“</w:t>
            </w:r>
            <w:r>
              <w:t xml:space="preserve">in the clear</w:t>
            </w:r>
            <w:r>
              <w:t xml:space="preserve">”</w:t>
            </w:r>
            <w:r>
              <w:t xml:space="preserve"> </w:t>
            </w:r>
            <w:r>
              <w:t xml:space="preserve">over the network.</w:t>
            </w:r>
            <w:r>
              <w:t xml:space="preserve">6. Confirm through logs and server inspection that only FQDN (not IP) is used for server URLs in bootstrap account/server connection.</w:t>
            </w:r>
            <w:r>
              <w:t xml:space="preserve">7. For certificate management, verify appropriate signature strength, chain-of-trust, and CRL/OCSP, and that certificates abide by current standards.</w:t>
            </w:r>
            <w:r>
              <w:t xml:space="preserve">8. If possible, attempt an attack simulation (e.g., replay, certificate swap) to confirm the connection rejects compromised authentication or weak cryptography.</w:t>
            </w:r>
          </w:p>
        </w:tc>
      </w:tr>
      <w:tr>
        <w:tc>
          <w:tcPr/>
          <w:p>
            <w:pPr>
              <w:pStyle w:val="Compact"/>
              <w:jc w:val="left"/>
            </w:pPr>
            <w:r>
              <w:t xml:space="preserve">Exit Criteria (Pass Criteria)</w:t>
            </w:r>
          </w:p>
        </w:tc>
        <w:tc>
          <w:tcPr/>
          <w:p>
            <w:pPr>
              <w:pStyle w:val="Compact"/>
              <w:jc w:val="left"/>
            </w:pPr>
            <w:r>
              <w:t xml:space="preserve">a) The secure connection employs at least TLS 1.0 or higher, with support for contemporary cipher suites and rejecting outdated protocols such as SSL.</w:t>
            </w:r>
            <w:r>
              <w:t xml:space="preserve">b) Authentication of the server by the module (client) is always performed using X.509 certificates; client authentication is supported as required.</w:t>
            </w:r>
            <w:r>
              <w:t xml:space="preserve">c) All data exchanged is transmitted with strong encryption and is not recoverable via interception.</w:t>
            </w:r>
            <w:r>
              <w:t xml:space="preserve">d) Attempts to use invalid, untrusted, or expired certificates are rejected.</w:t>
            </w:r>
            <w:r>
              <w:t xml:space="preserve">e) Certificates used comply with required signature and key strength standards.</w:t>
            </w:r>
            <w:r>
              <w:t xml:space="preserve">f) Only FQDN (no IP addresses) are used for secure server URLs.</w:t>
            </w:r>
            <w:r>
              <w:t xml:space="preserve">g) Connection security and privacy is verifiable through handshakes, packet captures, and server/client logs.</w:t>
            </w:r>
          </w:p>
        </w:tc>
      </w:tr>
    </w:tbl>
    <w:p>
      <w:pPr>
        <w:pStyle w:val="BodyText"/>
      </w:pPr>
      <w:r>
        <w:t xml:space="preserve">References:</w:t>
      </w:r>
      <w:r>
        <w:br/>
      </w:r>
      <w:r>
        <w:t xml:space="preserve">- GSMA TS.34 v8.0, Section 5.10, Requirement TS.34_5.10_REQ_033</w:t>
      </w:r>
      <w:r>
        <w:br/>
      </w:r>
      <w:r>
        <w:t xml:space="preserve">- GSMA TS.34 v8.0, Page 38, Section 5.10 (Authentication technology, TLS/SSL restrictions, cipher suite recommendations, certificate management, and URL policy)</w:t>
      </w:r>
      <w:r>
        <w:br/>
      </w:r>
      <w:r>
        <w:t xml:space="preserve">- a737efcc-3d4d-4f4e-97b0-a65e5d835d6e_TS.34-v8.pdf</w:t>
      </w:r>
      <w:r>
        <w:br/>
      </w:r>
      <w:r>
        <w:t xml:space="preserve">- 3GPP specifications for authentication and encryption as referenced</w:t>
      </w:r>
      <w:r>
        <w:br/>
      </w:r>
      <w:r>
        <w:t xml:space="preserve">- RFC 2119, RFC 5246, RFC 8446 (TLS standards), certificate/key length requirements (SGP.02), Section 5.10 (Security)</w:t>
      </w:r>
    </w:p>
    <w:p>
      <w:r>
        <w:pict>
          <v:rect style="width:0;height:1.5pt" o:hralign="center" o:hrstd="t" o:hr="t"/>
        </w:pict>
      </w:r>
    </w:p>
    <w:bookmarkEnd w:id="160"/>
    <w:bookmarkStart w:id="161" w:name="X7c43c8713a56c7629020daf067986fb3f703c61"/>
    <w:p>
      <w:pPr>
        <w:pStyle w:val="Heading2"/>
      </w:pPr>
      <w:r>
        <w:t xml:space="preserve">TC-141: Requirement ID : TS.34_AUTH_REQ_SERVER | Requirement Description : Authentication of the server by the client device must be supported by way of X.509 public key technologies, commonly known as</w:t>
      </w:r>
      <w:r>
        <w:t xml:space="preserve"> </w:t>
      </w:r>
      <w:r>
        <w:t xml:space="preserve">“</w:t>
      </w:r>
      <w:r>
        <w:t xml:space="preserve">certificates</w:t>
      </w:r>
      <w:r>
        <w:t xml:space="preserve">”</w:t>
      </w:r>
      <w:r>
        <w:t xml:space="preserve">.</w:t>
      </w:r>
    </w:p>
    <w:tbl>
      <w:tblPr>
        <w:tblStyle w:val="Table"/>
        <w:tblW w:type="pct" w:w="5000"/>
        <w:jc w:val="left"/>
        <w:tblLayout w:type="fixed"/>
        <w:tblLook w:firstRow="1" w:lastRow="0" w:firstColumn="0" w:lastColumn="0" w:noHBand="0" w:noVBand="0" w:val="0020"/>
      </w:tblPr>
      <w:tblGrid>
        <w:gridCol w:w="515"/>
        <w:gridCol w:w="740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client device supports authentication of the server using X.509 public key technologies (</w:t>
            </w:r>
            <w:r>
              <w:t xml:space="preserve">“</w:t>
            </w:r>
            <w:r>
              <w:t xml:space="preserve">certificates</w:t>
            </w:r>
            <w:r>
              <w:t xml:space="preserve">”</w:t>
            </w:r>
            <w:r>
              <w:t xml:space="preserve">) when establishing a secure connection, as required by TS.34_AUTH_REQ_SERVER.</w:t>
            </w:r>
          </w:p>
        </w:tc>
      </w:tr>
      <w:tr>
        <w:tc>
          <w:tcPr/>
          <w:p>
            <w:pPr>
              <w:pStyle w:val="Compact"/>
              <w:jc w:val="left"/>
            </w:pPr>
            <w:r>
              <w:t xml:space="preserve">Requirement under test</w:t>
            </w:r>
          </w:p>
        </w:tc>
        <w:tc>
          <w:tcPr/>
          <w:p>
            <w:pPr>
              <w:pStyle w:val="Compact"/>
              <w:jc w:val="left"/>
            </w:pPr>
            <w:r>
              <w:t xml:space="preserve">TS.34_AUTH_REQ_SERVER</w:t>
            </w:r>
          </w:p>
        </w:tc>
      </w:tr>
      <w:tr>
        <w:tc>
          <w:tcPr/>
          <w:p>
            <w:pPr>
              <w:pStyle w:val="Compact"/>
              <w:jc w:val="left"/>
            </w:pPr>
            <w:r>
              <w:t xml:space="preserve">Entry Criteria</w:t>
            </w:r>
          </w:p>
        </w:tc>
        <w:tc>
          <w:tcPr/>
          <w:p>
            <w:pPr>
              <w:pStyle w:val="Compact"/>
              <w:jc w:val="left"/>
            </w:pPr>
            <w:r>
              <w:t xml:space="preserve">1. Client device with communication module is operational and configured for secure remote communication.</w:t>
            </w:r>
            <w:r>
              <w:t xml:space="preserve">2. Test server with a valid X.509 certificate issued by a recognized Certificate Authority (CA) is available.</w:t>
            </w:r>
            <w:r>
              <w:t xml:space="preserve">3. Device has access to the public key/certificates of the trusted CA.</w:t>
            </w:r>
            <w:r>
              <w:t xml:space="preserve">4. Monitoring tools are available to capture handshake/logs of secure connection attempts.</w:t>
            </w:r>
          </w:p>
        </w:tc>
      </w:tr>
      <w:tr>
        <w:tc>
          <w:tcPr/>
          <w:p>
            <w:pPr>
              <w:pStyle w:val="Compact"/>
              <w:jc w:val="left"/>
            </w:pPr>
            <w:r>
              <w:t xml:space="preserve">Test Procedure</w:t>
            </w:r>
          </w:p>
        </w:tc>
        <w:tc>
          <w:tcPr/>
          <w:p>
            <w:pPr>
              <w:pStyle w:val="Compact"/>
              <w:jc w:val="left"/>
            </w:pPr>
            <w:r>
              <w:t xml:space="preserve">1. Configure the client device to initiate a secure (e.g., TLS) communication session with the test server.</w:t>
            </w:r>
            <w:r>
              <w:t xml:space="preserve">2. During session establishment, ensure the server presents its X.509 certificate.</w:t>
            </w:r>
            <w:r>
              <w:t xml:space="preserve">3. Monitor the client device’s behavior and logs during connection setup.</w:t>
            </w:r>
            <w:r>
              <w:t xml:space="preserve">4. Replace the server certificate with an untrusted or invalid X.509 certificate and attempt connection again.</w:t>
            </w:r>
            <w:r>
              <w:t xml:space="preserve">5. Optionally, repeat steps with expired and revoked certificates.</w:t>
            </w:r>
            <w:r>
              <w:t xml:space="preserve">6. Analyze connection outcomes and client logs for certificate validation behavior.</w:t>
            </w:r>
          </w:p>
        </w:tc>
      </w:tr>
      <w:tr>
        <w:tc>
          <w:tcPr/>
          <w:p>
            <w:pPr>
              <w:pStyle w:val="Compact"/>
              <w:jc w:val="left"/>
            </w:pPr>
            <w:r>
              <w:t xml:space="preserve">Exit Criteria (Pass Criteria)</w:t>
            </w:r>
          </w:p>
        </w:tc>
        <w:tc>
          <w:tcPr/>
          <w:p>
            <w:pPr>
              <w:pStyle w:val="Compact"/>
              <w:jc w:val="left"/>
            </w:pPr>
            <w:r>
              <w:t xml:space="preserve">a) The client device successfully establishes a connection only when the server presents a valid X.509 certificate signed by a trusted CA.</w:t>
            </w:r>
            <w:r>
              <w:t xml:space="preserve">b) Attempts to connect to a server with an invalid, untrusted, expired, or revoked certificate fail with appropriate error logs.</w:t>
            </w:r>
            <w:r>
              <w:t xml:space="preserve">c) All handshake logs confirm X.509-based authentication was executed during server validation.</w:t>
            </w:r>
          </w:p>
        </w:tc>
      </w:tr>
    </w:tbl>
    <w:p>
      <w:pPr>
        <w:pStyle w:val="BodyText"/>
      </w:pPr>
      <w:r>
        <w:t xml:space="preserve">References:</w:t>
      </w:r>
      <w:r>
        <w:br/>
      </w:r>
      <w:r>
        <w:t xml:space="preserve">- GSMA TS.34 v8.0, Section 5.10, Authentication and Secure Technology (page 38), TS.34_AUTH_REQ_SERVER</w:t>
      </w:r>
      <w:r>
        <w:br/>
      </w:r>
      <w:r>
        <w:t xml:space="preserve">- RFC 5280: Internet X.509 Public Key Infrastructure Certificate and Certificate Revocation List (CRL) Profile</w:t>
      </w:r>
      <w:r>
        <w:br/>
      </w:r>
      <w:r>
        <w:t xml:space="preserve">- Relevant TLS sections in GSMA TS.34 v8.0 (</w:t>
      </w:r>
      <w:r>
        <w:t xml:space="preserve">“</w:t>
      </w:r>
      <w:r>
        <w:t xml:space="preserve">certificates</w:t>
      </w:r>
      <w:r>
        <w:t xml:space="preserve">”</w:t>
      </w:r>
      <w:r>
        <w:t xml:space="preserve">,</w:t>
      </w:r>
      <w:r>
        <w:t xml:space="preserve"> </w:t>
      </w:r>
      <w:r>
        <w:t xml:space="preserve">“</w:t>
      </w:r>
      <w:r>
        <w:t xml:space="preserve">secure transport protocol must include TLS</w:t>
      </w:r>
      <w:r>
        <w:t xml:space="preserve">”</w:t>
      </w:r>
      <w:r>
        <w:t xml:space="preserve">)</w:t>
      </w:r>
      <w:r>
        <w:br/>
      </w:r>
      <w:r>
        <w:t xml:space="preserve">- a737efcc-3d4d-4f4e-97b0-a65e5d835d6e_TS.34-v8.pdf</w:t>
      </w:r>
    </w:p>
    <w:p>
      <w:r>
        <w:pict>
          <v:rect style="width:0;height:1.5pt" o:hralign="center" o:hrstd="t" o:hr="t"/>
        </w:pict>
      </w:r>
    </w:p>
    <w:bookmarkEnd w:id="161"/>
    <w:bookmarkStart w:id="162" w:name="X524c0e412d5370819e5f591c1a7e07199ab914a"/>
    <w:p>
      <w:pPr>
        <w:pStyle w:val="Heading2"/>
      </w:pPr>
      <w:r>
        <w:t xml:space="preserve">TC-142: Requirement ID : TS.34_AUTH_REQ_CLIENT | Requirement Description : Authentication of the client by the server is permitted.</w:t>
      </w:r>
    </w:p>
    <w:tbl>
      <w:tblPr>
        <w:tblStyle w:val="Table"/>
        <w:tblW w:type="pct" w:w="5000"/>
        <w:jc w:val="left"/>
        <w:tblLayout w:type="fixed"/>
        <w:tblLook w:firstRow="1" w:lastRow="0" w:firstColumn="0" w:lastColumn="0" w:noHBand="0" w:noVBand="0" w:val="0020"/>
      </w:tblPr>
      <w:tblGrid>
        <w:gridCol w:w="591"/>
        <w:gridCol w:w="73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authentication of the IoT Device client by the server is permitted as part of the authentication process for device management or data communication, in accordance with TS.34 requirements.</w:t>
            </w:r>
          </w:p>
        </w:tc>
      </w:tr>
      <w:tr>
        <w:tc>
          <w:tcPr/>
          <w:p>
            <w:pPr>
              <w:pStyle w:val="Compact"/>
              <w:jc w:val="left"/>
            </w:pPr>
            <w:r>
              <w:t xml:space="preserve">Requirement under test</w:t>
            </w:r>
          </w:p>
        </w:tc>
        <w:tc>
          <w:tcPr/>
          <w:p>
            <w:pPr>
              <w:pStyle w:val="Compact"/>
              <w:jc w:val="left"/>
            </w:pPr>
            <w:r>
              <w:t xml:space="preserve">TS.34_AUTH_REQ_CLIENT</w:t>
            </w:r>
          </w:p>
        </w:tc>
      </w:tr>
      <w:tr>
        <w:tc>
          <w:tcPr/>
          <w:p>
            <w:pPr>
              <w:pStyle w:val="Compact"/>
              <w:jc w:val="left"/>
            </w:pPr>
            <w:r>
              <w:t xml:space="preserve">Entry Criteria</w:t>
            </w:r>
          </w:p>
        </w:tc>
        <w:tc>
          <w:tcPr/>
          <w:p>
            <w:pPr>
              <w:pStyle w:val="Compact"/>
              <w:jc w:val="left"/>
            </w:pPr>
            <w:r>
              <w:t xml:space="preserve">1. IoT Device client (e.g., OMA DM client) is installed and operational.</w:t>
            </w:r>
            <w:r>
              <w:t xml:space="preserve">2. Server (e.g., IoT Service Platform or DM Server) is configured to challenge and authenticate client devices.</w:t>
            </w:r>
            <w:r>
              <w:t xml:space="preserve">3. Tools are available to monitor and log authentication handshakes and observe both server and client behaviors.</w:t>
            </w:r>
          </w:p>
        </w:tc>
      </w:tr>
      <w:tr>
        <w:tc>
          <w:tcPr/>
          <w:p>
            <w:pPr>
              <w:pStyle w:val="Compact"/>
              <w:jc w:val="left"/>
            </w:pPr>
            <w:r>
              <w:t xml:space="preserve">Test Procedure</w:t>
            </w:r>
          </w:p>
        </w:tc>
        <w:tc>
          <w:tcPr/>
          <w:p>
            <w:pPr>
              <w:pStyle w:val="Compact"/>
              <w:jc w:val="left"/>
            </w:pPr>
            <w:r>
              <w:t xml:space="preserve">1. Initiate a session between the IoT Device client and the server (e.g., device management session or application data session).</w:t>
            </w:r>
            <w:r>
              <w:t xml:space="preserve">2. Configure the server to challenge the client for authentication (e.g., using credentials, certificates, or security tokens).</w:t>
            </w:r>
            <w:r>
              <w:t xml:space="preserve">3. Observe and log whether the server initiates a client authentication step during the handshake.</w:t>
            </w:r>
            <w:r>
              <w:t xml:space="preserve">4. Review communication protocol traces to confirm server-side authentication challenge and client’s response with proper credentials.</w:t>
            </w:r>
            <w:r>
              <w:t xml:space="preserve">5. Confirm session proceeds only if client authentication passes and that authentication by the server is permitted and processed as described.</w:t>
            </w:r>
          </w:p>
        </w:tc>
      </w:tr>
      <w:tr>
        <w:tc>
          <w:tcPr/>
          <w:p>
            <w:pPr>
              <w:pStyle w:val="Compact"/>
              <w:jc w:val="left"/>
            </w:pPr>
            <w:r>
              <w:t xml:space="preserve">Exit Criteria (Pass Criteria)</w:t>
            </w:r>
          </w:p>
        </w:tc>
        <w:tc>
          <w:tcPr/>
          <w:p>
            <w:pPr>
              <w:pStyle w:val="Compact"/>
              <w:jc w:val="left"/>
            </w:pPr>
            <w:r>
              <w:t xml:space="preserve">The authentication process permits the server to authenticate the client. Server successfully issues an authentication challenge to the client, the client responds according to protocol (e.g., OMA DM, TLS), and the session is established only if authentication succeeds. Logs confirm that client authentication by the server is permitted within the accepted communication and management flows.</w:t>
            </w:r>
          </w:p>
        </w:tc>
      </w:tr>
    </w:tbl>
    <w:p>
      <w:pPr>
        <w:pStyle w:val="BodyText"/>
      </w:pPr>
      <w:r>
        <w:t xml:space="preserve">References:</w:t>
      </w:r>
      <w:r>
        <w:br/>
      </w:r>
      <w:r>
        <w:t xml:space="preserve">- GSMA TS.34 v8.0, Section 5.10, Page 38 (</w:t>
      </w:r>
      <w:r>
        <w:t xml:space="preserve">“</w:t>
      </w:r>
      <w:r>
        <w:t xml:space="preserve">Authentication of the client by the server is permitted</w:t>
      </w:r>
      <w:r>
        <w:t xml:space="preserve">”</w:t>
      </w:r>
      <w:r>
        <w:t xml:space="preserve">)</w:t>
      </w:r>
      <w:r>
        <w:br/>
      </w:r>
      <w:r>
        <w:t xml:space="preserve">- a737efcc-3d4d-4f4e-97b0-a65e5d835d6e_TS.34-v8.pdf</w:t>
      </w:r>
      <w:r>
        <w:br/>
      </w:r>
      <w:r>
        <w:t xml:space="preserve">- OMA-TS-DM_Protocol-V1_3-20160524-A.pdf (Section 9, Authentication:</w:t>
      </w:r>
      <w:r>
        <w:t xml:space="preserve"> </w:t>
      </w:r>
      <w:r>
        <w:t xml:space="preserve">“</w:t>
      </w:r>
      <w:r>
        <w:t xml:space="preserve">Both the DM Client and the DM Server can challenge for authentication</w:t>
      </w:r>
      <w:r>
        <w:t xml:space="preserve">”</w:t>
      </w:r>
      <w:r>
        <w:t xml:space="preserve">)</w:t>
      </w:r>
      <w:r>
        <w:br/>
      </w:r>
      <w:r>
        <w:t xml:space="preserve">- OMA DM Protocol specification (client/server authentication framework)</w:t>
      </w:r>
    </w:p>
    <w:p>
      <w:r>
        <w:pict>
          <v:rect style="width:0;height:1.5pt" o:hralign="center" o:hrstd="t" o:hr="t"/>
        </w:pict>
      </w:r>
    </w:p>
    <w:bookmarkEnd w:id="162"/>
    <w:bookmarkStart w:id="163" w:name="X88041b368dad9716e38a8618cb8241bc38658c0"/>
    <w:p>
      <w:pPr>
        <w:pStyle w:val="Heading2"/>
      </w:pPr>
      <w:r>
        <w:t xml:space="preserve">TC-143: Requirement ID : TS.34_SEC_REQ_TLS_SUPPORT | Requirement Description : Secure transport protocol must include TLS 1.0 and TLS 1.1.</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system’s secure transport protocol implementation includes support for both TLS 1.0 and TLS 1.1, such that secure connections can be established with each protocol version.</w:t>
            </w:r>
          </w:p>
        </w:tc>
      </w:tr>
      <w:tr>
        <w:tc>
          <w:tcPr/>
          <w:p>
            <w:pPr>
              <w:pStyle w:val="Compact"/>
              <w:jc w:val="left"/>
            </w:pPr>
            <w:r>
              <w:t xml:space="preserve">Requirement under test</w:t>
            </w:r>
          </w:p>
        </w:tc>
        <w:tc>
          <w:tcPr/>
          <w:p>
            <w:pPr>
              <w:pStyle w:val="Compact"/>
              <w:jc w:val="left"/>
            </w:pPr>
            <w:r>
              <w:t xml:space="preserve">TS.34_SEC_REQ_TLS_SUPPORT</w:t>
            </w:r>
          </w:p>
        </w:tc>
      </w:tr>
      <w:tr>
        <w:tc>
          <w:tcPr/>
          <w:p>
            <w:pPr>
              <w:pStyle w:val="Compact"/>
              <w:jc w:val="left"/>
            </w:pPr>
            <w:r>
              <w:t xml:space="preserve">Entry Criteria</w:t>
            </w:r>
          </w:p>
        </w:tc>
        <w:tc>
          <w:tcPr/>
          <w:p>
            <w:pPr>
              <w:pStyle w:val="Compact"/>
              <w:jc w:val="left"/>
            </w:pPr>
            <w:r>
              <w:t xml:space="preserve">1. IoT Device/Application and associated communication stack/module are installed and operational.</w:t>
            </w:r>
            <w:r>
              <w:t xml:space="preserve">2. Access to, or ability to configure, a test server that can request and accept connections using TLS 1.0 and TLS 1.1 independently.</w:t>
            </w:r>
            <w:r>
              <w:t xml:space="preserve">3. Tools or logs are available to capture, inspect, and verify the negotiation and handshake protocol version.</w:t>
            </w:r>
          </w:p>
        </w:tc>
      </w:tr>
      <w:tr>
        <w:tc>
          <w:tcPr/>
          <w:p>
            <w:pPr>
              <w:pStyle w:val="Compact"/>
              <w:jc w:val="left"/>
            </w:pPr>
            <w:r>
              <w:t xml:space="preserve">Test Procedure</w:t>
            </w:r>
          </w:p>
        </w:tc>
        <w:tc>
          <w:tcPr/>
          <w:p>
            <w:pPr>
              <w:pStyle w:val="Compact"/>
              <w:jc w:val="left"/>
            </w:pPr>
            <w:r>
              <w:t xml:space="preserve">1. Configure a test server to accept only TLS 1.0.</w:t>
            </w:r>
            <w:r>
              <w:t xml:space="preserve">2. Initiate a secure connection from the IoT Device/Application to the server and observe the negotiation.</w:t>
            </w:r>
            <w:r>
              <w:t xml:space="preserve">3. Capture and analyze handshake logs/packets to confirm connection is established explicitly using TLS 1.0.</w:t>
            </w:r>
            <w:r>
              <w:t xml:space="preserve">4. Repeat steps 1–3 with the server configured to require TLS 1.1 only.</w:t>
            </w:r>
            <w:r>
              <w:t xml:space="preserve">5. If configuration capability exists, analyze device protocol/library settings or documentation for explicit support of both TLS 1.0 and TLS 1.1.</w:t>
            </w:r>
            <w:r>
              <w:t xml:space="preserve">6. Optionally, show that failure occurs if only higher TLS versions (e.g., 1.2) are supported.</w:t>
            </w:r>
          </w:p>
        </w:tc>
      </w:tr>
      <w:tr>
        <w:tc>
          <w:tcPr/>
          <w:p>
            <w:pPr>
              <w:pStyle w:val="Compact"/>
              <w:jc w:val="left"/>
            </w:pPr>
            <w:r>
              <w:t xml:space="preserve">Exit Criteria (Pass Criteria)</w:t>
            </w:r>
          </w:p>
        </w:tc>
        <w:tc>
          <w:tcPr/>
          <w:p>
            <w:pPr>
              <w:pStyle w:val="Compact"/>
              <w:jc w:val="left"/>
            </w:pPr>
            <w:r>
              <w:t xml:space="preserve">a) The IoT Device/Application successfully negotiates and establishes secure connections using both TLS 1.0 and TLS 1.1 when connected to a corresponding server.</w:t>
            </w:r>
            <w:r>
              <w:t xml:space="preserve">b) Handshake captures and logs clearly show the use of TLS 1.0 in one session and TLS 1.1 in another.</w:t>
            </w:r>
            <w:r>
              <w:t xml:space="preserve">c) The connection fails only if neither TLS 1.0 nor TLS 1.1 are enabled on the server.</w:t>
            </w:r>
            <w:r>
              <w:t xml:space="preserve">d) Support for both TLS versions is present in configuration, protocol stack, or official documentation.</w:t>
            </w:r>
          </w:p>
        </w:tc>
      </w:tr>
    </w:tbl>
    <w:p>
      <w:pPr>
        <w:pStyle w:val="BodyText"/>
      </w:pPr>
      <w:r>
        <w:t xml:space="preserve">References:</w:t>
      </w:r>
      <w:r>
        <w:br/>
      </w:r>
      <w:r>
        <w:t xml:space="preserve">- GSMA TS.34-v8, Section 5.10, Secure Technology and Protocol Support; TS.34_SEC_REQ_TLS_SUPPORT</w:t>
      </w:r>
      <w:r>
        <w:br/>
      </w:r>
      <w:r>
        <w:t xml:space="preserve">- a737efcc-3d4d-4f4e-97b0-a65e5d835d6e_TS.34-v8.pdf (page 38: protocol version and cipher requirements, TLS 1.0 and 1.1)</w:t>
      </w:r>
      <w:r>
        <w:br/>
      </w:r>
      <w:r>
        <w:t xml:space="preserve">- RFC 2246 (TLS 1.0), RFC 4346 (TLS 1.1)</w:t>
      </w:r>
      <w:r>
        <w:br/>
      </w:r>
      <w:r>
        <w:t xml:space="preserve">- Requirement summary for secure end-to-end communication in GSMA TS.34</w:t>
      </w:r>
    </w:p>
    <w:p>
      <w:r>
        <w:pict>
          <v:rect style="width:0;height:1.5pt" o:hralign="center" o:hrstd="t" o:hr="t"/>
        </w:pict>
      </w:r>
    </w:p>
    <w:bookmarkEnd w:id="163"/>
    <w:bookmarkStart w:id="164" w:name="X2e77e97cff208890d915443a31505441c3165cc"/>
    <w:p>
      <w:pPr>
        <w:pStyle w:val="Heading2"/>
      </w:pPr>
      <w:r>
        <w:t xml:space="preserve">TC-144: Requirement ID : TS.34_SEC_REQ_TLS12_RECOMMEND | Requirement Description : Secure transport protocol support for TLS 1.2 is strongly recommended</w:t>
      </w:r>
    </w:p>
    <w:tbl>
      <w:tblPr>
        <w:tblStyle w:val="Table"/>
        <w:tblW w:type="pct" w:w="5000"/>
        <w:jc w:val="left"/>
        <w:tblLayout w:type="fixed"/>
        <w:tblLook w:firstRow="1" w:lastRow="0" w:firstColumn="0" w:lastColumn="0" w:noHBand="0" w:noVBand="0" w:val="0020"/>
      </w:tblPr>
      <w:tblGrid>
        <w:gridCol w:w="591"/>
        <w:gridCol w:w="73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system or module under test supports the use of TLS 1.2 as a secure transport protocol, aligned with the strong recommendation in requirement TS.34_SEC_REQ_TLS12_RECOMMEND.</w:t>
            </w:r>
          </w:p>
        </w:tc>
      </w:tr>
      <w:tr>
        <w:tc>
          <w:tcPr/>
          <w:p>
            <w:pPr>
              <w:pStyle w:val="Compact"/>
              <w:jc w:val="left"/>
            </w:pPr>
            <w:r>
              <w:t xml:space="preserve">Requirement under test</w:t>
            </w:r>
          </w:p>
        </w:tc>
        <w:tc>
          <w:tcPr/>
          <w:p>
            <w:pPr>
              <w:pStyle w:val="Compact"/>
              <w:jc w:val="left"/>
            </w:pPr>
            <w:r>
              <w:t xml:space="preserve">TS.34_SEC_REQ_TLS12_RECOMMEND</w:t>
            </w:r>
          </w:p>
        </w:tc>
      </w:tr>
      <w:tr>
        <w:tc>
          <w:tcPr/>
          <w:p>
            <w:pPr>
              <w:pStyle w:val="Compact"/>
              <w:jc w:val="left"/>
            </w:pPr>
            <w:r>
              <w:t xml:space="preserve">Entry Criteria</w:t>
            </w:r>
          </w:p>
        </w:tc>
        <w:tc>
          <w:tcPr/>
          <w:p>
            <w:pPr>
              <w:pStyle w:val="Compact"/>
              <w:jc w:val="left"/>
            </w:pPr>
            <w:r>
              <w:t xml:space="preserve">1. System or module under test is installed and operational.</w:t>
            </w:r>
            <w:r>
              <w:t xml:space="preserve">2. Configuration allows the selection or negotiation of supported secure transport protocols for network connections.</w:t>
            </w:r>
            <w:r>
              <w:t xml:space="preserve">3. Access to client and/or server logs and packet capture tools to confirm protocol use.</w:t>
            </w:r>
            <w:r>
              <w:t xml:space="preserve">4. Ability to configure endpoints to negotiate or require different TLS versions.</w:t>
            </w:r>
          </w:p>
        </w:tc>
      </w:tr>
      <w:tr>
        <w:tc>
          <w:tcPr/>
          <w:p>
            <w:pPr>
              <w:pStyle w:val="Compact"/>
              <w:jc w:val="left"/>
            </w:pPr>
            <w:r>
              <w:t xml:space="preserve">Test Procedure</w:t>
            </w:r>
          </w:p>
        </w:tc>
        <w:tc>
          <w:tcPr/>
          <w:p>
            <w:pPr>
              <w:pStyle w:val="Compact"/>
              <w:jc w:val="left"/>
            </w:pPr>
            <w:r>
              <w:t xml:space="preserve">1. Initiate a secure network connection (e.g., HTTPS, secure MQTT, OMA DM, or other relevant protocol) from the system or module under test to a server explicitly requiring TLS 1.2.</w:t>
            </w:r>
            <w:r>
              <w:t xml:space="preserve">2. Capture and analyze the handshake and connection establishment using packet analyzers (e.g., Wireshark) or system logs.</w:t>
            </w:r>
            <w:r>
              <w:t xml:space="preserve">3. Verify that the handshake explicitly negotiates TLS 1.2 (observe protocol version in ClientHello, ServerHello, and subsequent messages).</w:t>
            </w:r>
            <w:r>
              <w:t xml:space="preserve">4. Confirm that the connection successfully establishes, and secure data can be sent/received.</w:t>
            </w:r>
            <w:r>
              <w:t xml:space="preserve">5. Repeat by configuring the server to require TLS 1.1 or earlier to ensure connection is refused or fails gracefully, confirming preference for TLS 1.2.</w:t>
            </w:r>
          </w:p>
        </w:tc>
      </w:tr>
      <w:tr>
        <w:tc>
          <w:tcPr/>
          <w:p>
            <w:pPr>
              <w:pStyle w:val="Compact"/>
              <w:jc w:val="left"/>
            </w:pPr>
            <w:r>
              <w:t xml:space="preserve">Exit Criteria (Pass Criteria)</w:t>
            </w:r>
          </w:p>
        </w:tc>
        <w:tc>
          <w:tcPr/>
          <w:p>
            <w:pPr>
              <w:pStyle w:val="Compact"/>
              <w:jc w:val="left"/>
            </w:pPr>
            <w:r>
              <w:t xml:space="preserve">a) The system or module successfully establishes secure connections using TLS 1.2.</w:t>
            </w:r>
            <w:r>
              <w:t xml:space="preserve">b) Protocol negotiation and handshake logs confirm use of TLS 1.2 (not lower versions).</w:t>
            </w:r>
            <w:r>
              <w:t xml:space="preserve">c) Secure data exchange is possible when TLS 1.2 is enforced.</w:t>
            </w:r>
            <w:r>
              <w:t xml:space="preserve">d) The system does not fall back to or preferentially use TLS 1.0/1.1 if TLS 1.2 is available or required.</w:t>
            </w:r>
          </w:p>
        </w:tc>
      </w:tr>
    </w:tbl>
    <w:p>
      <w:pPr>
        <w:pStyle w:val="BodyText"/>
      </w:pPr>
      <w:r>
        <w:t xml:space="preserve">References:</w:t>
      </w:r>
      <w:r>
        <w:br/>
      </w:r>
      <w:r>
        <w:t xml:space="preserve">- GSMA TS.34 v8.0, TS.34_SEC_REQ_TLS12_RECOMMEND requirement</w:t>
      </w:r>
      <w:r>
        <w:br/>
      </w:r>
      <w:r>
        <w:t xml:space="preserve">- a737efcc-3d4d-4f4e-97b0-a65e5d835d6e_TS.34-v8.pdf (page 38, Section 5.10 Secure Technology for End-2-End Connections in DHIR)</w:t>
      </w:r>
      <w:r>
        <w:br/>
      </w:r>
      <w:r>
        <w:t xml:space="preserve">- TLS 1.2 specification (RFC 5246)</w:t>
      </w:r>
      <w:r>
        <w:br/>
      </w:r>
      <w:r>
        <w:t xml:space="preserve">- Protocol negotiation guidelines as described in Annex and security best practices in TS.34</w:t>
      </w:r>
    </w:p>
    <w:p>
      <w:r>
        <w:pict>
          <v:rect style="width:0;height:1.5pt" o:hralign="center" o:hrstd="t" o:hr="t"/>
        </w:pict>
      </w:r>
    </w:p>
    <w:bookmarkEnd w:id="164"/>
    <w:bookmarkStart w:id="165" w:name="Xa5c79d524f4b375ab698643a3164036f50ef006"/>
    <w:p>
      <w:pPr>
        <w:pStyle w:val="Heading2"/>
      </w:pPr>
      <w:r>
        <w:t xml:space="preserve">TC-145: Requirement ID : TS.34_SEC_REQ_SSL_AVOID | Requirement Description : Secure transport protocol SHOULD not support any version of SSL.</w:t>
      </w:r>
    </w:p>
    <w:tbl>
      <w:tblPr>
        <w:tblStyle w:val="Table"/>
        <w:tblW w:type="pct" w:w="5000"/>
        <w:jc w:val="left"/>
        <w:tblLayout w:type="fixed"/>
        <w:tblLook w:firstRow="1" w:lastRow="0" w:firstColumn="0" w:lastColumn="0" w:noHBand="0" w:noVBand="0" w:val="0020"/>
      </w:tblPr>
      <w:tblGrid>
        <w:gridCol w:w="802"/>
        <w:gridCol w:w="71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secure transport protocol implementations on the IoT Device/Application/Module do not support any version of SSL (i.e., SSLv2, SSLv3), thereby ensuring protocol security as recommended by GSMA TS.34.</w:t>
            </w:r>
          </w:p>
        </w:tc>
      </w:tr>
      <w:tr>
        <w:tc>
          <w:tcPr/>
          <w:p>
            <w:pPr>
              <w:pStyle w:val="Compact"/>
              <w:jc w:val="left"/>
            </w:pPr>
            <w:r>
              <w:t xml:space="preserve">Requirement under test</w:t>
            </w:r>
          </w:p>
        </w:tc>
        <w:tc>
          <w:tcPr/>
          <w:p>
            <w:pPr>
              <w:pStyle w:val="Compact"/>
              <w:jc w:val="left"/>
            </w:pPr>
            <w:r>
              <w:t xml:space="preserve">TS.34_SEC_REQ_SSL_AVOID</w:t>
            </w:r>
          </w:p>
        </w:tc>
      </w:tr>
      <w:tr>
        <w:tc>
          <w:tcPr/>
          <w:p>
            <w:pPr>
              <w:pStyle w:val="Compact"/>
              <w:jc w:val="left"/>
            </w:pPr>
            <w:r>
              <w:t xml:space="preserve">Entry Criteria</w:t>
            </w:r>
          </w:p>
        </w:tc>
        <w:tc>
          <w:tcPr/>
          <w:p>
            <w:pPr>
              <w:pStyle w:val="Compact"/>
              <w:jc w:val="left"/>
            </w:pPr>
            <w:r>
              <w:t xml:space="preserve">1. IoT Device/Application/Module is provisioned and operational with secure transport protocol (e.g., TLS/SSL) implementation.</w:t>
            </w:r>
            <w:r>
              <w:t xml:space="preserve">2. Access to protocol configuration files, API, or binary for inspection.</w:t>
            </w:r>
            <w:r>
              <w:t xml:space="preserve">3. Tools to attempt negotiation or enablement of SSL protocols in transport sessions.</w:t>
            </w:r>
          </w:p>
        </w:tc>
      </w:tr>
      <w:tr>
        <w:tc>
          <w:tcPr/>
          <w:p>
            <w:pPr>
              <w:pStyle w:val="Compact"/>
              <w:jc w:val="left"/>
            </w:pPr>
            <w:r>
              <w:t xml:space="preserve">Test Procedure</w:t>
            </w:r>
          </w:p>
        </w:tc>
        <w:tc>
          <w:tcPr/>
          <w:p>
            <w:pPr>
              <w:pStyle w:val="Compact"/>
              <w:jc w:val="left"/>
            </w:pPr>
            <w:r>
              <w:t xml:space="preserve">1. Inspect the configuration and supported protocol list of the secure transport library (e.g., OpenSSL, mbedTLS, system transport API) used by the device.</w:t>
            </w:r>
            <w:r>
              <w:t xml:space="preserve">2. Attempt to initiate secure connections using SSLv2 and SSLv3 from a test endpoint to the device/module.</w:t>
            </w:r>
            <w:r>
              <w:t xml:space="preserve">3. Observe the protocol handshake; verify that all SSL-based connection attempts are rejected.</w:t>
            </w:r>
            <w:r>
              <w:t xml:space="preserve">4. Attempt to explicitly enable SSLv2 or SSLv3 via API/configuration, if such interface is exposed, and repeat handshake.</w:t>
            </w:r>
            <w:r>
              <w:t xml:space="preserve">5. Review system, module, or application logs for any evidence of SSL protocol negotiation or acceptance.</w:t>
            </w:r>
          </w:p>
        </w:tc>
      </w:tr>
      <w:tr>
        <w:tc>
          <w:tcPr/>
          <w:p>
            <w:pPr>
              <w:pStyle w:val="Compact"/>
              <w:jc w:val="left"/>
            </w:pPr>
            <w:r>
              <w:t xml:space="preserve">Exit Criteria (Pass Criteria)</w:t>
            </w:r>
          </w:p>
        </w:tc>
        <w:tc>
          <w:tcPr/>
          <w:p>
            <w:pPr>
              <w:pStyle w:val="Compact"/>
              <w:jc w:val="left"/>
            </w:pPr>
            <w:r>
              <w:t xml:space="preserve">The IoT Device/Application/Module does not support, negotiate, or accept any SSL (SSLv2/SSLv3) connection handshake under any configuration or test; all such attempts are rejected at the protocol level, and configuration does not expose or allow use of SSL protocols.</w:t>
            </w:r>
          </w:p>
        </w:tc>
      </w:tr>
    </w:tbl>
    <w:p>
      <w:pPr>
        <w:pStyle w:val="BodyText"/>
      </w:pPr>
      <w:r>
        <w:t xml:space="preserve">References:</w:t>
      </w:r>
      <w:r>
        <w:br/>
      </w:r>
      <w:r>
        <w:t xml:space="preserve">- GSMA TS.34 v8.0, Section 5.10, Security Considerations</w:t>
      </w:r>
      <w:r>
        <w:t xml:space="preserve">- Page 38 (</w:t>
      </w:r>
      <w:r>
        <w:t xml:space="preserve">“</w:t>
      </w:r>
      <w:r>
        <w:t xml:space="preserve">Secure transport protocol SHOULD not support any version of SSL.</w:t>
      </w:r>
      <w:r>
        <w:t xml:space="preserve">”</w:t>
      </w:r>
      <w:r>
        <w:t xml:space="preserve">)</w:t>
      </w:r>
      <w:r>
        <w:t xml:space="preserve">- a737efcc-3d4d-4f4e-97b0-a65e5d835d6e_TS.34-v8.pdf (Section 5.10, security protocol requirements)</w:t>
      </w:r>
    </w:p>
    <w:p>
      <w:r>
        <w:pict>
          <v:rect style="width:0;height:1.5pt" o:hralign="center" o:hrstd="t" o:hr="t"/>
        </w:pict>
      </w:r>
    </w:p>
    <w:bookmarkEnd w:id="165"/>
    <w:bookmarkStart w:id="166" w:name="Xb23f6bcfc9d5c06f52d33f69623d27a7df04078"/>
    <w:p>
      <w:pPr>
        <w:pStyle w:val="Heading2"/>
      </w:pPr>
      <w:r>
        <w:t xml:space="preserve">TC-146: Requirement ID : TS.34_CIPHER_REQ_STRONG | Requirement Description : The cipher suite used for data encryption SHOULD be based on contemporary, strong ciphers as commonly supported in TLS 1.0 or greater</w:t>
      </w:r>
    </w:p>
    <w:tbl>
      <w:tblPr>
        <w:tblStyle w:val="Table"/>
        <w:tblW w:type="pct" w:w="5000"/>
        <w:jc w:val="left"/>
        <w:tblLayout w:type="fixed"/>
        <w:tblLook w:firstRow="1" w:lastRow="0" w:firstColumn="0" w:lastColumn="0" w:noHBand="0" w:noVBand="0" w:val="0020"/>
      </w:tblPr>
      <w:tblGrid>
        <w:gridCol w:w="445"/>
        <w:gridCol w:w="747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cipher suite selected and used for data encryption is based on contemporary, strong ciphers as commonly supported in TLS 1.0 or greater, in accordance with security best practice and TS.34_CIPHER_REQ_STRONG.</w:t>
            </w:r>
          </w:p>
        </w:tc>
      </w:tr>
      <w:tr>
        <w:tc>
          <w:tcPr/>
          <w:p>
            <w:pPr>
              <w:pStyle w:val="Compact"/>
              <w:jc w:val="left"/>
            </w:pPr>
            <w:r>
              <w:t xml:space="preserve">Requirement under test</w:t>
            </w:r>
          </w:p>
        </w:tc>
        <w:tc>
          <w:tcPr/>
          <w:p>
            <w:pPr>
              <w:pStyle w:val="Compact"/>
              <w:jc w:val="left"/>
            </w:pPr>
            <w:r>
              <w:t xml:space="preserve">TS.34_CIPHER_REQ_STRONG</w:t>
            </w:r>
          </w:p>
        </w:tc>
      </w:tr>
      <w:tr>
        <w:tc>
          <w:tcPr/>
          <w:p>
            <w:pPr>
              <w:pStyle w:val="Compact"/>
              <w:jc w:val="left"/>
            </w:pPr>
            <w:r>
              <w:t xml:space="preserve">Entry Criteria</w:t>
            </w:r>
          </w:p>
        </w:tc>
        <w:tc>
          <w:tcPr/>
          <w:p>
            <w:pPr>
              <w:pStyle w:val="Compact"/>
              <w:jc w:val="left"/>
            </w:pPr>
            <w:r>
              <w:t xml:space="preserve">1. Device or communication module configured to use secure transport protocols (TLS 1.0 or greater).</w:t>
            </w:r>
            <w:r>
              <w:t xml:space="preserve">2. Test server capable of supporting a range of strong and weak TLS cipher suites.</w:t>
            </w:r>
            <w:r>
              <w:t xml:space="preserve">3. Ability to monitor and log the cipher suite selected during TLS handshake from the client (device) and server.</w:t>
            </w:r>
            <w:r>
              <w:t xml:space="preserve">4. List of cipher suite security strengths, with definitions of contemporary/strong vs. legacy ciphers (e.g., AES-128/256, SHA-256+, ECDHE, etc.).</w:t>
            </w:r>
          </w:p>
        </w:tc>
      </w:tr>
      <w:tr>
        <w:tc>
          <w:tcPr/>
          <w:p>
            <w:pPr>
              <w:pStyle w:val="Compact"/>
              <w:jc w:val="left"/>
            </w:pPr>
            <w:r>
              <w:t xml:space="preserve">Test Procedure</w:t>
            </w:r>
          </w:p>
        </w:tc>
        <w:tc>
          <w:tcPr/>
          <w:p>
            <w:pPr>
              <w:pStyle w:val="Compact"/>
              <w:jc w:val="left"/>
            </w:pPr>
            <w:r>
              <w:t xml:space="preserve">1. Initiate a secure communication session (e.g., HTTPS or TLS-encrypted channel) from the device to the test server.</w:t>
            </w:r>
            <w:r>
              <w:t xml:space="preserve">2. Capture the initial handshake and record which cipher suite is negotiated for the session.</w:t>
            </w:r>
            <w:r>
              <w:t xml:space="preserve">3. Confirm, using protocol analyzer or server logs, that the suite negotiated uses a contemporary, strong cipher (e.g., TLS_RSA_WITH_AES_128_CBC_SHA, TLS_ECDHE_RSA_WITH_AES_256_GCM_SHA384, etc.).</w:t>
            </w:r>
            <w:r>
              <w:t xml:space="preserve">4. Attempt to force negotiation of deprecated or weak cipher suites (e.g., RC4, 3DES, MD5) on the server and observe client response.</w:t>
            </w:r>
            <w:r>
              <w:t xml:space="preserve">5. Repeat for all major supported TLS protocol versions (TLS 1.0, 1.1, 1.2).</w:t>
            </w:r>
            <w:r>
              <w:t xml:space="preserve">6. Document the negotiated cipher suites for each test.</w:t>
            </w:r>
          </w:p>
        </w:tc>
      </w:tr>
      <w:tr>
        <w:tc>
          <w:tcPr/>
          <w:p>
            <w:pPr>
              <w:pStyle w:val="Compact"/>
              <w:jc w:val="left"/>
            </w:pPr>
            <w:r>
              <w:t xml:space="preserve">Exit Criteria (Pass Criteria)</w:t>
            </w:r>
          </w:p>
        </w:tc>
        <w:tc>
          <w:tcPr/>
          <w:p>
            <w:pPr>
              <w:pStyle w:val="Compact"/>
              <w:jc w:val="left"/>
            </w:pPr>
            <w:r>
              <w:t xml:space="preserve">a) For all tested secure sessions, only contemporary, strong cipher suites (AES-128/256, SHA-256+, ECDHE/ECDSA/RSA with forward secrecy, etc.) are used and negotiated.</w:t>
            </w:r>
            <w:r>
              <w:t xml:space="preserve">b) Device/client successfully rejects negotiation with deprecated or weak ciphers (e.g., RC4, 3DES, MD5).</w:t>
            </w:r>
            <w:r>
              <w:t xml:space="preserve">c) Captured handshake traces and logs clearly show compliance with the requirement for every TLS version supported.</w:t>
            </w:r>
            <w:r>
              <w:t xml:space="preserve">d) No session is established using a weak or legacy cipher suite.</w:t>
            </w:r>
          </w:p>
        </w:tc>
      </w:tr>
    </w:tbl>
    <w:p>
      <w:pPr>
        <w:pStyle w:val="BodyText"/>
      </w:pPr>
      <w:r>
        <w:t xml:space="preserve">References:</w:t>
      </w:r>
      <w:r>
        <w:br/>
      </w:r>
      <w:r>
        <w:t xml:space="preserve">- GSMA TS.34 v8.0, TS.34_CIPHER_REQ_STRONG:</w:t>
      </w:r>
      <w:r>
        <w:t xml:space="preserve"> </w:t>
      </w:r>
      <w:r>
        <w:t xml:space="preserve">“</w:t>
      </w:r>
      <w:r>
        <w:t xml:space="preserve">The cipher suite used for data encryption SHOULD be based on contemporary, strong ciphers as commonly supported in TLS 1.0 or greater</w:t>
      </w:r>
      <w:r>
        <w:t xml:space="preserve">”</w:t>
      </w:r>
      <w:r>
        <w:t xml:space="preserve"> </w:t>
      </w:r>
      <w:r>
        <w:t xml:space="preserve">(page 38, Section 5.10)</w:t>
      </w:r>
      <w:r>
        <w:t xml:space="preserve">- a737efcc-3d4d-4f4e-97b0-a65e5d835d6e_TS.34-v8.pdf</w:t>
      </w:r>
      <w:r>
        <w:t xml:space="preserve">- SGP.02 v4.2</w:t>
      </w:r>
      <w:r>
        <w:t xml:space="preserve"> </w:t>
      </w:r>
      <w:r>
        <w:t xml:space="preserve">“</w:t>
      </w:r>
      <w:r>
        <w:t xml:space="preserve">Remote Provisioning Architecture for Embedded UICC</w:t>
      </w:r>
      <w:r>
        <w:t xml:space="preserve">”</w:t>
      </w:r>
      <w:r>
        <w:t xml:space="preserve"> </w:t>
      </w:r>
      <w:r>
        <w:t xml:space="preserve">– Table 3; algorithm/key length recommendations</w:t>
      </w:r>
      <w:r>
        <w:t xml:space="preserve">- RFC 5246 (TLS 1.2), RFC 4346 (TLS 1.1), RFC 2246 (TLS 1.0), RFC 7525 (</w:t>
      </w:r>
      <w:r>
        <w:t xml:space="preserve">“</w:t>
      </w:r>
      <w:r>
        <w:t xml:space="preserve">Recommendations for Secure Use of TLS and DTLS</w:t>
      </w:r>
      <w:r>
        <w:t xml:space="preserve">”</w:t>
      </w:r>
      <w:r>
        <w:t xml:space="preserve"> </w:t>
      </w:r>
      <w:r>
        <w:t xml:space="preserve">– strong algorithms)</w:t>
      </w:r>
      <w:r>
        <w:t xml:space="preserve">- NIST SP 800-57 security strength guidelines</w:t>
      </w:r>
    </w:p>
    <w:p>
      <w:r>
        <w:pict>
          <v:rect style="width:0;height:1.5pt" o:hralign="center" o:hrstd="t" o:hr="t"/>
        </w:pict>
      </w:r>
    </w:p>
    <w:bookmarkEnd w:id="166"/>
    <w:bookmarkStart w:id="167" w:name="Xdcfd716e204e609bd73b929ebac9b1ad4c70948"/>
    <w:p>
      <w:pPr>
        <w:pStyle w:val="Heading2"/>
      </w:pPr>
      <w:r>
        <w:t xml:space="preserve">TC-147: Requirement ID : TS.34_CIPHER_REQ_TLS12_RECOMMEND | Requirement Description : Support for TLS 1.2 is strongly recommended.</w:t>
      </w:r>
    </w:p>
    <w:tbl>
      <w:tblPr>
        <w:tblStyle w:val="Table"/>
        <w:tblW w:type="pct" w:w="5000"/>
        <w:jc w:val="left"/>
        <w:tblLayout w:type="fixed"/>
        <w:tblLook w:firstRow="1" w:lastRow="0" w:firstColumn="0" w:lastColumn="0" w:noHBand="0" w:noVBand="0" w:val="0020"/>
      </w:tblPr>
      <w:tblGrid>
        <w:gridCol w:w="592"/>
        <w:gridCol w:w="73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support for TLS 1.2 (Transport Layer Security version 1.2) is implemented in the IoT Communications Module or system, as strongly recommended by TS.34.</w:t>
            </w:r>
          </w:p>
        </w:tc>
      </w:tr>
      <w:tr>
        <w:tc>
          <w:tcPr/>
          <w:p>
            <w:pPr>
              <w:pStyle w:val="Compact"/>
              <w:jc w:val="left"/>
            </w:pPr>
            <w:r>
              <w:t xml:space="preserve">Requirement under test</w:t>
            </w:r>
          </w:p>
        </w:tc>
        <w:tc>
          <w:tcPr/>
          <w:p>
            <w:pPr>
              <w:pStyle w:val="Compact"/>
              <w:jc w:val="left"/>
            </w:pPr>
            <w:r>
              <w:t xml:space="preserve">TS.34_CIPHER_REQ_TLS12_RECOMMEND</w:t>
            </w:r>
          </w:p>
        </w:tc>
      </w:tr>
      <w:tr>
        <w:tc>
          <w:tcPr/>
          <w:p>
            <w:pPr>
              <w:pStyle w:val="Compact"/>
              <w:jc w:val="left"/>
            </w:pPr>
            <w:r>
              <w:t xml:space="preserve">Entry Criteria</w:t>
            </w:r>
          </w:p>
        </w:tc>
        <w:tc>
          <w:tcPr/>
          <w:p>
            <w:pPr>
              <w:pStyle w:val="Compact"/>
              <w:jc w:val="left"/>
            </w:pPr>
            <w:r>
              <w:t xml:space="preserve">1. IoT Communications Module or system is installed and operational.</w:t>
            </w:r>
            <w:r>
              <w:t xml:space="preserve">2. The device is capable of making secure network connections.</w:t>
            </w:r>
            <w:r>
              <w:t xml:space="preserve">3. Access to a test server or platform requiring TLS 1.2 for handshake and communication.</w:t>
            </w:r>
            <w:r>
              <w:t xml:space="preserve">4. Network monitoring or log capture tools to inspect connection establishment and protocol negotiation.</w:t>
            </w:r>
          </w:p>
        </w:tc>
      </w:tr>
      <w:tr>
        <w:tc>
          <w:tcPr/>
          <w:p>
            <w:pPr>
              <w:pStyle w:val="Compact"/>
              <w:jc w:val="left"/>
            </w:pPr>
            <w:r>
              <w:t xml:space="preserve">Test Procedure</w:t>
            </w:r>
          </w:p>
        </w:tc>
        <w:tc>
          <w:tcPr/>
          <w:p>
            <w:pPr>
              <w:pStyle w:val="Compact"/>
              <w:jc w:val="left"/>
            </w:pPr>
            <w:r>
              <w:t xml:space="preserve">1. Initiate a secure communication session (e.g., HTTPS, MQTT over TLS, OMA DM, etc.) from the device to a test server explicitly requiring TLS 1.2.</w:t>
            </w:r>
            <w:r>
              <w:t xml:space="preserve">2. Capture and analyze the handshake (ClientHello, ServerHello) using a protocol analyzer or logs.</w:t>
            </w:r>
            <w:r>
              <w:t xml:space="preserve">3. Confirm that the connection is successfully established with TLS 1.2 selected as the security protocol.</w:t>
            </w:r>
            <w:r>
              <w:t xml:space="preserve">4. (Optional) Attempt to connect to servers restricting to earlier versions (TLS 1.1, TLS 1.0) and observe behavior.</w:t>
            </w:r>
            <w:r>
              <w:t xml:space="preserve">5. Document observations with protocol traces and logs for compliance record.</w:t>
            </w:r>
          </w:p>
        </w:tc>
      </w:tr>
      <w:tr>
        <w:tc>
          <w:tcPr/>
          <w:p>
            <w:pPr>
              <w:pStyle w:val="Compact"/>
              <w:jc w:val="left"/>
            </w:pPr>
            <w:r>
              <w:t xml:space="preserve">Exit Criteria (Pass Criteria)</w:t>
            </w:r>
          </w:p>
        </w:tc>
        <w:tc>
          <w:tcPr/>
          <w:p>
            <w:pPr>
              <w:pStyle w:val="Compact"/>
              <w:jc w:val="left"/>
            </w:pPr>
            <w:r>
              <w:t xml:space="preserve">a) Secure session is successfully negotiated and established using TLS 1.2.</w:t>
            </w:r>
            <w:r>
              <w:t xml:space="preserve">b) Protocol logs or handshakes explicitly show TLS 1.2 as the negotiated protocol.</w:t>
            </w:r>
            <w:r>
              <w:t xml:space="preserve">c) No failure or fallback to lower protocols if TLS 1.2 is available.</w:t>
            </w:r>
            <w:r>
              <w:t xml:space="preserve">d) Documented traces confirm TLS 1.2 usage as required.</w:t>
            </w:r>
          </w:p>
        </w:tc>
      </w:tr>
    </w:tbl>
    <w:p>
      <w:pPr>
        <w:pStyle w:val="BodyText"/>
      </w:pPr>
      <w:r>
        <w:t xml:space="preserve">References:</w:t>
      </w:r>
      <w:r>
        <w:br/>
      </w:r>
      <w:r>
        <w:t xml:space="preserve">- GSMA TS.34 v8.0, TS.34_CIPHER_REQ_TLS12_RECOMMEND (page 38, Section 5.10)</w:t>
      </w:r>
      <w:r>
        <w:t xml:space="preserve">- a737efcc-3d4d-4f4e-97b0-a65e5d835d6e_TS.34-v8.pdf</w:t>
      </w:r>
      <w:r>
        <w:t xml:space="preserve">- RFC 5246: The Transport Layer Security (TLS) Protocol Version 1.2</w:t>
      </w:r>
    </w:p>
    <w:p>
      <w:r>
        <w:pict>
          <v:rect style="width:0;height:1.5pt" o:hralign="center" o:hrstd="t" o:hr="t"/>
        </w:pict>
      </w:r>
    </w:p>
    <w:bookmarkEnd w:id="167"/>
    <w:bookmarkStart w:id="168" w:name="X70edbacbde744a5142c6ec346c88ab5fc584378"/>
    <w:p>
      <w:pPr>
        <w:pStyle w:val="Heading2"/>
      </w:pPr>
      <w:r>
        <w:t xml:space="preserve">TC-148: Requirement ID : TS.34_CERT_REQ_AUTHORITY | Requirement Description : Certificates MAY be issued by a certificate authority of the carrier’s choice.</w:t>
      </w:r>
    </w:p>
    <w:tbl>
      <w:tblPr>
        <w:tblStyle w:val="Table"/>
        <w:tblW w:type="pct" w:w="5000"/>
        <w:jc w:val="left"/>
        <w:tblLayout w:type="fixed"/>
        <w:tblLook w:firstRow="1" w:lastRow="0" w:firstColumn="0" w:lastColumn="0" w:noHBand="0" w:noVBand="0" w:val="0020"/>
      </w:tblPr>
      <w:tblGrid>
        <w:gridCol w:w="537"/>
        <w:gridCol w:w="73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whether it is permissible for certificates used in the IoT Communications Module ecosystem to be issued by a certificate authority (CA) of the Mobile Network Operator (carrier)’s choice, not restricted to a specific, mandated CA.</w:t>
            </w:r>
          </w:p>
        </w:tc>
      </w:tr>
      <w:tr>
        <w:tc>
          <w:tcPr/>
          <w:p>
            <w:pPr>
              <w:pStyle w:val="Compact"/>
              <w:jc w:val="left"/>
            </w:pPr>
            <w:r>
              <w:t xml:space="preserve">Requirement under test</w:t>
            </w:r>
          </w:p>
        </w:tc>
        <w:tc>
          <w:tcPr/>
          <w:p>
            <w:pPr>
              <w:pStyle w:val="Compact"/>
              <w:jc w:val="left"/>
            </w:pPr>
            <w:r>
              <w:t xml:space="preserve">TS.34_CERT_REQ_AUTHORITY</w:t>
            </w:r>
          </w:p>
        </w:tc>
      </w:tr>
      <w:tr>
        <w:tc>
          <w:tcPr/>
          <w:p>
            <w:pPr>
              <w:pStyle w:val="Compact"/>
              <w:jc w:val="left"/>
            </w:pPr>
            <w:r>
              <w:t xml:space="preserve">Entry Criteria</w:t>
            </w:r>
          </w:p>
        </w:tc>
        <w:tc>
          <w:tcPr/>
          <w:p>
            <w:pPr>
              <w:pStyle w:val="Compact"/>
              <w:jc w:val="left"/>
            </w:pPr>
            <w:r>
              <w:t xml:space="preserve">1. Documentation for certificate management procedures is available for the IoT solution and MNO.</w:t>
            </w:r>
            <w:r>
              <w:t xml:space="preserve">2. IoT Communications Module, Device Management Platform, or relevant entity requires authentication using certificates.</w:t>
            </w:r>
            <w:r>
              <w:t xml:space="preserve">3. Trust anchors and CA chains can be configured or reviewed.</w:t>
            </w:r>
          </w:p>
        </w:tc>
      </w:tr>
      <w:tr>
        <w:tc>
          <w:tcPr/>
          <w:p>
            <w:pPr>
              <w:pStyle w:val="Compact"/>
              <w:jc w:val="left"/>
            </w:pPr>
            <w:r>
              <w:t xml:space="preserve">Test Procedure</w:t>
            </w:r>
          </w:p>
        </w:tc>
        <w:tc>
          <w:tcPr/>
          <w:p>
            <w:pPr>
              <w:pStyle w:val="Compact"/>
              <w:jc w:val="left"/>
            </w:pPr>
            <w:r>
              <w:t xml:space="preserve">1. Review GSMA TS.34 and cross-reference with SGP.02 and SGP.14 for constraints on certificate issuance and chain of trust.</w:t>
            </w:r>
            <w:r>
              <w:t xml:space="preserve">2. Examine the system, documentation, and configuration for any explicit restriction to a specific certificate authority (e.g., only GSMA/3GPP-mandated CAs).</w:t>
            </w:r>
            <w:r>
              <w:t xml:space="preserve">3. For a target MNO, attempt to provision and configure authentication for the IoT Communications Module (or relevant platform) using a certificate issued by a CA of the carrier’s choice.</w:t>
            </w:r>
            <w:r>
              <w:t xml:space="preserve">4. Attempt an end-to-end server authentication and record whether the system accepts the certificate chain, as long as the CA is trusted and conforms to security policy.</w:t>
            </w:r>
            <w:r>
              <w:t xml:space="preserve">5. If system rejects carrier CA certificates, document the reason (e.g., violation of GSMA, SGP.02, or TS.34 restriction).</w:t>
            </w:r>
          </w:p>
        </w:tc>
      </w:tr>
      <w:tr>
        <w:tc>
          <w:tcPr/>
          <w:p>
            <w:pPr>
              <w:pStyle w:val="Compact"/>
              <w:jc w:val="left"/>
            </w:pPr>
            <w:r>
              <w:t xml:space="preserve">Exit Criteria (Pass Criteria)</w:t>
            </w:r>
          </w:p>
        </w:tc>
        <w:tc>
          <w:tcPr/>
          <w:p>
            <w:pPr>
              <w:pStyle w:val="Compact"/>
              <w:jc w:val="left"/>
            </w:pPr>
            <w:r>
              <w:t xml:space="preserve">The system allows certificates to be issued by any certificate authority of the carrier’s (MNO’s) choice, as long as the CA is securely managed and trusted via the appropriate chain, consistent with the requirements and PKI policy of GSMA TS.34, SGP.02, and SGP.14. There is no technical or procedural restriction in TS.34 that precludes the use of the carrier’s own CA, except where separate certificate policy (e.g., GSMA eUICC PKI) specifically demands an independent CI for certain functions.</w:t>
            </w:r>
          </w:p>
        </w:tc>
      </w:tr>
    </w:tbl>
    <w:p>
      <w:pPr>
        <w:pStyle w:val="BodyText"/>
      </w:pPr>
      <w:r>
        <w:t xml:space="preserve">References:</w:t>
      </w:r>
      <w:r>
        <w:br/>
      </w:r>
      <w:r>
        <w:t xml:space="preserve">- GSMA TS.34 v8.0, Requirements on authentication and security technology</w:t>
      </w:r>
      <w:r>
        <w:br/>
      </w:r>
      <w:r>
        <w:t xml:space="preserve">- SGP.02 v4.2, Section 2.3.1–2.3.2, PKI authority and certificate issuance (explains role of Certificate Issuer, EUM, and CA roles)</w:t>
      </w:r>
      <w:r>
        <w:br/>
      </w:r>
      <w:r>
        <w:t xml:space="preserve">- SGP.14 (GSMA eUICC PKI Certificate Policy)</w:t>
      </w:r>
      <w:r>
        <w:br/>
      </w:r>
      <w:r>
        <w:t xml:space="preserve">- a737efcc-3d4d-4f4e-97b0-a65e5d835d6e_TS.34-v8.pdf</w:t>
      </w:r>
      <w:r>
        <w:br/>
      </w:r>
      <w:r>
        <w:t xml:space="preserve">- 0030535f-1fd5-4ecc-963d-67ed8cff3f98_SGP.02-v4.2.pdf (sections on certificate authority roles and permissible issuer policy)</w:t>
      </w:r>
    </w:p>
    <w:p>
      <w:r>
        <w:pict>
          <v:rect style="width:0;height:1.5pt" o:hralign="center" o:hrstd="t" o:hr="t"/>
        </w:pict>
      </w:r>
    </w:p>
    <w:bookmarkEnd w:id="168"/>
    <w:bookmarkStart w:id="169" w:name="Xf940d2e3b73642832d6c50c9e2b0eee42e81f47"/>
    <w:p>
      <w:pPr>
        <w:pStyle w:val="Heading2"/>
      </w:pPr>
      <w:r>
        <w:t xml:space="preserve">TC-149: Requirement ID : TS.34_CERT_REQ_SIGNATURE | Requirement Description : Certificates SHOULD abide by contemporary standards for signature strength.</w:t>
      </w:r>
    </w:p>
    <w:tbl>
      <w:tblPr>
        <w:tblStyle w:val="Table"/>
        <w:tblW w:type="pct" w:w="5000"/>
        <w:jc w:val="left"/>
        <w:tblLayout w:type="fixed"/>
        <w:tblLook w:firstRow="1" w:lastRow="0" w:firstColumn="0" w:lastColumn="0" w:noHBand="0" w:noVBand="0" w:val="0020"/>
      </w:tblPr>
      <w:tblGrid>
        <w:gridCol w:w="435"/>
        <w:gridCol w:w="748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certificates used by the system conform to contemporary standards for signature strength, in accordance with TS.34_CERT_REQ_SIGNATURE.</w:t>
            </w:r>
          </w:p>
        </w:tc>
      </w:tr>
      <w:tr>
        <w:tc>
          <w:tcPr/>
          <w:p>
            <w:pPr>
              <w:pStyle w:val="Compact"/>
              <w:jc w:val="left"/>
            </w:pPr>
            <w:r>
              <w:t xml:space="preserve">Requirement under test</w:t>
            </w:r>
          </w:p>
        </w:tc>
        <w:tc>
          <w:tcPr/>
          <w:p>
            <w:pPr>
              <w:pStyle w:val="Compact"/>
              <w:jc w:val="left"/>
            </w:pPr>
            <w:r>
              <w:t xml:space="preserve">TS.34_CERT_REQ_SIGNATURE</w:t>
            </w:r>
          </w:p>
        </w:tc>
      </w:tr>
      <w:tr>
        <w:tc>
          <w:tcPr/>
          <w:p>
            <w:pPr>
              <w:pStyle w:val="Compact"/>
              <w:jc w:val="left"/>
            </w:pPr>
            <w:r>
              <w:t xml:space="preserve">Entry Criteria</w:t>
            </w:r>
          </w:p>
        </w:tc>
        <w:tc>
          <w:tcPr/>
          <w:p>
            <w:pPr>
              <w:pStyle w:val="Compact"/>
              <w:jc w:val="left"/>
            </w:pPr>
            <w:r>
              <w:t xml:space="preserve">1. Access to all certificates (end-entity, server, client, root/intermediate CA) used for system authentication and data security.</w:t>
            </w:r>
            <w:r>
              <w:t xml:space="preserve">2. List of accepted contemporary signature standards (RSA-2048+, ECDSA/EC-224+, SHA-256+), per latest industry/security guidelines and referenced standards.</w:t>
            </w:r>
            <w:r>
              <w:t xml:space="preserve">3. Tools for inspecting digital certificate content (e.g., OpenSSL, certtool, security scanner).</w:t>
            </w:r>
            <w:r>
              <w:t xml:space="preserve">4. Documentation or policy specifying required signature algorithms/key lengths for compliance.</w:t>
            </w:r>
          </w:p>
        </w:tc>
      </w:tr>
      <w:tr>
        <w:tc>
          <w:tcPr/>
          <w:p>
            <w:pPr>
              <w:pStyle w:val="Compact"/>
              <w:jc w:val="left"/>
            </w:pPr>
            <w:r>
              <w:t xml:space="preserve">Test Procedure</w:t>
            </w:r>
          </w:p>
        </w:tc>
        <w:tc>
          <w:tcPr/>
          <w:p>
            <w:pPr>
              <w:pStyle w:val="Compact"/>
              <w:jc w:val="left"/>
            </w:pPr>
            <w:r>
              <w:t xml:space="preserve">1. Collect all certificates in use by the system.</w:t>
            </w:r>
            <w:r>
              <w:t xml:space="preserve">2. For each certificate, inspect the signature algorithm and key length using tools such as OpenSSL (</w:t>
            </w:r>
            <w:r>
              <w:rPr>
                <w:rStyle w:val="VerbatimChar"/>
              </w:rPr>
              <w:t xml:space="preserve">openssl x509 -in cert.pem -text -noout</w:t>
            </w:r>
            <w:r>
              <w:t xml:space="preserve">).</w:t>
            </w:r>
            <w:r>
              <w:t xml:space="preserve">3. Confirm that the signature algorithm is a contemporary, secure algorithm and key size meets or exceeds current recommendations (e.g., RSA ≥ 2048 bits, ECDSA/ECC ≥ 224 bits, SHA-256 or stronger).</w:t>
            </w:r>
            <w:r>
              <w:t xml:space="preserve">4. Cross-reference signature method and key size with GSMA SGP.02-v4.2 Section 2.3.3 and A.10, and NIST/EU/industry standards.</w:t>
            </w:r>
            <w:r>
              <w:t xml:space="preserve">5. Document any certificates found using deprecated algorithms (e.g., SHA-1, MD5, RSA &lt; 2048 bits, ECC &lt; 224 bits) or weak parameters.</w:t>
            </w:r>
            <w:r>
              <w:t xml:space="preserve">6. Optionally, submit all certificates to a security scanner for warning or error logs related to signature strength.</w:t>
            </w:r>
          </w:p>
        </w:tc>
      </w:tr>
      <w:tr>
        <w:tc>
          <w:tcPr/>
          <w:p>
            <w:pPr>
              <w:pStyle w:val="Compact"/>
              <w:jc w:val="left"/>
            </w:pPr>
            <w:r>
              <w:t xml:space="preserve">Exit Criteria (Pass Criteria)</w:t>
            </w:r>
          </w:p>
        </w:tc>
        <w:tc>
          <w:tcPr/>
          <w:p>
            <w:pPr>
              <w:pStyle w:val="Compact"/>
              <w:jc w:val="left"/>
            </w:pPr>
            <w:r>
              <w:t xml:space="preserve">a) All certificates employed use signature algorithms and key lengths corresponding to accepted contemporary standards (e.g., RSA-2048+, ECDSA-224+, SHA-256/SHA-384/SHA-512).</w:t>
            </w:r>
            <w:r>
              <w:t xml:space="preserve">b) No certificate in use by the system employs deprecated or weak signature algorithms or key sizes.</w:t>
            </w:r>
            <w:r>
              <w:t xml:space="preserve">c) All findings are documented with evidence (tool output, certificate details) and traceability to accepted standards and policy.</w:t>
            </w:r>
          </w:p>
        </w:tc>
      </w:tr>
    </w:tbl>
    <w:p>
      <w:pPr>
        <w:pStyle w:val="BodyText"/>
      </w:pPr>
      <w:r>
        <w:t xml:space="preserve">References:</w:t>
      </w:r>
      <w:r>
        <w:t xml:space="preserve"> </w:t>
      </w:r>
      <w:r>
        <w:t xml:space="preserve">- GSMA TS.34 v8.0, TS.34_CERT_REQ_SIGNATURE, Section 5.10 Secure Technology and Authentication</w:t>
      </w:r>
      <w:r>
        <w:t xml:space="preserve"> </w:t>
      </w:r>
      <w:r>
        <w:t xml:space="preserve">- GSMA SGP.02 v4.2, Section 2.3.3 (Signature/key length guidelines), Section A.10 (examples of compliant signature algorithms/methods)</w:t>
      </w:r>
      <w:r>
        <w:t xml:space="preserve"> </w:t>
      </w:r>
      <w:r>
        <w:t xml:space="preserve">- RFC 5280 (PKI Certificate and CRL Profile); RFC 7512/7525 (secure signature recommendations)</w:t>
      </w:r>
      <w:r>
        <w:t xml:space="preserve"> </w:t>
      </w:r>
      <w:r>
        <w:t xml:space="preserve">- NIST Digital Signature Standards (SP 800-57, key management)</w:t>
      </w:r>
      <w:r>
        <w:t xml:space="preserve"> </w:t>
      </w:r>
      <w:r>
        <w:t xml:space="preserve">- a737efcc-3d4d-4f4e-97b0-a65e5d835d6e_TS.34-v8.pdf</w:t>
      </w:r>
      <w:r>
        <w:t xml:space="preserve"> </w:t>
      </w:r>
      <w:r>
        <w:t xml:space="preserve">- 0030535f-1fd5-4ecc-963d-67ed8cff3f98_SGP.02-v4.2.pdf</w:t>
      </w:r>
    </w:p>
    <w:p>
      <w:r>
        <w:pict>
          <v:rect style="width:0;height:1.5pt" o:hralign="center" o:hrstd="t" o:hr="t"/>
        </w:pict>
      </w:r>
    </w:p>
    <w:bookmarkEnd w:id="169"/>
    <w:bookmarkStart w:id="170" w:name="X8181762d4312ed62e0faad77fbf32c1470d15e8"/>
    <w:p>
      <w:pPr>
        <w:pStyle w:val="Heading2"/>
      </w:pPr>
      <w:r>
        <w:t xml:space="preserve">TC-150: Requirement ID : TS.34_BOOTSTRAP_REQ_NO_IP | Requirement Description : No IP address SHALL be used in the bootstrap account for the server URL</w:t>
      </w:r>
    </w:p>
    <w:tbl>
      <w:tblPr>
        <w:tblStyle w:val="Table"/>
        <w:tblW w:type="pct" w:w="5000"/>
        <w:jc w:val="left"/>
        <w:tblLayout w:type="fixed"/>
        <w:tblLook w:firstRow="1" w:lastRow="0" w:firstColumn="0" w:lastColumn="0" w:noHBand="0" w:noVBand="0" w:val="0020"/>
      </w:tblPr>
      <w:tblGrid>
        <w:gridCol w:w="568"/>
        <w:gridCol w:w="735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bootstrap account for the server URL does not use an IP address, but instead uses a fully qualified domain name (FQDN), in accordance with TS.34_BOOTSTRAP_REQ_NO_IP.</w:t>
            </w:r>
          </w:p>
        </w:tc>
      </w:tr>
      <w:tr>
        <w:tc>
          <w:tcPr/>
          <w:p>
            <w:pPr>
              <w:pStyle w:val="Compact"/>
              <w:jc w:val="left"/>
            </w:pPr>
            <w:r>
              <w:t xml:space="preserve">Requirement under test</w:t>
            </w:r>
          </w:p>
        </w:tc>
        <w:tc>
          <w:tcPr/>
          <w:p>
            <w:pPr>
              <w:pStyle w:val="Compact"/>
              <w:jc w:val="left"/>
            </w:pPr>
            <w:r>
              <w:t xml:space="preserve">TS.34_BOOTSTRAP_REQ_NO_IP</w:t>
            </w:r>
          </w:p>
        </w:tc>
      </w:tr>
      <w:tr>
        <w:tc>
          <w:tcPr/>
          <w:p>
            <w:pPr>
              <w:pStyle w:val="Compact"/>
              <w:jc w:val="left"/>
            </w:pPr>
            <w:r>
              <w:t xml:space="preserve">Entry Criteria</w:t>
            </w:r>
          </w:p>
        </w:tc>
        <w:tc>
          <w:tcPr/>
          <w:p>
            <w:pPr>
              <w:pStyle w:val="Compact"/>
              <w:jc w:val="left"/>
            </w:pPr>
            <w:r>
              <w:t xml:space="preserve">1. IoT Communications Module or Device with the bootstrap account configured and accessible.</w:t>
            </w:r>
            <w:r>
              <w:t xml:space="preserve">2. Method or tool available to read, display, or export the current bootstrap account parameters, including the server URL, from the device/module.</w:t>
            </w:r>
            <w:r>
              <w:t xml:space="preserve">3. Manufacturer documentation describing bootstrap account URL configuration.</w:t>
            </w:r>
          </w:p>
        </w:tc>
      </w:tr>
      <w:tr>
        <w:tc>
          <w:tcPr/>
          <w:p>
            <w:pPr>
              <w:pStyle w:val="Compact"/>
              <w:jc w:val="left"/>
            </w:pPr>
            <w:r>
              <w:t xml:space="preserve">Test Procedure</w:t>
            </w:r>
          </w:p>
        </w:tc>
        <w:tc>
          <w:tcPr/>
          <w:p>
            <w:pPr>
              <w:pStyle w:val="Compact"/>
              <w:jc w:val="left"/>
            </w:pPr>
            <w:r>
              <w:t xml:space="preserve">1. Access the IoT Communications Module and expose the bootstrap account parameters using the manufacturer’s documented process (diagnostic tool, OMA-DM interface, or CLI command).</w:t>
            </w:r>
            <w:r>
              <w:t xml:space="preserve">2. Locate the server URL field within the bootstrap account.</w:t>
            </w:r>
            <w:r>
              <w:t xml:space="preserve">3. Inspect the server URL to determine whether it is represented as an IP address (numeric, IPv4 or IPv6) or as an FQDN.</w:t>
            </w:r>
            <w:r>
              <w:t xml:space="preserve">4. Attempt to provision the bootstrap account with an IP address as the server URL (if the interface allows) and check whether it is accepted or rejected.</w:t>
            </w:r>
            <w:r>
              <w:t xml:space="preserve">5. Repeat for at least two different modules/devices and different operational states (factory, post-activation).</w:t>
            </w:r>
          </w:p>
        </w:tc>
      </w:tr>
      <w:tr>
        <w:tc>
          <w:tcPr/>
          <w:p>
            <w:pPr>
              <w:pStyle w:val="Compact"/>
              <w:jc w:val="left"/>
            </w:pPr>
            <w:r>
              <w:t xml:space="preserve">Exit Criteria (Pass Criteria)</w:t>
            </w:r>
          </w:p>
        </w:tc>
        <w:tc>
          <w:tcPr/>
          <w:p>
            <w:pPr>
              <w:pStyle w:val="Compact"/>
              <w:jc w:val="left"/>
            </w:pPr>
            <w:r>
              <w:t xml:space="preserve">a) The server URL field in the bootstrap account contains only an FQDN and never an IP address (IPv4 or IPv6) in any tested device/module.</w:t>
            </w:r>
            <w:r>
              <w:t xml:space="preserve">b) Attempts to configure or observe an IP address in the server URL are rejected or not possible.</w:t>
            </w:r>
            <w:r>
              <w:t xml:space="preserve">c) All evidence (screen output, exported config, logs) confirms absence of IP address usage as server URL in the bootstrap account.</w:t>
            </w:r>
          </w:p>
        </w:tc>
      </w:tr>
    </w:tbl>
    <w:p>
      <w:pPr>
        <w:pStyle w:val="BodyText"/>
      </w:pPr>
      <w:r>
        <w:t xml:space="preserve">References:</w:t>
      </w:r>
      <w:r>
        <w:br/>
      </w:r>
      <w:r>
        <w:t xml:space="preserve">- GSMA TS.34 v8.0, Section 5.10 (Bootstrap and Secure Connection Requirements)</w:t>
      </w:r>
      <w:r>
        <w:br/>
      </w:r>
      <w:r>
        <w:t xml:space="preserve">- TS.34_BOOTSTRAP_REQ_NO_IP (requirement description, chat context)</w:t>
      </w:r>
      <w:r>
        <w:br/>
      </w:r>
      <w:r>
        <w:t xml:space="preserve">- a737efcc-3d4d-4f4e-97b0-a65e5d835d6e_TS.34-v8.pdf (Section 5.10, Account Provisioning and Security)</w:t>
      </w:r>
    </w:p>
    <w:p>
      <w:r>
        <w:pict>
          <v:rect style="width:0;height:1.5pt" o:hralign="center" o:hrstd="t" o:hr="t"/>
        </w:pict>
      </w:r>
    </w:p>
    <w:bookmarkEnd w:id="170"/>
    <w:bookmarkStart w:id="171" w:name="Xa9db4f3e996263d24563aa598711180f2afc77a"/>
    <w:p>
      <w:pPr>
        <w:pStyle w:val="Heading2"/>
      </w:pPr>
      <w:r>
        <w:t xml:space="preserve">TC-151: Requirement ID : TS.34_BOOTSTRAP_REQ_FQDN | Requirement Description : Only FQDN SHALL be used in the bootstrap account for the server URL for an https connection</w:t>
      </w:r>
    </w:p>
    <w:tbl>
      <w:tblPr>
        <w:tblStyle w:val="Table"/>
        <w:tblW w:type="pct" w:w="5000"/>
        <w:jc w:val="left"/>
        <w:tblLayout w:type="fixed"/>
        <w:tblLook w:firstRow="1" w:lastRow="0" w:firstColumn="0" w:lastColumn="0" w:noHBand="0" w:noVBand="0" w:val="0020"/>
      </w:tblPr>
      <w:tblGrid>
        <w:gridCol w:w="542"/>
        <w:gridCol w:w="737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only a Fully Qualified Domain Name (FQDN), and not an IP address or incomplete domain, is used in the bootstrap account for the server URL when establishing an HTTPS connection.</w:t>
            </w:r>
          </w:p>
        </w:tc>
      </w:tr>
      <w:tr>
        <w:tc>
          <w:tcPr/>
          <w:p>
            <w:pPr>
              <w:pStyle w:val="Compact"/>
              <w:jc w:val="left"/>
            </w:pPr>
            <w:r>
              <w:t xml:space="preserve">Requirement under test</w:t>
            </w:r>
          </w:p>
        </w:tc>
        <w:tc>
          <w:tcPr/>
          <w:p>
            <w:pPr>
              <w:pStyle w:val="Compact"/>
              <w:jc w:val="left"/>
            </w:pPr>
            <w:r>
              <w:t xml:space="preserve">TS.34_BOOTSTRAP_REQ_FQDN</w:t>
            </w:r>
          </w:p>
        </w:tc>
      </w:tr>
      <w:tr>
        <w:tc>
          <w:tcPr/>
          <w:p>
            <w:pPr>
              <w:pStyle w:val="Compact"/>
              <w:jc w:val="left"/>
            </w:pPr>
            <w:r>
              <w:t xml:space="preserve">Entry Criteria</w:t>
            </w:r>
          </w:p>
        </w:tc>
        <w:tc>
          <w:tcPr/>
          <w:p>
            <w:pPr>
              <w:pStyle w:val="Compact"/>
              <w:jc w:val="left"/>
            </w:pPr>
            <w:r>
              <w:t xml:space="preserve">1. Device or IoT Communications Module is in the initial or default (factory) unconfigured state.</w:t>
            </w:r>
            <w:r>
              <w:t xml:space="preserve">2. Bootstrap account parameters can be displayed, exported, or queried (via OMA DM, diagnostic tools, or manufacturer interface).</w:t>
            </w:r>
            <w:r>
              <w:t xml:space="preserve">3. Access to modify, attempt, or inspect server URL field in the bootstrap account.</w:t>
            </w:r>
          </w:p>
        </w:tc>
      </w:tr>
      <w:tr>
        <w:tc>
          <w:tcPr/>
          <w:p>
            <w:pPr>
              <w:pStyle w:val="Compact"/>
              <w:jc w:val="left"/>
            </w:pPr>
            <w:r>
              <w:t xml:space="preserve">Test Procedure</w:t>
            </w:r>
          </w:p>
        </w:tc>
        <w:tc>
          <w:tcPr/>
          <w:p>
            <w:pPr>
              <w:pStyle w:val="Compact"/>
              <w:jc w:val="left"/>
            </w:pPr>
            <w:r>
              <w:t xml:space="preserve">1. Retrieve and display the current bootstrap account server URL configured for HTTPS via supported interface (OMA DM node, diagnostic or configuration readout).</w:t>
            </w:r>
            <w:r>
              <w:t xml:space="preserve">2. Verify that the server URL is specified as a valid FQDN (e.g., dm.example-mno.com), not as an IP address (e.g., 192.168.1.10) or a short/partial domain.</w:t>
            </w:r>
            <w:r>
              <w:t xml:space="preserve">3. Attempt to set or update the bootstrap account server URL to an IP address or non-FQDN value via standard interfaces; observe if the module or system accepts or rejects it.</w:t>
            </w:r>
            <w:r>
              <w:t xml:space="preserve">4. For any accepted configuration, attempt to initiate a bootstrap session to confirm whether the connection can proceed using only a FQDN.</w:t>
            </w:r>
            <w:r>
              <w:t xml:space="preserve">5. Repeat for all supported HTTPS bootstrap configurations on the device/module.</w:t>
            </w:r>
          </w:p>
        </w:tc>
      </w:tr>
      <w:tr>
        <w:tc>
          <w:tcPr/>
          <w:p>
            <w:pPr>
              <w:pStyle w:val="Compact"/>
              <w:jc w:val="left"/>
            </w:pPr>
            <w:r>
              <w:t xml:space="preserve">Exit Criteria (Pass Criteria)</w:t>
            </w:r>
          </w:p>
        </w:tc>
        <w:tc>
          <w:tcPr/>
          <w:p>
            <w:pPr>
              <w:pStyle w:val="Compact"/>
              <w:jc w:val="left"/>
            </w:pPr>
            <w:r>
              <w:t xml:space="preserve">a) The factory/bootstrap HTTPS server URL is always a valid FQDN for all bootstrap accounts.</w:t>
            </w:r>
            <w:r>
              <w:t xml:space="preserve">b) IP addresses or incomplete domains are rejected or cannot be configured as server URLs for HTTPS bootstrap.</w:t>
            </w:r>
            <w:r>
              <w:t xml:space="preserve">c) Bootstrapping proceeds only with FQDNs and fails/reports an error with IP address or partial domains.</w:t>
            </w:r>
            <w:r>
              <w:t xml:space="preserve">d) All account readouts, log entries, and UI/configuration interfaces consistently show the exclusive use of FQDNs in the bootstrap server URL field.</w:t>
            </w:r>
          </w:p>
        </w:tc>
      </w:tr>
    </w:tbl>
    <w:p>
      <w:pPr>
        <w:pStyle w:val="BodyText"/>
      </w:pPr>
      <w:r>
        <w:t xml:space="preserve">References:</w:t>
      </w:r>
      <w:r>
        <w:br/>
      </w:r>
      <w:r>
        <w:t xml:space="preserve">- GSMA TS.34 v8.0, Page 38 (</w:t>
      </w:r>
      <w:r>
        <w:t xml:space="preserve">“</w:t>
      </w:r>
      <w:r>
        <w:t xml:space="preserve">No IP address SHALL be used in the bootstrap account for the server URL. Only FQDN SHALL be used in the bootstrap account for the server URL for an https connection.</w:t>
      </w:r>
      <w:r>
        <w:t xml:space="preserve">”</w:t>
      </w:r>
      <w:r>
        <w:t xml:space="preserve">)</w:t>
      </w:r>
      <w:r>
        <w:br/>
      </w:r>
      <w:r>
        <w:t xml:space="preserve">- a737efcc-3d4d-4f4e-97b0-a65e5d835d6e_TS.34-v8.pdf</w:t>
      </w:r>
      <w:r>
        <w:br/>
      </w:r>
      <w:r>
        <w:t xml:space="preserve">- OMA Device Management (bootstrap account parameter access and server URL specification)</w:t>
      </w:r>
      <w:r>
        <w:br/>
      </w:r>
      <w:r>
        <w:t xml:space="preserve">- TS.34_5.10_REQ_010, TS.34_5.10_REQ_013 (bootstrap configuration and parameter readout)</w:t>
      </w:r>
    </w:p>
    <w:p>
      <w:r>
        <w:pict>
          <v:rect style="width:0;height:1.5pt" o:hralign="center" o:hrstd="t" o:hr="t"/>
        </w:pict>
      </w:r>
    </w:p>
    <w:bookmarkEnd w:id="171"/>
    <w:bookmarkStart w:id="172" w:name="X7c2da2cd8375c0e63f4bf9d16db4186d036060b"/>
    <w:p>
      <w:pPr>
        <w:pStyle w:val="Heading2"/>
      </w:pPr>
      <w:r>
        <w:t xml:space="preserve">TC-152: 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tbl>
      <w:tblPr>
        <w:tblStyle w:val="Table"/>
        <w:tblW w:type="pct" w:w="5000"/>
        <w:jc w:val="left"/>
        <w:tblLayout w:type="fixed"/>
        <w:tblLook w:firstRow="1" w:lastRow="0" w:firstColumn="0" w:lastColumn="0" w:noHBand="0" w:noVBand="0" w:val="0020"/>
      </w:tblPr>
      <w:tblGrid>
        <w:gridCol w:w="492"/>
        <w:gridCol w:w="74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Platform, when communicating with multiple IoT Devices, avoids synchronized access and instead employs a randomized pattern for accessing or sending requests to IoT Devices within its domain, provided such randomization is permissible for the IoT Service.</w:t>
            </w:r>
          </w:p>
        </w:tc>
      </w:tr>
      <w:tr>
        <w:tc>
          <w:tcPr/>
          <w:p>
            <w:pPr>
              <w:pStyle w:val="Compact"/>
              <w:jc w:val="left"/>
            </w:pPr>
            <w:r>
              <w:t xml:space="preserve">Requirement under test</w:t>
            </w:r>
          </w:p>
        </w:tc>
        <w:tc>
          <w:tcPr/>
          <w:p>
            <w:pPr>
              <w:pStyle w:val="Compact"/>
              <w:jc w:val="left"/>
            </w:pPr>
            <w:r>
              <w:t xml:space="preserve">TS.34_6.0_REQ_001</w:t>
            </w:r>
          </w:p>
        </w:tc>
      </w:tr>
      <w:tr>
        <w:tc>
          <w:tcPr/>
          <w:p>
            <w:pPr>
              <w:pStyle w:val="Compact"/>
              <w:jc w:val="left"/>
            </w:pPr>
            <w:r>
              <w:t xml:space="preserve">Entry Criteria</w:t>
            </w:r>
          </w:p>
        </w:tc>
        <w:tc>
          <w:tcPr/>
          <w:p>
            <w:pPr>
              <w:pStyle w:val="Compact"/>
              <w:jc w:val="left"/>
            </w:pPr>
            <w:r>
              <w:t xml:space="preserve">1. IoT Service Platform is configured to communicate with multiple (≥3) IoT Devices under its management.</w:t>
            </w:r>
            <w:r>
              <w:t xml:space="preserve">2. Service and devices are connected and operational in a controlled test environment.</w:t>
            </w:r>
            <w:r>
              <w:t xml:space="preserve">3. Platform allows configuration, observation, or monitoring of device access/scheduling patterns.</w:t>
            </w:r>
            <w:r>
              <w:t xml:space="preserve">4. Tools are available to log, capture, and timestamp communication or network access to each device at the platform and network interface level.</w:t>
            </w:r>
          </w:p>
        </w:tc>
      </w:tr>
      <w:tr>
        <w:tc>
          <w:tcPr/>
          <w:p>
            <w:pPr>
              <w:pStyle w:val="Compact"/>
              <w:jc w:val="left"/>
            </w:pPr>
            <w:r>
              <w:t xml:space="preserve">Test Procedure</w:t>
            </w:r>
          </w:p>
        </w:tc>
        <w:tc>
          <w:tcPr/>
          <w:p>
            <w:pPr>
              <w:pStyle w:val="Compact"/>
              <w:jc w:val="left"/>
            </w:pPr>
            <w:r>
              <w:t xml:space="preserve">1. Trigger a routine or command that requires the IoT Service Platform to access all managed IoT Devices (e.g., data push, status query, device management event).</w:t>
            </w:r>
            <w:r>
              <w:t xml:space="preserve">2. Monitor and record the timestamps of each access/communication/request from the IoT Service Platform to the individual IoT Devices within the same operational cycle.</w:t>
            </w:r>
            <w:r>
              <w:t xml:space="preserve">3. Repeat the access event over several cycles to increase sample size.</w:t>
            </w:r>
            <w:r>
              <w:t xml:space="preserve">4. Analyze timing distribution of device access events: check for clustering (e.g., all at once, or at fixed intervals) versus randomized spread across the permissible time window.</w:t>
            </w:r>
            <w:r>
              <w:t xml:space="preserve">5. Compare the experimental access pattern to a known synchronized (e.g., simultaneous or rigid schedule) approach to validate distinction.</w:t>
            </w:r>
            <w:r>
              <w:t xml:space="preserve">6. Confirm that randomization is always applied when permissible for the service and the platform.</w:t>
            </w:r>
          </w:p>
        </w:tc>
      </w:tr>
      <w:tr>
        <w:tc>
          <w:tcPr/>
          <w:p>
            <w:pPr>
              <w:pStyle w:val="Compact"/>
              <w:jc w:val="left"/>
            </w:pPr>
            <w:r>
              <w:t xml:space="preserve">Exit Criteria (Pass Criteria)</w:t>
            </w:r>
          </w:p>
        </w:tc>
        <w:tc>
          <w:tcPr/>
          <w:p>
            <w:pPr>
              <w:pStyle w:val="Compact"/>
              <w:jc w:val="left"/>
            </w:pPr>
            <w:r>
              <w:t xml:space="preserve">Device access events are distributed in a randomized pattern (i.e., no fixed or near-simultaneous clustering), as evidenced by logs/timestamps over multiple operational cycles. Randomization is clearly distinguishable from synchronized, batch, or aligned device access, and is used consistently when permissible for the IoT Service.</w:t>
            </w:r>
          </w:p>
        </w:tc>
      </w:tr>
    </w:tbl>
    <w:p>
      <w:pPr>
        <w:pStyle w:val="BodyText"/>
      </w:pPr>
      <w:r>
        <w:t xml:space="preserve">References:</w:t>
      </w:r>
      <w:r>
        <w:br/>
      </w:r>
      <w:r>
        <w:t xml:space="preserve">- GSMA TS.34 v8.0, Section 6, Requirement TS.34_6.0_REQ_001</w:t>
      </w:r>
      <w:r>
        <w:br/>
      </w:r>
      <w:r>
        <w:t xml:space="preserve">- a737efcc-3d4d-4f4e-97b0-a65e5d835d6e_TS.34-v8.pdf (page 39, random access pattern guidelines)</w:t>
      </w:r>
      <w:r>
        <w:br/>
      </w:r>
      <w:r>
        <w:t xml:space="preserve">- Randomization best practices and Figure 8 (spreading vs. synchronized network activity), TS.34-v8, pages 70–71</w:t>
      </w:r>
    </w:p>
    <w:p>
      <w:r>
        <w:pict>
          <v:rect style="width:0;height:1.5pt" o:hralign="center" o:hrstd="t" o:hr="t"/>
        </w:pict>
      </w:r>
    </w:p>
    <w:bookmarkEnd w:id="172"/>
    <w:bookmarkStart w:id="173" w:name="Xc9e7ea20049754e0f32c622520824a799185204"/>
    <w:p>
      <w:pPr>
        <w:pStyle w:val="Heading2"/>
      </w:pPr>
      <w:r>
        <w:t xml:space="preserve">TC-153: 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tbl>
      <w:tblPr>
        <w:tblStyle w:val="Table"/>
        <w:tblW w:type="pct" w:w="5000"/>
        <w:jc w:val="left"/>
        <w:tblLayout w:type="fixed"/>
        <w:tblLook w:firstRow="1" w:lastRow="0" w:firstColumn="0" w:lastColumn="0" w:noHBand="0" w:noVBand="0" w:val="0020"/>
      </w:tblPr>
      <w:tblGrid>
        <w:gridCol w:w="434"/>
        <w:gridCol w:w="748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prior to setting a (U)SIM subscription associated with an IoT Device to a temporarily inactive or permanently terminated state, the IoT Service Provider first ensures the IoT Device is rendered (temporarily or permanently) disabled, and that after the SIM is disabled the device does not continue to attempt network registration.</w:t>
            </w:r>
          </w:p>
        </w:tc>
      </w:tr>
      <w:tr>
        <w:tc>
          <w:tcPr/>
          <w:p>
            <w:pPr>
              <w:pStyle w:val="Compact"/>
              <w:jc w:val="left"/>
            </w:pPr>
            <w:r>
              <w:t xml:space="preserve">Requirement under test</w:t>
            </w:r>
          </w:p>
        </w:tc>
        <w:tc>
          <w:tcPr/>
          <w:p>
            <w:pPr>
              <w:pStyle w:val="Compact"/>
              <w:jc w:val="left"/>
            </w:pPr>
            <w:r>
              <w:t xml:space="preserve">TS.34_6.0_REQ_002</w:t>
            </w:r>
          </w:p>
        </w:tc>
      </w:tr>
      <w:tr>
        <w:tc>
          <w:tcPr/>
          <w:p>
            <w:pPr>
              <w:pStyle w:val="Compact"/>
              <w:jc w:val="left"/>
            </w:pPr>
            <w:r>
              <w:t xml:space="preserve">Entry Criteria</w:t>
            </w:r>
          </w:p>
        </w:tc>
        <w:tc>
          <w:tcPr/>
          <w:p>
            <w:pPr>
              <w:pStyle w:val="Compact"/>
              <w:jc w:val="left"/>
            </w:pPr>
            <w:r>
              <w:t xml:space="preserve">1. IoT Device with active (U)SIM subscription provisioned and registered on the network.</w:t>
            </w:r>
            <w:r>
              <w:t xml:space="preserve">2. Device and IoT Service Provider management interfaces are available to remotely disable (temporarily or permanently) the IoT Device.</w:t>
            </w:r>
            <w:r>
              <w:t xml:space="preserve">3. Tools are available for continuous monitoring of device network registration attempts (e.g., signaling logs, HLR/VLR events).</w:t>
            </w:r>
            <w:r>
              <w:t xml:space="preserve">4. Capability to switch the (U)SIM subscription state to inactive (temporary) or terminated (permanent) via the provider’s network/system.</w:t>
            </w:r>
          </w:p>
        </w:tc>
      </w:tr>
      <w:tr>
        <w:tc>
          <w:tcPr/>
          <w:p>
            <w:pPr>
              <w:pStyle w:val="Compact"/>
              <w:jc w:val="left"/>
            </w:pPr>
            <w:r>
              <w:t xml:space="preserve">Test Procedure</w:t>
            </w:r>
          </w:p>
        </w:tc>
        <w:tc>
          <w:tcPr/>
          <w:p>
            <w:pPr>
              <w:pStyle w:val="Compact"/>
              <w:jc w:val="left"/>
            </w:pPr>
            <w:r>
              <w:t xml:space="preserve">1. With the IoT Device active and network registered, send a disable command (temporarily or permanently, as appropriate) from the IoT Service Provider to the IoT Device.</w:t>
            </w:r>
            <w:r>
              <w:t xml:space="preserve">2. Confirm via device logs and network traces that the IoT Device disables its network access functionality and ceases all further registration attempts (e.g., powers down, enters lock mode, or disables comms module).</w:t>
            </w:r>
            <w:r>
              <w:t xml:space="preserve">3. Once the device is confirmed disabled, change the (U)SIM subscription to the inactive (for temporary) or terminated (for permanent) state via the operator’s system.</w:t>
            </w:r>
            <w:r>
              <w:t xml:space="preserve">4. Observe the device and network for a defined window (e.g., 1 hour) after SIM disablement, monitoring for any new registration or attach attempts from the device (e.g., IMSI attach, GUTI attach, GPRS/PDN session requests).</w:t>
            </w:r>
            <w:r>
              <w:t xml:space="preserve">5. Attempt to physically power cycle or reset the IoT Device, and repeat monitoring for unsolicited network registration attempts.</w:t>
            </w:r>
            <w:r>
              <w:t xml:space="preserve">6. For permanently disabled cases, attempt service restoration to ensure that only manual intervention can re-enable the device as suggested by requirement.</w:t>
            </w:r>
          </w:p>
        </w:tc>
      </w:tr>
      <w:tr>
        <w:tc>
          <w:tcPr/>
          <w:p>
            <w:pPr>
              <w:pStyle w:val="Compact"/>
              <w:jc w:val="left"/>
            </w:pPr>
            <w:r>
              <w:t xml:space="preserve">Exit Criteria (Pass Criteria)</w:t>
            </w:r>
          </w:p>
        </w:tc>
        <w:tc>
          <w:tcPr/>
          <w:p>
            <w:pPr>
              <w:pStyle w:val="Compact"/>
              <w:jc w:val="left"/>
            </w:pPr>
            <w:r>
              <w:t xml:space="preserve">a) The IoT Device is verifiably disabled (temporarily or permanently, as directed) before the (U)SIM subscription is set to inactive/terminated.</w:t>
            </w:r>
            <w:r>
              <w:t xml:space="preserve">b) After SIM disablement, the device does not attempt to register (no IMSI attach or related signaling from the device in network/core traces) during the observation window, even if power cycled or reset.</w:t>
            </w:r>
            <w:r>
              <w:t xml:space="preserve">c) All disablement and SIM status changes, and the absence of registration attempts, are evidenced by device, SIM, and network logs.</w:t>
            </w:r>
            <w:r>
              <w:t xml:space="preserve">d) For permanently terminated devices, recovery of service is only possible by documented, deliberate intervention (e.g., service call/manual provisioning), in line with the Note.</w:t>
            </w:r>
          </w:p>
        </w:tc>
      </w:tr>
    </w:tbl>
    <w:p>
      <w:pPr>
        <w:pStyle w:val="BodyText"/>
      </w:pPr>
      <w:r>
        <w:t xml:space="preserve">References:</w:t>
      </w:r>
      <w:r>
        <w:br/>
      </w:r>
      <w:r>
        <w:t xml:space="preserve">- GSMA TS.34 v8.0, Section 6.0, Requirement TS.34_6.0_REQ_002</w:t>
      </w:r>
      <w:r>
        <w:br/>
      </w:r>
      <w:r>
        <w:t xml:space="preserve">- a737efcc-3d4d-4f4e-97b0-a65e5d835d6e_TS.34-v8.pdf (page 39)</w:t>
      </w:r>
      <w:r>
        <w:br/>
      </w:r>
      <w:r>
        <w:t xml:space="preserve">- Operator SIM/HLR/VLR/OTA management interfaces and network signaling logs</w:t>
      </w:r>
      <w:r>
        <w:br/>
      </w:r>
      <w:r>
        <w:t xml:space="preserve">- GSMA TS.34 Section 8 (Device disablement/lock control best practices)</w:t>
      </w:r>
    </w:p>
    <w:p>
      <w:r>
        <w:pict>
          <v:rect style="width:0;height:1.5pt" o:hralign="center" o:hrstd="t" o:hr="t"/>
        </w:pict>
      </w:r>
    </w:p>
    <w:bookmarkEnd w:id="173"/>
    <w:bookmarkStart w:id="174" w:name="Xa452ac3dd9a3899c00b04234478ba18f16a9eea"/>
    <w:p>
      <w:pPr>
        <w:pStyle w:val="Heading2"/>
      </w:pPr>
      <w:r>
        <w:t xml:space="preserve">TC-154: Requirement ID : TS.34_6.0_REQ_003 | Requirement Description : If the IoT Service Platform uses SMS triggers to wake up its IoT Devices, the IoT Service Platform SHOULD avoid sending multiple SMS triggers when no response is received within a certain time period.</w:t>
      </w:r>
    </w:p>
    <w:tbl>
      <w:tblPr>
        <w:tblStyle w:val="Table"/>
        <w:tblW w:type="pct" w:w="5000"/>
        <w:jc w:val="left"/>
        <w:tblLayout w:type="fixed"/>
        <w:tblLook w:firstRow="1" w:lastRow="0" w:firstColumn="0" w:lastColumn="0" w:noHBand="0" w:noVBand="0" w:val="0020"/>
      </w:tblPr>
      <w:tblGrid>
        <w:gridCol w:w="547"/>
        <w:gridCol w:w="73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IoT Service Platform uses SMS triggers to wake up its IoT Devices, it avoids sending multiple SMS triggers when no response is received within a certain time period, as recommended for efficient use of network resources.</w:t>
            </w:r>
          </w:p>
        </w:tc>
      </w:tr>
      <w:tr>
        <w:tc>
          <w:tcPr/>
          <w:p>
            <w:pPr>
              <w:pStyle w:val="Compact"/>
              <w:jc w:val="left"/>
            </w:pPr>
            <w:r>
              <w:t xml:space="preserve">Requirement under test</w:t>
            </w:r>
          </w:p>
        </w:tc>
        <w:tc>
          <w:tcPr/>
          <w:p>
            <w:pPr>
              <w:pStyle w:val="Compact"/>
              <w:jc w:val="left"/>
            </w:pPr>
            <w:r>
              <w:t xml:space="preserve">TS.34_6.0_REQ_003</w:t>
            </w:r>
          </w:p>
        </w:tc>
      </w:tr>
      <w:tr>
        <w:tc>
          <w:tcPr/>
          <w:p>
            <w:pPr>
              <w:pStyle w:val="Compact"/>
              <w:jc w:val="left"/>
            </w:pPr>
            <w:r>
              <w:t xml:space="preserve">Entry Criteria</w:t>
            </w:r>
          </w:p>
        </w:tc>
        <w:tc>
          <w:tcPr/>
          <w:p>
            <w:pPr>
              <w:pStyle w:val="Compact"/>
              <w:jc w:val="left"/>
            </w:pPr>
            <w:r>
              <w:t xml:space="preserve">1. IoT Service Platform is configured to send SMS triggers to IoT Devices for wake-up actions.</w:t>
            </w:r>
            <w:r>
              <w:t xml:space="preserve">2. At least one IoT Device is registered for SMS trigger-based activation.</w:t>
            </w:r>
            <w:r>
              <w:t xml:space="preserve">3. IoT Device(s) can be placed into a state where they do not respond to wake-up triggers.</w:t>
            </w:r>
            <w:r>
              <w:t xml:space="preserve">4. Platform logs, message counters, and network SMS monitoring tools are available.</w:t>
            </w:r>
          </w:p>
        </w:tc>
      </w:tr>
      <w:tr>
        <w:tc>
          <w:tcPr/>
          <w:p>
            <w:pPr>
              <w:pStyle w:val="Compact"/>
              <w:jc w:val="left"/>
            </w:pPr>
            <w:r>
              <w:t xml:space="preserve">Test Procedure</w:t>
            </w:r>
          </w:p>
        </w:tc>
        <w:tc>
          <w:tcPr/>
          <w:p>
            <w:pPr>
              <w:pStyle w:val="Compact"/>
              <w:jc w:val="left"/>
            </w:pPr>
            <w:r>
              <w:t xml:space="preserve">1. Place the IoT Device(s) into a non-responsive state (e.g., powered off, out of coverage, or simulate network loss) while they are registered with the IoT Service Platform.</w:t>
            </w:r>
            <w:r>
              <w:t xml:space="preserve">2. From the IoT Service Platform, send an initial SMS trigger to the IoT Device.</w:t>
            </w:r>
            <w:r>
              <w:t xml:space="preserve">3. Monitor for any device response within the designated time period.</w:t>
            </w:r>
            <w:r>
              <w:t xml:space="preserve">4. If no response is received, observe whether the Platform sends any additional SMS triggers to the same device.</w:t>
            </w:r>
            <w:r>
              <w:t xml:space="preserve">5. Repeat steps 2–4 for multiple cycles and multiple devices to confirm consistent Platform behavior.</w:t>
            </w:r>
            <w:r>
              <w:t xml:space="preserve">6. Review SMS logs from Platform and network to see if repeated triggers occur in cases of no response.</w:t>
            </w:r>
          </w:p>
        </w:tc>
      </w:tr>
      <w:tr>
        <w:tc>
          <w:tcPr/>
          <w:p>
            <w:pPr>
              <w:pStyle w:val="Compact"/>
              <w:jc w:val="left"/>
            </w:pPr>
            <w:r>
              <w:t xml:space="preserve">Exit Criteria (Pass Criteria)</w:t>
            </w:r>
          </w:p>
        </w:tc>
        <w:tc>
          <w:tcPr/>
          <w:p>
            <w:pPr>
              <w:pStyle w:val="Compact"/>
              <w:jc w:val="left"/>
            </w:pPr>
            <w:r>
              <w:t xml:space="preserve">The IoT Service Platform does not send multiple SMS triggers to the same IoT Device within the defined time period when no response is received to the initial trigger; only the initial SMS is sent until a new defined event or time window is reached. Platform and network logs confirm absence of SMS storms or repeated wake-ups for non-responsive devices.</w:t>
            </w:r>
          </w:p>
        </w:tc>
      </w:tr>
    </w:tbl>
    <w:p>
      <w:pPr>
        <w:pStyle w:val="BodyText"/>
      </w:pPr>
      <w:r>
        <w:t xml:space="preserve">References:</w:t>
      </w:r>
      <w:r>
        <w:br/>
      </w:r>
      <w:r>
        <w:t xml:space="preserve">- GSMA TS.34 v8.0, Section 6.0, Requirement TS.34_6.0_REQ_003</w:t>
      </w:r>
      <w:r>
        <w:br/>
      </w:r>
      <w:r>
        <w:t xml:space="preserve">- a737efcc-3d4d-4f4e-97b0-a65e5d835d6e_TS.34-v8.pdf (page 39, IoT Service Provider Requirements)</w:t>
      </w:r>
      <w:r>
        <w:br/>
      </w:r>
      <w:r>
        <w:t xml:space="preserve">- Section 6.0: IoT Service Platform behavior for SMS trigger retry and minimization</w:t>
      </w:r>
    </w:p>
    <w:p>
      <w:r>
        <w:pict>
          <v:rect style="width:0;height:1.5pt" o:hralign="center" o:hrstd="t" o:hr="t"/>
        </w:pict>
      </w:r>
    </w:p>
    <w:bookmarkEnd w:id="174"/>
    <w:bookmarkStart w:id="175" w:name="X107a7f865ad59d3b0736ec47589c8c6bb3c4071"/>
    <w:p>
      <w:pPr>
        <w:pStyle w:val="Heading2"/>
      </w:pPr>
      <w:r>
        <w:t xml:space="preserve">TC-155: Requirement ID : TS.34_6.0_REQ_004 | Requirement Description : The IoT Service Platform SHOULD be aware of the state of the IoT Device and only send</w:t>
      </w:r>
      <w:r>
        <w:t xml:space="preserve"> </w:t>
      </w:r>
      <w:r>
        <w:t xml:space="preserve">‘</w:t>
      </w:r>
      <w:r>
        <w:t xml:space="preserve">wake up</w:t>
      </w:r>
      <w:r>
        <w:t xml:space="preserve">’</w:t>
      </w:r>
      <w:r>
        <w:t xml:space="preserve"> </w:t>
      </w:r>
      <w:r>
        <w:t xml:space="preserve">triggers when the IoT Device is known to be attached to the mobile network.</w:t>
      </w:r>
    </w:p>
    <w:tbl>
      <w:tblPr>
        <w:tblStyle w:val="Table"/>
        <w:tblW w:type="pct" w:w="5000"/>
        <w:jc w:val="left"/>
        <w:tblLayout w:type="fixed"/>
        <w:tblLook w:firstRow="1" w:lastRow="0" w:firstColumn="0" w:lastColumn="0" w:noHBand="0" w:noVBand="0" w:val="0020"/>
      </w:tblPr>
      <w:tblGrid>
        <w:gridCol w:w="499"/>
        <w:gridCol w:w="74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Platform is aware of the IoT Device’s attachment state and only sends</w:t>
            </w:r>
            <w:r>
              <w:t xml:space="preserve"> </w:t>
            </w:r>
            <w:r>
              <w:t xml:space="preserve">‘</w:t>
            </w:r>
            <w:r>
              <w:t xml:space="preserve">wake up</w:t>
            </w:r>
            <w:r>
              <w:t xml:space="preserve">’</w:t>
            </w:r>
            <w:r>
              <w:t xml:space="preserve"> </w:t>
            </w:r>
            <w:r>
              <w:t xml:space="preserve">triggers when the Device is known to be attached to the mobile network, in compliance with TS.34_6.0_REQ_004.</w:t>
            </w:r>
          </w:p>
        </w:tc>
      </w:tr>
      <w:tr>
        <w:tc>
          <w:tcPr/>
          <w:p>
            <w:pPr>
              <w:pStyle w:val="Compact"/>
              <w:jc w:val="left"/>
            </w:pPr>
            <w:r>
              <w:t xml:space="preserve">Requirement under test</w:t>
            </w:r>
          </w:p>
        </w:tc>
        <w:tc>
          <w:tcPr/>
          <w:p>
            <w:pPr>
              <w:pStyle w:val="Compact"/>
              <w:jc w:val="left"/>
            </w:pPr>
            <w:r>
              <w:t xml:space="preserve">TS.34_6.0_REQ_004</w:t>
            </w:r>
          </w:p>
        </w:tc>
      </w:tr>
      <w:tr>
        <w:tc>
          <w:tcPr/>
          <w:p>
            <w:pPr>
              <w:pStyle w:val="Compact"/>
              <w:jc w:val="left"/>
            </w:pPr>
            <w:r>
              <w:t xml:space="preserve">Entry Criteria</w:t>
            </w:r>
          </w:p>
        </w:tc>
        <w:tc>
          <w:tcPr/>
          <w:p>
            <w:pPr>
              <w:pStyle w:val="Compact"/>
              <w:jc w:val="left"/>
            </w:pPr>
            <w:r>
              <w:t xml:space="preserve">1. IoT Device is registered, capable of reporting its attachment state to the IoT Service Platform, and can be programmatically attached/detached from the mobile network.</w:t>
            </w:r>
            <w:r>
              <w:t xml:space="preserve">2. IoT Service Platform is configured and able to send</w:t>
            </w:r>
            <w:r>
              <w:t xml:space="preserve"> </w:t>
            </w:r>
            <w:r>
              <w:t xml:space="preserve">‘</w:t>
            </w:r>
            <w:r>
              <w:t xml:space="preserve">wake up</w:t>
            </w:r>
            <w:r>
              <w:t xml:space="preserve">’</w:t>
            </w:r>
            <w:r>
              <w:t xml:space="preserve"> </w:t>
            </w:r>
            <w:r>
              <w:t xml:space="preserve">triggers to registered devices.</w:t>
            </w:r>
            <w:r>
              <w:t xml:space="preserve">3. Monitoring/logging tools are available to observe device attachment status, trigger send events, and resulting device/network behavior.</w:t>
            </w:r>
            <w:r>
              <w:t xml:space="preserve">4. Capability to simulate or control device attach/detach state is present.</w:t>
            </w:r>
          </w:p>
        </w:tc>
      </w:tr>
      <w:tr>
        <w:tc>
          <w:tcPr/>
          <w:p>
            <w:pPr>
              <w:pStyle w:val="Compact"/>
              <w:jc w:val="left"/>
            </w:pPr>
            <w:r>
              <w:t xml:space="preserve">Test Procedure</w:t>
            </w:r>
          </w:p>
        </w:tc>
        <w:tc>
          <w:tcPr/>
          <w:p>
            <w:pPr>
              <w:pStyle w:val="Compact"/>
              <w:jc w:val="left"/>
            </w:pPr>
            <w:r>
              <w:t xml:space="preserve">1. With the IoT Device attached to the mobile network, observe and record the Service Platform’s trigger logic and confirm that a</w:t>
            </w:r>
            <w:r>
              <w:t xml:space="preserve"> </w:t>
            </w:r>
            <w:r>
              <w:t xml:space="preserve">‘</w:t>
            </w:r>
            <w:r>
              <w:t xml:space="preserve">wake up</w:t>
            </w:r>
            <w:r>
              <w:t xml:space="preserve">’</w:t>
            </w:r>
            <w:r>
              <w:t xml:space="preserve"> </w:t>
            </w:r>
            <w:r>
              <w:t xml:space="preserve">trigger is sent.</w:t>
            </w:r>
            <w:r>
              <w:t xml:space="preserve">2. Detach the IoT Device from the mobile network (simulate radio off, network loss, or manual detach).</w:t>
            </w:r>
            <w:r>
              <w:t xml:space="preserve">3. Attempt to initiate a</w:t>
            </w:r>
            <w:r>
              <w:t xml:space="preserve"> </w:t>
            </w:r>
            <w:r>
              <w:t xml:space="preserve">‘</w:t>
            </w:r>
            <w:r>
              <w:t xml:space="preserve">wake up</w:t>
            </w:r>
            <w:r>
              <w:t xml:space="preserve">’</w:t>
            </w:r>
            <w:r>
              <w:t xml:space="preserve"> </w:t>
            </w:r>
            <w:r>
              <w:t xml:space="preserve">trigger from the Service Platform while device is detached.</w:t>
            </w:r>
            <w:r>
              <w:t xml:space="preserve">4. Monitor logs and trigger delivery mechanisms to verify that the trigger is NOT sent until the device is reattached and its state update is visible to the Service Platform.</w:t>
            </w:r>
            <w:r>
              <w:t xml:space="preserve">5. Reattach the device to the mobile network, confirm that the Platform is updated about the device’s state, and attempt to send a wake up trigger—confirm that the trigger is sent only after re-attachment is confirmed.</w:t>
            </w:r>
            <w:r>
              <w:t xml:space="preserve">6. Repeat steps 2–5 for multiple cycles and devices.</w:t>
            </w:r>
          </w:p>
        </w:tc>
      </w:tr>
      <w:tr>
        <w:tc>
          <w:tcPr/>
          <w:p>
            <w:pPr>
              <w:pStyle w:val="Compact"/>
              <w:jc w:val="left"/>
            </w:pPr>
            <w:r>
              <w:t xml:space="preserve">Exit Criteria (Pass Criteria)</w:t>
            </w:r>
          </w:p>
        </w:tc>
        <w:tc>
          <w:tcPr/>
          <w:p>
            <w:pPr>
              <w:pStyle w:val="Compact"/>
              <w:jc w:val="left"/>
            </w:pPr>
            <w:r>
              <w:t xml:space="preserve">a) The IoT Service Platform sends</w:t>
            </w:r>
            <w:r>
              <w:t xml:space="preserve"> </w:t>
            </w:r>
            <w:r>
              <w:t xml:space="preserve">‘</w:t>
            </w:r>
            <w:r>
              <w:t xml:space="preserve">wake up</w:t>
            </w:r>
            <w:r>
              <w:t xml:space="preserve">’</w:t>
            </w:r>
            <w:r>
              <w:t xml:space="preserve"> </w:t>
            </w:r>
            <w:r>
              <w:t xml:space="preserve">triggers only when the IoT Device is confirmed to be attached to the network.</w:t>
            </w:r>
            <w:r>
              <w:t xml:space="preserve">b) When the IoT Device is detached, no triggers are initiated or transmitted; triggers are withheld until the device’s attachment state is updated to</w:t>
            </w:r>
            <w:r>
              <w:t xml:space="preserve"> </w:t>
            </w:r>
            <w:r>
              <w:t xml:space="preserve">‘</w:t>
            </w:r>
            <w:r>
              <w:t xml:space="preserve">attached</w:t>
            </w:r>
            <w:r>
              <w:t xml:space="preserve">’</w:t>
            </w:r>
            <w:r>
              <w:t xml:space="preserve">.</w:t>
            </w:r>
            <w:r>
              <w:t xml:space="preserve">c) Logs and monitoring confirm trigger logic is strictly gated by the known device attachment status.</w:t>
            </w:r>
            <w:r>
              <w:t xml:space="preserve">d) Behavior is consistent across multiple attach/detach cycles and devices.</w:t>
            </w:r>
          </w:p>
        </w:tc>
      </w:tr>
    </w:tbl>
    <w:p>
      <w:pPr>
        <w:pStyle w:val="BodyText"/>
      </w:pPr>
      <w:r>
        <w:t xml:space="preserve">References:</w:t>
      </w:r>
      <w:r>
        <w:br/>
      </w:r>
      <w:r>
        <w:t xml:space="preserve">- GSMA TS.34 v8.0, Section 6.0, Requirement TS.34_6.0_REQ_004</w:t>
      </w:r>
      <w:r>
        <w:br/>
      </w:r>
      <w:r>
        <w:t xml:space="preserve">- a737efcc-3d4d-4f4e-97b0-a65e5d835d6e_TS.34-v8.pdf</w:t>
      </w:r>
      <w:r>
        <w:br/>
      </w:r>
      <w:r>
        <w:t xml:space="preserve">- Related signaling logic for state awareness and platform-to-device triggering</w:t>
      </w:r>
    </w:p>
    <w:p>
      <w:r>
        <w:pict>
          <v:rect style="width:0;height:1.5pt" o:hralign="center" o:hrstd="t" o:hr="t"/>
        </w:pict>
      </w:r>
    </w:p>
    <w:bookmarkEnd w:id="175"/>
    <w:bookmarkStart w:id="176" w:name="Xf9ac900cd8414d35d16e87c41342eaabaf45cad"/>
    <w:p>
      <w:pPr>
        <w:pStyle w:val="Heading2"/>
      </w:pPr>
      <w:r>
        <w:t xml:space="preserve">TC-156: Requirement ID : TS.34_6.0_REQ_005 | Requirement Description : The IoT Service Platform SHOULD authenticate the IoT Device prior to data communication. The strength of authentication used SHOULD be appropriate to the IoT Service.</w:t>
      </w:r>
    </w:p>
    <w:tbl>
      <w:tblPr>
        <w:tblStyle w:val="Table"/>
        <w:tblW w:type="pct" w:w="5000"/>
        <w:jc w:val="left"/>
        <w:tblLayout w:type="fixed"/>
        <w:tblLook w:firstRow="1" w:lastRow="0" w:firstColumn="0" w:lastColumn="0" w:noHBand="0" w:noVBand="0" w:val="0020"/>
      </w:tblPr>
      <w:tblGrid>
        <w:gridCol w:w="515"/>
        <w:gridCol w:w="740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Platform authenticates the IoT Device prior to any data communication, and that the authentication mechanism’s strength is appropriate to the intended IoT Service.</w:t>
            </w:r>
          </w:p>
        </w:tc>
      </w:tr>
      <w:tr>
        <w:tc>
          <w:tcPr/>
          <w:p>
            <w:pPr>
              <w:pStyle w:val="Compact"/>
              <w:jc w:val="left"/>
            </w:pPr>
            <w:r>
              <w:t xml:space="preserve">Requirement under test</w:t>
            </w:r>
          </w:p>
        </w:tc>
        <w:tc>
          <w:tcPr/>
          <w:p>
            <w:pPr>
              <w:pStyle w:val="Compact"/>
              <w:jc w:val="left"/>
            </w:pPr>
            <w:r>
              <w:t xml:space="preserve">TS.34_6.0_REQ_005</w:t>
            </w:r>
          </w:p>
        </w:tc>
      </w:tr>
      <w:tr>
        <w:tc>
          <w:tcPr/>
          <w:p>
            <w:pPr>
              <w:pStyle w:val="Compact"/>
              <w:jc w:val="left"/>
            </w:pPr>
            <w:r>
              <w:t xml:space="preserve">Entry Criteria</w:t>
            </w:r>
          </w:p>
        </w:tc>
        <w:tc>
          <w:tcPr/>
          <w:p>
            <w:pPr>
              <w:pStyle w:val="Compact"/>
              <w:jc w:val="left"/>
            </w:pPr>
            <w:r>
              <w:t xml:space="preserve">1. IoT Device and IoT Service Platform are both operational and provisioned.</w:t>
            </w:r>
            <w:r>
              <w:t xml:space="preserve">2. The intended IoT Service’s security requirements (authentication method and strength) are defined and documented.</w:t>
            </w:r>
            <w:r>
              <w:t xml:space="preserve">3. Tools are available to monitor authentication and data transmission attempts between device and platform.</w:t>
            </w:r>
            <w:r>
              <w:t xml:space="preserve">4. Ability to simulate or observe both valid and invalid authentication scenarios.</w:t>
            </w:r>
          </w:p>
        </w:tc>
      </w:tr>
      <w:tr>
        <w:tc>
          <w:tcPr/>
          <w:p>
            <w:pPr>
              <w:pStyle w:val="Compact"/>
              <w:jc w:val="left"/>
            </w:pPr>
            <w:r>
              <w:t xml:space="preserve">Test Procedure</w:t>
            </w:r>
          </w:p>
        </w:tc>
        <w:tc>
          <w:tcPr/>
          <w:p>
            <w:pPr>
              <w:pStyle w:val="Compact"/>
              <w:jc w:val="left"/>
            </w:pPr>
            <w:r>
              <w:t xml:space="preserve">1. Initiate a data communication session from the IoT Device to the IoT Service Platform.</w:t>
            </w:r>
            <w:r>
              <w:t xml:space="preserve">2. Observe and log the authentication exchange (e.g., credentials, tokens, certificates) prior to any data being accepted by the Service Platform.</w:t>
            </w:r>
            <w:r>
              <w:t xml:space="preserve">3. Confirm that the platform only allows data communication after successful completion of the authentication process.</w:t>
            </w:r>
            <w:r>
              <w:t xml:space="preserve">4. Attempt data transmission from an unauthenticated or incorrectly authenticated IoT Device (e.g., with invalid or missing credentials); confirm that the platform denies data communication.</w:t>
            </w:r>
            <w:r>
              <w:t xml:space="preserve">5. Review the authentication mechanism used and confirm that its strength (e.g., cryptographic keys, certificate length, challenge/response, mutual authentication) matches the intended IoT Service’s documented security.</w:t>
            </w:r>
          </w:p>
        </w:tc>
      </w:tr>
    </w:tbl>
    <w:p>
      <w:pPr>
        <w:pStyle w:val="BodyText"/>
      </w:pPr>
      <w:r>
        <w:t xml:space="preserve">Exit Criteria (Pass Criteria) | a) The IoT Service Platform performs and requires authentication of the IoT Device prior to any data communication.</w:t>
      </w:r>
      <w:r>
        <w:t xml:space="preserve">b) No data from an unauthenticated or incorrectly authenticated device is accepted by the platform.</w:t>
      </w:r>
      <w:r>
        <w:t xml:space="preserve">c) The authentication mechanism and its strength are confirmed to be appropriate to the level required by the IoT Service (as documented in service policy).|</w:t>
      </w:r>
    </w:p>
    <w:p>
      <w:pPr>
        <w:pStyle w:val="BodyText"/>
      </w:pPr>
      <w:r>
        <w:t xml:space="preserve">References:</w:t>
      </w:r>
      <w:r>
        <w:br/>
      </w:r>
      <w:r>
        <w:t xml:space="preserve">- GSMA TS.34 v8.0, Section 6.0, Requirement TS.34_6.0_REQ_005</w:t>
      </w:r>
      <w:r>
        <w:br/>
      </w:r>
      <w:r>
        <w:t xml:space="preserve">- a737efcc-3d4d-4f4e-97b0-a65e5d835d6e_TS.34-v8.pdf</w:t>
      </w:r>
      <w:r>
        <w:br/>
      </w:r>
      <w:r>
        <w:t xml:space="preserve">- Section 4.2, authentication strength best practice (IoT Embedded Service Layer)</w:t>
      </w:r>
      <w:r>
        <w:br/>
      </w:r>
      <w:r>
        <w:t xml:space="preserve">- Security policy/specification document for the intended IoT Service</w:t>
      </w:r>
    </w:p>
    <w:p>
      <w:r>
        <w:pict>
          <v:rect style="width:0;height:1.5pt" o:hralign="center" o:hrstd="t" o:hr="t"/>
        </w:pict>
      </w:r>
    </w:p>
    <w:bookmarkEnd w:id="176"/>
    <w:bookmarkStart w:id="177" w:name="X8cacb28cf457d1f834c496bef57d88ee6572620"/>
    <w:p>
      <w:pPr>
        <w:pStyle w:val="Heading2"/>
      </w:pPr>
      <w:r>
        <w:t xml:space="preserve">TC-157: Requirement ID : TS.34_7.2.1_REQ_001 | Requirement Description : A IoT Communication Module can have many Connection Efficiency Policies configured, but only one of these CE Policies SHALL be active at any given time.</w:t>
      </w:r>
    </w:p>
    <w:tbl>
      <w:tblPr>
        <w:tblStyle w:val="Table"/>
        <w:tblW w:type="pct" w:w="5000"/>
        <w:jc w:val="left"/>
        <w:tblLayout w:type="fixed"/>
        <w:tblLook w:firstRow="1" w:lastRow="0" w:firstColumn="0" w:lastColumn="0" w:noHBand="0" w:noVBand="0" w:val="0020"/>
      </w:tblPr>
      <w:tblGrid>
        <w:gridCol w:w="883"/>
        <w:gridCol w:w="703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while an IoT Communication Module may have multiple Connection Efficiency (CE) Policies configured, only one CE Policy can be active at a time.</w:t>
            </w:r>
          </w:p>
        </w:tc>
      </w:tr>
      <w:tr>
        <w:tc>
          <w:tcPr/>
          <w:p>
            <w:pPr>
              <w:pStyle w:val="Compact"/>
              <w:jc w:val="left"/>
            </w:pPr>
            <w:r>
              <w:t xml:space="preserve">Requirement under test</w:t>
            </w:r>
          </w:p>
        </w:tc>
        <w:tc>
          <w:tcPr/>
          <w:p>
            <w:pPr>
              <w:pStyle w:val="Compact"/>
              <w:jc w:val="left"/>
            </w:pPr>
            <w:r>
              <w:t xml:space="preserve">TS.34_7.2.1_REQ_001</w:t>
            </w:r>
          </w:p>
        </w:tc>
      </w:tr>
      <w:tr>
        <w:tc>
          <w:tcPr/>
          <w:p>
            <w:pPr>
              <w:pStyle w:val="Compact"/>
              <w:jc w:val="left"/>
            </w:pPr>
            <w:r>
              <w:t xml:space="preserve">Entry Criteria</w:t>
            </w:r>
          </w:p>
        </w:tc>
        <w:tc>
          <w:tcPr/>
          <w:p>
            <w:pPr>
              <w:pStyle w:val="Compact"/>
              <w:jc w:val="left"/>
            </w:pPr>
            <w:r>
              <w:t xml:space="preserve">1. IoT Communication Module is operational with support for Connection Efficiency Policy configuration.</w:t>
            </w:r>
            <w:r>
              <w:t xml:space="preserve">2. At least two different CE Policies are pre-configured or available for configuration on the module.</w:t>
            </w:r>
            <w:r>
              <w:t xml:space="preserve">3. Access to device interface, CLI, or management software/API for querying and modifying CE Policy status.</w:t>
            </w:r>
          </w:p>
        </w:tc>
      </w:tr>
      <w:tr>
        <w:tc>
          <w:tcPr/>
          <w:p>
            <w:pPr>
              <w:pStyle w:val="Compact"/>
              <w:jc w:val="left"/>
            </w:pPr>
            <w:r>
              <w:t xml:space="preserve">Test Procedure</w:t>
            </w:r>
          </w:p>
        </w:tc>
        <w:tc>
          <w:tcPr/>
          <w:p>
            <w:pPr>
              <w:pStyle w:val="Compact"/>
              <w:jc w:val="left"/>
            </w:pPr>
            <w:r>
              <w:t xml:space="preserve">1. Query the IoT Communication Module for a list of all configured CE Policies and identify each by name or identifier.</w:t>
            </w:r>
            <w:r>
              <w:t xml:space="preserve">2. Check and record the current active CE Policy.</w:t>
            </w:r>
            <w:r>
              <w:t xml:space="preserve">3. Attempt to activate a different CE Policy via the supported management interface.</w:t>
            </w:r>
            <w:r>
              <w:t xml:space="preserve">4. Query the module again to verify which CE Policy is now active.</w:t>
            </w:r>
            <w:r>
              <w:t xml:space="preserve">5. Attempt to activate more than one CE Policy simultaneously, if the interface allows, or issue concurrent activation commands.</w:t>
            </w:r>
            <w:r>
              <w:t xml:space="preserve">6. After each operation, check which policy is reported as active.</w:t>
            </w:r>
            <w:r>
              <w:t xml:space="preserve">7. Document all observed states and module responses.</w:t>
            </w:r>
          </w:p>
        </w:tc>
      </w:tr>
      <w:tr>
        <w:tc>
          <w:tcPr/>
          <w:p>
            <w:pPr>
              <w:pStyle w:val="Compact"/>
              <w:jc w:val="left"/>
            </w:pPr>
            <w:r>
              <w:t xml:space="preserve">Exit Criteria (Pass Criteria)</w:t>
            </w:r>
          </w:p>
        </w:tc>
        <w:tc>
          <w:tcPr/>
          <w:p>
            <w:pPr>
              <w:pStyle w:val="Compact"/>
              <w:jc w:val="left"/>
            </w:pPr>
            <w:r>
              <w:t xml:space="preserve">a) Multiple CE Policies can be configured and are listed on the module.</w:t>
            </w:r>
            <w:r>
              <w:t xml:space="preserve">b) At all times, only one CE Policy is reported as active.</w:t>
            </w:r>
            <w:r>
              <w:t xml:space="preserve">c) When a different CE Policy is activated, the previous one is deactivated automatically.</w:t>
            </w:r>
            <w:r>
              <w:t xml:space="preserve">d) Interface or module logic does not permit simultaneous activation of more than one policy.</w:t>
            </w:r>
            <w:r>
              <w:t xml:space="preserve">e) All attempts to activate multiple policies fail or result in only one being active, and this state is consistently observed and logged.</w:t>
            </w:r>
          </w:p>
        </w:tc>
      </w:tr>
    </w:tbl>
    <w:p>
      <w:pPr>
        <w:pStyle w:val="BodyText"/>
      </w:pPr>
      <w:r>
        <w:t xml:space="preserve">References:</w:t>
      </w:r>
      <w:r>
        <w:br/>
      </w:r>
      <w:r>
        <w:t xml:space="preserve">- GSMA TS.34 v8.0, Section 7.2.1, Requirement TS.34_7.2.1_REQ_001</w:t>
      </w:r>
      <w:r>
        <w:br/>
      </w:r>
      <w:r>
        <w:t xml:space="preserve">- a737efcc-3d4d-4f4e-97b0-a65e5d835d6e_TS.34-v8.pdf (page 40–41, CE Policy management and enforcement logic)</w:t>
      </w:r>
      <w:r>
        <w:br/>
      </w:r>
      <w:r>
        <w:t xml:space="preserve">- Policy management interface or device command documentation</w:t>
      </w:r>
    </w:p>
    <w:p>
      <w:r>
        <w:pict>
          <v:rect style="width:0;height:1.5pt" o:hralign="center" o:hrstd="t" o:hr="t"/>
        </w:pict>
      </w:r>
    </w:p>
    <w:bookmarkEnd w:id="177"/>
    <w:bookmarkStart w:id="178" w:name="X715a5d9791ddc786cf6084b85782c88524a2b6a"/>
    <w:p>
      <w:pPr>
        <w:pStyle w:val="Heading2"/>
      </w:pPr>
      <w:r>
        <w:t xml:space="preserve">TC-158: Requirement ID : TS.34_7.2.1_REQ_002 | Requirement Description : A Connection Efficiency Policy (CE Policy) SHALL contain both:  A set of 1 to 31 arbitrarily defined Connection Efficiency Service Classes corresponding to desired service levels  A set of 1 to 127 Connection Efficiency Rules that govern the behaviour of the IoT Communication Module</w:t>
      </w:r>
    </w:p>
    <w:tbl>
      <w:tblPr>
        <w:tblStyle w:val="Table"/>
        <w:tblW w:type="pct" w:w="5000"/>
        <w:jc w:val="left"/>
        <w:tblLayout w:type="fixed"/>
        <w:tblLook w:firstRow="1" w:lastRow="0" w:firstColumn="0" w:lastColumn="0" w:noHBand="0" w:noVBand="0" w:val="0020"/>
      </w:tblPr>
      <w:tblGrid>
        <w:gridCol w:w="433"/>
        <w:gridCol w:w="748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 Connection Efficiency Policy (CE Policy) contains both (a) a set of 1 to 31 arbitrarily defined Connection Efficiency Service Classes corresponding to desired service levels, and (b) a set of 1 to 127 Connection Efficiency Rules that govern the behaviour of the IoT Communication Module, as required by TS.34_7.2.1_REQ_002.</w:t>
            </w:r>
          </w:p>
        </w:tc>
      </w:tr>
      <w:tr>
        <w:tc>
          <w:tcPr/>
          <w:p>
            <w:pPr>
              <w:pStyle w:val="Compact"/>
              <w:jc w:val="left"/>
            </w:pPr>
            <w:r>
              <w:t xml:space="preserve">Requirement under test</w:t>
            </w:r>
          </w:p>
        </w:tc>
        <w:tc>
          <w:tcPr/>
          <w:p>
            <w:pPr>
              <w:pStyle w:val="Compact"/>
              <w:jc w:val="left"/>
            </w:pPr>
            <w:r>
              <w:t xml:space="preserve">TS.34_7.2.1_REQ_002</w:t>
            </w:r>
          </w:p>
        </w:tc>
      </w:tr>
      <w:tr>
        <w:tc>
          <w:tcPr/>
          <w:p>
            <w:pPr>
              <w:pStyle w:val="Compact"/>
              <w:jc w:val="left"/>
            </w:pPr>
            <w:r>
              <w:t xml:space="preserve">Entry Criteria</w:t>
            </w:r>
          </w:p>
        </w:tc>
        <w:tc>
          <w:tcPr/>
          <w:p>
            <w:pPr>
              <w:pStyle w:val="Compact"/>
              <w:jc w:val="left"/>
            </w:pPr>
            <w:r>
              <w:t xml:space="preserve">1. CE Policy is provisioned, configured, or retrievable from the IoT Communication Module or associated management interface.</w:t>
            </w:r>
            <w:r>
              <w:t xml:space="preserve">2. Access to view, export, or interrogate the structured content of the CE Policy (e.g., via device UI, remote management interface, OMA DM object, AT command, device log, or API).</w:t>
            </w:r>
            <w:r>
              <w:t xml:space="preserve">3. Reference to the documentation/specification for the schema or structure that defines Service Classes and Rules within the CE Policy.</w:t>
            </w:r>
          </w:p>
        </w:tc>
      </w:tr>
      <w:tr>
        <w:tc>
          <w:tcPr/>
          <w:p>
            <w:pPr>
              <w:pStyle w:val="Compact"/>
              <w:jc w:val="left"/>
            </w:pPr>
            <w:r>
              <w:t xml:space="preserve">Test Procedure</w:t>
            </w:r>
          </w:p>
        </w:tc>
        <w:tc>
          <w:tcPr/>
          <w:p>
            <w:pPr>
              <w:pStyle w:val="Compact"/>
              <w:jc w:val="left"/>
            </w:pPr>
            <w:r>
              <w:t xml:space="preserve">1. Retrieve the complete CE Policy instance from the device or management interface.</w:t>
            </w:r>
            <w:r>
              <w:t xml:space="preserve">2. Enumerate and count the defined Connection Efficiency Service Classes within the CE Policy; verify the count is between 1 and 31.</w:t>
            </w:r>
            <w:r>
              <w:t xml:space="preserve">3. Inspect the definition for each Service Class to confirm that they are arbitrarily defined and correspond to intended service levels.</w:t>
            </w:r>
            <w:r>
              <w:t xml:space="preserve">4. Enumerate and count the Connection Efficiency Rules present in the same policy; verify the count is between 1 and 127.</w:t>
            </w:r>
            <w:r>
              <w:t xml:space="preserve">5. For each Rule, confirm that it contains the necessary parameters (conditions, service class applicability, action) per policy structure.</w:t>
            </w:r>
            <w:r>
              <w:t xml:space="preserve">6. Document the names and counts of all Service Classes and Rules as shown in the policy export.</w:t>
            </w:r>
            <w:r>
              <w:t xml:space="preserve">7. Optionally, attempt to provision a CE Policy with invalid numbers (e.g., 0 or &gt;31 Service Classes; 0 or &gt;127 Rules) and verify that such policies are rejected or flagged as invalid.</w:t>
            </w:r>
          </w:p>
        </w:tc>
      </w:tr>
      <w:tr>
        <w:tc>
          <w:tcPr/>
          <w:p>
            <w:pPr>
              <w:pStyle w:val="Compact"/>
              <w:jc w:val="left"/>
            </w:pPr>
            <w:r>
              <w:t xml:space="preserve">Exit Criteria (Pass Criteria)</w:t>
            </w:r>
          </w:p>
        </w:tc>
        <w:tc>
          <w:tcPr/>
          <w:p>
            <w:pPr>
              <w:pStyle w:val="Compact"/>
              <w:jc w:val="left"/>
            </w:pPr>
            <w:r>
              <w:t xml:space="preserve">a) The retrieved CE Policy contains a Service Class section with 1 to 31 arbitrarily defined entries, each mapped to a desired service level.</w:t>
            </w:r>
            <w:r>
              <w:t xml:space="preserve">b) The CE Policy contains a Rules section with 1 to 127 defined rules, each specifying its intended parameters to govern module behavior.</w:t>
            </w:r>
            <w:r>
              <w:t xml:space="preserve">c) The structure and content of both sections match documentation and actual operational state; lists and counts are clearly evidenced in test artifacts.</w:t>
            </w:r>
            <w:r>
              <w:t xml:space="preserve">d) Policies with invalid numbers of Service Classes or Rules cannot be activated or are flagged/rejected by the system.</w:t>
            </w:r>
          </w:p>
        </w:tc>
      </w:tr>
    </w:tbl>
    <w:p>
      <w:pPr>
        <w:pStyle w:val="BodyText"/>
      </w:pPr>
      <w:r>
        <w:t xml:space="preserve">References:</w:t>
      </w:r>
      <w:r>
        <w:br/>
      </w:r>
      <w:r>
        <w:t xml:space="preserve">- GSMA TS.34 v8.0, Section 7.2.1, Requirement TS.34_7.2.1_REQ_002</w:t>
      </w:r>
      <w:r>
        <w:br/>
      </w:r>
      <w:r>
        <w:t xml:space="preserve">- a737efcc-3d4d-4f4e-97b0-a65e5d835d6e_TS.34-v8.pdf (Page 41–42, Policy-based Connection Efficiency Requirements)</w:t>
      </w:r>
      <w:r>
        <w:br/>
      </w:r>
      <w:r>
        <w:t xml:space="preserve">- CE Policy management interface documentation or OMA-DM object definition (see Section 7)</w:t>
      </w:r>
    </w:p>
    <w:p>
      <w:r>
        <w:pict>
          <v:rect style="width:0;height:1.5pt" o:hralign="center" o:hrstd="t" o:hr="t"/>
        </w:pict>
      </w:r>
    </w:p>
    <w:bookmarkEnd w:id="178"/>
    <w:bookmarkStart w:id="179" w:name="X11d19cedb876ba735c0604fbb8b63c87be22c67"/>
    <w:p>
      <w:pPr>
        <w:pStyle w:val="Heading2"/>
      </w:pPr>
      <w:r>
        <w:t xml:space="preserve">TC-159: Requirement ID : TS.34_7.2.1_REQ_003 | Requirement Description : Individual Connection Efficiency Rules SHALL each contain all of:  A set of 1 to 15 conditions related to the status of the IoT Communication Module (e.g., Time of the day, IoT Device location related to cell, IMSI, ICCID, IMEI)  A set of 0 to 31 applicable Service Classes for that particular Rule.  An individual action such as blocking traffic, retrying a connection, switching network, …</w:t>
      </w:r>
    </w:p>
    <w:tbl>
      <w:tblPr>
        <w:tblStyle w:val="Table"/>
        <w:tblW w:type="pct" w:w="5000"/>
        <w:jc w:val="left"/>
        <w:tblLayout w:type="fixed"/>
        <w:tblLook w:firstRow="1" w:lastRow="0" w:firstColumn="0" w:lastColumn="0" w:noHBand="0" w:noVBand="0" w:val="0020"/>
      </w:tblPr>
      <w:tblGrid>
        <w:gridCol w:w="354"/>
        <w:gridCol w:w="75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each Individual Connection Efficiency Rule is constructed with (a) a set of 1 to 15 conditions related to the status of the IoT Communication Module (e.g., time of day, location, IMSI, ICCID, IMEI), (b) a set of 0 to 31 applicable Service Classes for the Rule, and (c) an individual action, such as blocking traffic, retrying a connection, switching network, etc.</w:t>
            </w:r>
          </w:p>
        </w:tc>
      </w:tr>
      <w:tr>
        <w:tc>
          <w:tcPr/>
          <w:p>
            <w:pPr>
              <w:pStyle w:val="Compact"/>
              <w:jc w:val="left"/>
            </w:pPr>
            <w:r>
              <w:t xml:space="preserve">Requirement under test</w:t>
            </w:r>
          </w:p>
        </w:tc>
        <w:tc>
          <w:tcPr/>
          <w:p>
            <w:pPr>
              <w:pStyle w:val="Compact"/>
              <w:jc w:val="left"/>
            </w:pPr>
            <w:r>
              <w:t xml:space="preserve">TS.34_7.2.1_REQ_003</w:t>
            </w:r>
          </w:p>
        </w:tc>
      </w:tr>
      <w:tr>
        <w:tc>
          <w:tcPr/>
          <w:p>
            <w:pPr>
              <w:pStyle w:val="Compact"/>
              <w:jc w:val="left"/>
            </w:pPr>
            <w:r>
              <w:t xml:space="preserve">Entry Criteria</w:t>
            </w:r>
          </w:p>
        </w:tc>
        <w:tc>
          <w:tcPr/>
          <w:p>
            <w:pPr>
              <w:pStyle w:val="Compact"/>
              <w:jc w:val="left"/>
            </w:pPr>
            <w:r>
              <w:t xml:space="preserve">1. Access to the configuration interface or policy management system for the IoT Communication Module supporting Connection Efficiency Rules.</w:t>
            </w:r>
            <w:r>
              <w:t xml:space="preserve">2. At least one existing or test Connection Efficiency Policy with Individual Connection Efficiency Rules defined or ready to be created.</w:t>
            </w:r>
            <w:r>
              <w:t xml:space="preserve">3. Ability to list, inspect, and modify policy/rule details, including conditions, service classes, and actions.</w:t>
            </w:r>
            <w:r>
              <w:t xml:space="preserve">4. Definitions for all required status parameters (e.g., time of day, cell location, IMSI, ICCID, IMEI), Service Classes, and permitted actions.</w:t>
            </w:r>
          </w:p>
        </w:tc>
      </w:tr>
      <w:tr>
        <w:tc>
          <w:tcPr/>
          <w:p>
            <w:pPr>
              <w:pStyle w:val="Compact"/>
              <w:jc w:val="left"/>
            </w:pPr>
            <w:r>
              <w:t xml:space="preserve">Test Procedure</w:t>
            </w:r>
          </w:p>
        </w:tc>
        <w:tc>
          <w:tcPr/>
          <w:p>
            <w:pPr>
              <w:pStyle w:val="Compact"/>
              <w:jc w:val="left"/>
            </w:pPr>
            <w:r>
              <w:t xml:space="preserve">1. Retrieve or define a set of Individual Connection Efficiency Rules on the IoT Communication Module.</w:t>
            </w:r>
            <w:r>
              <w:t xml:space="preserve">2. For each rule:</w:t>
            </w:r>
            <w:r>
              <w:t xml:space="preserve"> a. Inspect and confirm that the rule contains a set of 1 to 15 conditions related to the Communication Module status (e.g., time of day, location, IMSI, ICCID, IMEI, etc.).</w:t>
            </w:r>
            <w:r>
              <w:t xml:space="preserve"> b. Check that the rule defines a set of 0 to 31 applicable Service Classes.</w:t>
            </w:r>
            <w:r>
              <w:t xml:space="preserve"> c. Confirm the presence of one explicit individual action (e.g., block traffic, retry connection, switch network, etc.).</w:t>
            </w:r>
            <w:r>
              <w:t xml:space="preserve">3. Repeat for at least three distinct rules to cover different condition, service class, and action combinations.</w:t>
            </w:r>
            <w:r>
              <w:t xml:space="preserve">4. Attempt to create a rule omitting any of (a), (b), or (c) and observe if the system accepts/invokes it.</w:t>
            </w:r>
            <w:r>
              <w:t xml:space="preserve">5. Document rule structure, parameter values, and enforcement or validation outcomes.</w:t>
            </w:r>
          </w:p>
        </w:tc>
      </w:tr>
      <w:tr>
        <w:tc>
          <w:tcPr/>
          <w:p>
            <w:pPr>
              <w:pStyle w:val="Compact"/>
              <w:jc w:val="left"/>
            </w:pPr>
            <w:r>
              <w:t xml:space="preserve">Exit Criteria (Pass Criteria)</w:t>
            </w:r>
          </w:p>
        </w:tc>
        <w:tc>
          <w:tcPr/>
          <w:p>
            <w:pPr>
              <w:pStyle w:val="Compact"/>
              <w:jc w:val="left"/>
            </w:pPr>
            <w:r>
              <w:t xml:space="preserve">a) Every Individual Connection Efficiency Rule instantiated contains all three required components: (1) a set of 1 to 15 conditions related to Communication Module status; (2) a set of 0 to 31 applicable Service Classes; and (3) a single, specific action.</w:t>
            </w:r>
            <w:r>
              <w:t xml:space="preserve">b) Inspection of rule definitions reveals no rule missing any of the mandatory elements.</w:t>
            </w:r>
            <w:r>
              <w:t xml:space="preserve">c) Attempts to create rules omitting a required element (condition, service class, or action) are rejected by the system/module.</w:t>
            </w:r>
            <w:r>
              <w:t xml:space="preserve">d) All findings are documented with copies/screenshots of rule parameter sets for conformance evidence.</w:t>
            </w:r>
          </w:p>
        </w:tc>
      </w:tr>
    </w:tbl>
    <w:p>
      <w:pPr>
        <w:pStyle w:val="BodyText"/>
      </w:pPr>
      <w:r>
        <w:t xml:space="preserve">References:</w:t>
      </w:r>
      <w:r>
        <w:br/>
      </w:r>
      <w:r>
        <w:t xml:space="preserve">- GSMA TS.34 v8.0, Section 7.2.1, Requirement TS.34_7.2.1_REQ_003</w:t>
      </w:r>
      <w:r>
        <w:br/>
      </w:r>
      <w:r>
        <w:t xml:space="preserve">- a737efcc-3d4d-4f4e-97b0-a65e5d835d6e_TS.34-v8.pdf (page 41, Section 7.2.1)</w:t>
      </w:r>
      <w:r>
        <w:br/>
      </w:r>
      <w:r>
        <w:t xml:space="preserve">- TS.34_7.2.1_REQ_002 (context on rule and policy structure)</w:t>
      </w:r>
      <w:r>
        <w:br/>
      </w:r>
      <w:r>
        <w:t xml:space="preserve">- Table of Connection Efficiency Rule components and example conditions/actions</w:t>
      </w:r>
    </w:p>
    <w:p>
      <w:r>
        <w:pict>
          <v:rect style="width:0;height:1.5pt" o:hralign="center" o:hrstd="t" o:hr="t"/>
        </w:pict>
      </w:r>
    </w:p>
    <w:bookmarkEnd w:id="179"/>
    <w:bookmarkStart w:id="180" w:name="Xb65b4722837de460ffe40704394891101c0f3bb"/>
    <w:p>
      <w:pPr>
        <w:pStyle w:val="Heading2"/>
      </w:pPr>
      <w:r>
        <w:t xml:space="preserve">TC-160: Requirement ID : TS.34_7.2.2_REQ_001 | Requirement Description : Connection Efficiency Policies SHALL be manageable remotely using a secured OMA Lightweight M2M connection that allows the management of dedicated OMA LwM2M objects.</w:t>
      </w:r>
    </w:p>
    <w:tbl>
      <w:tblPr>
        <w:tblStyle w:val="Table"/>
        <w:tblW w:type="pct" w:w="5000"/>
        <w:jc w:val="left"/>
        <w:tblLayout w:type="fixed"/>
        <w:tblLook w:firstRow="1" w:lastRow="0" w:firstColumn="0" w:lastColumn="0" w:noHBand="0" w:noVBand="0" w:val="0020"/>
      </w:tblPr>
      <w:tblGrid>
        <w:gridCol w:w="515"/>
        <w:gridCol w:w="740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Connection Efficiency Policies are remotely manageable via a secured OMA Lightweight M2M (LwM2M) connection, enabling the management of dedicated OMA LwM2M objects as required.</w:t>
            </w:r>
          </w:p>
        </w:tc>
      </w:tr>
      <w:tr>
        <w:tc>
          <w:tcPr/>
          <w:p>
            <w:pPr>
              <w:pStyle w:val="Compact"/>
              <w:jc w:val="left"/>
            </w:pPr>
            <w:r>
              <w:t xml:space="preserve">Requirement under test</w:t>
            </w:r>
          </w:p>
        </w:tc>
        <w:tc>
          <w:tcPr/>
          <w:p>
            <w:pPr>
              <w:pStyle w:val="Compact"/>
              <w:jc w:val="left"/>
            </w:pPr>
            <w:r>
              <w:t xml:space="preserve">TS.34_7.2.2_REQ_001</w:t>
            </w:r>
          </w:p>
        </w:tc>
      </w:tr>
      <w:tr>
        <w:tc>
          <w:tcPr/>
          <w:p>
            <w:pPr>
              <w:pStyle w:val="Compact"/>
              <w:jc w:val="left"/>
            </w:pPr>
            <w:r>
              <w:t xml:space="preserve">Entry Criteria</w:t>
            </w:r>
          </w:p>
        </w:tc>
        <w:tc>
          <w:tcPr/>
          <w:p>
            <w:pPr>
              <w:pStyle w:val="Compact"/>
              <w:jc w:val="left"/>
            </w:pPr>
            <w:r>
              <w:t xml:space="preserve">1. IoT Device or module with Connection Efficiency Policy functionality and a secured LwM2M client is installed and operational.</w:t>
            </w:r>
            <w:r>
              <w:t xml:space="preserve">2. A remote OMA LwM2M server (management platform) capable of secure communication is available.</w:t>
            </w:r>
            <w:r>
              <w:t xml:space="preserve">3. Tools or access to monitor LwM2M session security, object management, and policy changes.</w:t>
            </w:r>
            <w:r>
              <w:t xml:space="preserve">4. Device is provisioned and registered to the LwM2M server.</w:t>
            </w:r>
          </w:p>
        </w:tc>
      </w:tr>
      <w:tr>
        <w:tc>
          <w:tcPr/>
          <w:p>
            <w:pPr>
              <w:pStyle w:val="Compact"/>
              <w:jc w:val="left"/>
            </w:pPr>
            <w:r>
              <w:t xml:space="preserve">Test Procedure</w:t>
            </w:r>
          </w:p>
        </w:tc>
        <w:tc>
          <w:tcPr/>
          <w:p>
            <w:pPr>
              <w:pStyle w:val="Compact"/>
              <w:jc w:val="left"/>
            </w:pPr>
            <w:r>
              <w:t xml:space="preserve">1. Establish a secured OMA LwM2M session between the server and the device, ensuring authentication and encryption (e.g., DTLS).</w:t>
            </w:r>
            <w:r>
              <w:t xml:space="preserve">2. Using the LwM2M server, remotely perform a READ operation on the dedicated LwM2M objects representing Connection Efficiency Policies on the device.</w:t>
            </w:r>
            <w:r>
              <w:t xml:space="preserve">3. Perform a WRITE or EXECUTE operation to modify or activate a Connection Efficiency Policy object remotely.</w:t>
            </w:r>
            <w:r>
              <w:t xml:space="preserve">4. Observe device behavior/logs and confirm that changes to the policy are applied.</w:t>
            </w:r>
            <w:r>
              <w:t xml:space="preserve">5. Perform a DELETE or REPLACE operation on the LwM2M policy object and confirm response on device.</w:t>
            </w:r>
            <w:r>
              <w:t xml:space="preserve">6. Check that all communication uses secure channels and operation is not possible via unauthenticated/insecure means.</w:t>
            </w:r>
            <w:r>
              <w:t xml:space="preserve">7. Repeat for multiple policy objects and test cycles.</w:t>
            </w:r>
          </w:p>
        </w:tc>
      </w:tr>
      <w:tr>
        <w:tc>
          <w:tcPr/>
          <w:p>
            <w:pPr>
              <w:pStyle w:val="Compact"/>
              <w:jc w:val="left"/>
            </w:pPr>
            <w:r>
              <w:t xml:space="preserve">Exit Criteria (Pass Criteria)</w:t>
            </w:r>
          </w:p>
        </w:tc>
        <w:tc>
          <w:tcPr/>
          <w:p>
            <w:pPr>
              <w:pStyle w:val="Compact"/>
              <w:jc w:val="left"/>
            </w:pPr>
            <w:r>
              <w:t xml:space="preserve">a) The device allows remote management (READ, WRITE, EXECUTE, DELETE) of Connection Efficiency Policy objects via secured OMA LwM2M connection.</w:t>
            </w:r>
            <w:r>
              <w:t xml:space="preserve">b) All management operations are performed over a secured channel (e.g., authenticated DTLS) and are not allowed over insecure or unauthenticated sessions.</w:t>
            </w:r>
            <w:r>
              <w:t xml:space="preserve">c) Policy changes initiated from the server are correctly enacted and reflected on the device.</w:t>
            </w:r>
            <w:r>
              <w:t xml:space="preserve">d) The management of dedicated LwM2M objects representing Connection Efficiency Policies is fully supported and observable via logs/protocol traces.</w:t>
            </w:r>
          </w:p>
        </w:tc>
      </w:tr>
    </w:tbl>
    <w:p>
      <w:pPr>
        <w:pStyle w:val="BodyText"/>
      </w:pPr>
      <w:r>
        <w:t xml:space="preserve">References:</w:t>
      </w:r>
      <w:r>
        <w:br/>
      </w:r>
      <w:r>
        <w:t xml:space="preserve">- GSMA TS.34 v8.0, Section 7.2.2, Requirement TS.34_7.2.2_REQ_001</w:t>
      </w:r>
      <w:r>
        <w:br/>
      </w:r>
      <w:r>
        <w:t xml:space="preserve">- a737efcc-3d4d-4f4e-97b0-a65e5d835d6e_TS.34-v8.pdf</w:t>
      </w:r>
      <w:r>
        <w:br/>
      </w:r>
      <w:r>
        <w:t xml:space="preserve">- OMA Lightweight M2M (LwM2M) specification [15]</w:t>
      </w:r>
      <w:r>
        <w:br/>
      </w:r>
      <w:r>
        <w:t xml:space="preserve">- Section 7.2.2: Connection Efficiency Policy Management</w:t>
      </w:r>
    </w:p>
    <w:p>
      <w:r>
        <w:pict>
          <v:rect style="width:0;height:1.5pt" o:hralign="center" o:hrstd="t" o:hr="t"/>
        </w:pict>
      </w:r>
    </w:p>
    <w:bookmarkEnd w:id="180"/>
    <w:bookmarkStart w:id="181" w:name="X34df9d93d79598e7f0063fbbbd7687042a13c98"/>
    <w:p>
      <w:pPr>
        <w:pStyle w:val="Heading2"/>
      </w:pPr>
      <w:r>
        <w:t xml:space="preserve">TC-161: Requirement ID : TS.34_7.2.2_REQ_002 | Requirement Description : Connection Efficiency Policies MAY be managed locally using secured (password-protected) AT commands.</w:t>
      </w:r>
    </w:p>
    <w:tbl>
      <w:tblPr>
        <w:tblStyle w:val="Table"/>
        <w:tblW w:type="pct" w:w="5000"/>
        <w:jc w:val="left"/>
        <w:tblLayout w:type="fixed"/>
        <w:tblLook w:firstRow="1" w:lastRow="0" w:firstColumn="0" w:lastColumn="0" w:noHBand="0" w:noVBand="0" w:val="0020"/>
      </w:tblPr>
      <w:tblGrid>
        <w:gridCol w:w="567"/>
        <w:gridCol w:w="735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Connection Efficiency Policies can be managed locally using secured (password-protected) AT commands on the IoT Communications Module, in accordance with TS.34_7.2.2_REQ_002.</w:t>
            </w:r>
          </w:p>
        </w:tc>
      </w:tr>
      <w:tr>
        <w:tc>
          <w:tcPr/>
          <w:p>
            <w:pPr>
              <w:pStyle w:val="Compact"/>
              <w:jc w:val="left"/>
            </w:pPr>
            <w:r>
              <w:t xml:space="preserve">Requirement under test</w:t>
            </w:r>
          </w:p>
        </w:tc>
        <w:tc>
          <w:tcPr/>
          <w:p>
            <w:pPr>
              <w:pStyle w:val="Compact"/>
              <w:jc w:val="left"/>
            </w:pPr>
            <w:r>
              <w:t xml:space="preserve">TS.34_7.2.2_REQ_002</w:t>
            </w:r>
          </w:p>
        </w:tc>
      </w:tr>
      <w:tr>
        <w:tc>
          <w:tcPr/>
          <w:p>
            <w:pPr>
              <w:pStyle w:val="Compact"/>
              <w:jc w:val="left"/>
            </w:pPr>
            <w:r>
              <w:t xml:space="preserve">Entry Criteria</w:t>
            </w:r>
          </w:p>
        </w:tc>
        <w:tc>
          <w:tcPr/>
          <w:p>
            <w:pPr>
              <w:pStyle w:val="Compact"/>
              <w:jc w:val="left"/>
            </w:pPr>
            <w:r>
              <w:t xml:space="preserve">1. IoT Device or Communications Module with support for Connection Efficiency Policy management.</w:t>
            </w:r>
            <w:r>
              <w:t xml:space="preserve">2. AT command interface is accessible (via serial/USB/diagnostic port).</w:t>
            </w:r>
            <w:r>
              <w:t xml:space="preserve">3. Documentation specifies the relevant AT commands and password/security mechanism for local policy management.</w:t>
            </w:r>
            <w:r>
              <w:t xml:space="preserve">4. Monitoring/logging tools are available to record issued commands and responses.</w:t>
            </w:r>
          </w:p>
        </w:tc>
      </w:tr>
      <w:tr>
        <w:tc>
          <w:tcPr/>
          <w:p>
            <w:pPr>
              <w:pStyle w:val="Compact"/>
              <w:jc w:val="left"/>
            </w:pPr>
            <w:r>
              <w:t xml:space="preserve">Test Procedure</w:t>
            </w:r>
          </w:p>
        </w:tc>
        <w:tc>
          <w:tcPr/>
          <w:p>
            <w:pPr>
              <w:pStyle w:val="Compact"/>
              <w:jc w:val="left"/>
            </w:pPr>
            <w:r>
              <w:t xml:space="preserve">1. Attempt to retrieve or modify the Connection Efficiency Policy using the documented AT commands via the local interface.</w:t>
            </w:r>
            <w:r>
              <w:t xml:space="preserve">2. When prompted, enter the correct password or authentication credential and verify access is granted.</w:t>
            </w:r>
            <w:r>
              <w:t xml:space="preserve">3. Attempt to issue policy-related AT commands without the correct password or with an invalid credential; verify that access is denied.</w:t>
            </w:r>
            <w:r>
              <w:t xml:space="preserve">4. Observe that all policy management actions require password entry and cannot bypass security.</w:t>
            </w:r>
            <w:r>
              <w:t xml:space="preserve">5. Confirm that successful policy changes persist and are reflected in device behavior or configuration upon subsequent query or operation.</w:t>
            </w:r>
            <w:r>
              <w:t xml:space="preserve">6. Document all steps, command interactions, and results for traceability.</w:t>
            </w:r>
          </w:p>
        </w:tc>
      </w:tr>
      <w:tr>
        <w:tc>
          <w:tcPr/>
          <w:p>
            <w:pPr>
              <w:pStyle w:val="Compact"/>
              <w:jc w:val="left"/>
            </w:pPr>
            <w:r>
              <w:t xml:space="preserve">Exit Criteria (Pass Criteria)</w:t>
            </w:r>
          </w:p>
        </w:tc>
        <w:tc>
          <w:tcPr/>
          <w:p>
            <w:pPr>
              <w:pStyle w:val="Compact"/>
              <w:jc w:val="left"/>
            </w:pPr>
            <w:r>
              <w:t xml:space="preserve">a) Connection Efficiency Policies can be successfully retrieved or modified via local AT commands only when the correct password is provided.</w:t>
            </w:r>
            <w:r>
              <w:t xml:space="preserve">b) Any attempt to access or alter policies without valid credentials is rejected.</w:t>
            </w:r>
            <w:r>
              <w:t xml:space="preserve">c) No policy management is possible via the AT interface without password/authentication.</w:t>
            </w:r>
            <w:r>
              <w:t xml:space="preserve">d) Command, device, and policy change logs confirm secure, password-protected access was enforced for all local policy management actions.</w:t>
            </w:r>
          </w:p>
        </w:tc>
      </w:tr>
    </w:tbl>
    <w:p>
      <w:pPr>
        <w:pStyle w:val="BodyText"/>
      </w:pPr>
      <w:r>
        <w:t xml:space="preserve">References:</w:t>
      </w:r>
      <w:r>
        <w:br/>
      </w:r>
      <w:r>
        <w:t xml:space="preserve">- GSMA TS.34 v8.0, Section 7.2.2, Requirement TS.34_7.2.2_REQ_002</w:t>
      </w:r>
      <w:r>
        <w:br/>
      </w:r>
      <w:r>
        <w:t xml:space="preserve">- a737efcc-3d4d-4f4e-97b0-a65e5d835d6e_TS.34-v8.pdf</w:t>
      </w:r>
      <w:r>
        <w:br/>
      </w:r>
      <w:r>
        <w:t xml:space="preserve">- Relevant module/device AT command documentation for Connection Efficiency Policy access and password mechanism</w:t>
      </w:r>
    </w:p>
    <w:p>
      <w:r>
        <w:pict>
          <v:rect style="width:0;height:1.5pt" o:hralign="center" o:hrstd="t" o:hr="t"/>
        </w:pict>
      </w:r>
    </w:p>
    <w:bookmarkEnd w:id="181"/>
    <w:bookmarkStart w:id="182" w:name="Xe86bffde5534dc5b8d64d892e25df09fa93b6e2"/>
    <w:p>
      <w:pPr>
        <w:pStyle w:val="Heading2"/>
      </w:pPr>
      <w:r>
        <w:t xml:space="preserve">TC-162: Requirement ID : TS.34_8.2.1_REQ_001 | Requirement Description : Default RPM Parameter Settings The Radio Baseband Chipset SHALL use default RPM parameter settings (see TS.34_8.2.4_REQ_010) saved within the IoT Communication Module Firmware when RPM parameters are not present on UICC.</w:t>
      </w:r>
    </w:p>
    <w:tbl>
      <w:tblPr>
        <w:tblStyle w:val="Table"/>
        <w:tblW w:type="pct" w:w="5000"/>
        <w:jc w:val="left"/>
        <w:tblLayout w:type="fixed"/>
        <w:tblLook w:firstRow="1" w:lastRow="0" w:firstColumn="0" w:lastColumn="0" w:noHBand="0" w:noVBand="0" w:val="0020"/>
      </w:tblPr>
      <w:tblGrid>
        <w:gridCol w:w="470"/>
        <w:gridCol w:w="744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Confirm that when RPM parameters are not present on the UICC, the Radio Baseband Chipset uses the default RPM parameter settings saved within the IoT Communication Module Firmware, in accordance with TS.34_8.2.1_REQ_001.</w:t>
            </w:r>
          </w:p>
        </w:tc>
      </w:tr>
      <w:tr>
        <w:tc>
          <w:tcPr/>
          <w:p>
            <w:pPr>
              <w:pStyle w:val="Compact"/>
              <w:jc w:val="left"/>
            </w:pPr>
            <w:r>
              <w:t xml:space="preserve">Requirement under test</w:t>
            </w:r>
          </w:p>
        </w:tc>
        <w:tc>
          <w:tcPr/>
          <w:p>
            <w:pPr>
              <w:pStyle w:val="Compact"/>
              <w:jc w:val="left"/>
            </w:pPr>
            <w:r>
              <w:t xml:space="preserve">TS.34_8.2.1_REQ_001</w:t>
            </w:r>
          </w:p>
        </w:tc>
      </w:tr>
      <w:tr>
        <w:tc>
          <w:tcPr/>
          <w:p>
            <w:pPr>
              <w:pStyle w:val="Compact"/>
              <w:jc w:val="left"/>
            </w:pPr>
            <w:r>
              <w:t xml:space="preserve">Entry Criteria</w:t>
            </w:r>
          </w:p>
        </w:tc>
        <w:tc>
          <w:tcPr/>
          <w:p>
            <w:pPr>
              <w:pStyle w:val="Compact"/>
              <w:jc w:val="left"/>
            </w:pPr>
            <w:r>
              <w:t xml:space="preserve">1. IoT Communications Module with user/configurable UICC slot is available.</w:t>
            </w:r>
            <w:r>
              <w:t xml:space="preserve">2. UICC cards (</w:t>
            </w:r>
            <w:r>
              <w:t xml:space="preserve">“</w:t>
            </w:r>
            <w:r>
              <w:t xml:space="preserve">blank</w:t>
            </w:r>
            <w:r>
              <w:t xml:space="preserve">”</w:t>
            </w:r>
            <w:r>
              <w:t xml:space="preserve"> </w:t>
            </w:r>
            <w:r>
              <w:t xml:space="preserve">or test) are prepared with no RPM parameters provisioned/encoded.</w:t>
            </w:r>
            <w:r>
              <w:t xml:space="preserve">3. The IoT Communication Module Firmware contains known, documented default RPM parameter settings (see TS.34_8.2.4_REQ_010).</w:t>
            </w:r>
            <w:r>
              <w:t xml:space="preserve">4. Tools/interface to read and display current RPM parameter values as active in the Radio Baseband Chipset at runtime.</w:t>
            </w:r>
            <w:r>
              <w:t xml:space="preserve">5. Ability to observe or log RPM parameter source selection at the firmware/chipset level (e.g., debug logs or parameter reporting interface).</w:t>
            </w:r>
          </w:p>
        </w:tc>
      </w:tr>
      <w:tr>
        <w:tc>
          <w:tcPr/>
          <w:p>
            <w:pPr>
              <w:pStyle w:val="Compact"/>
              <w:jc w:val="left"/>
            </w:pPr>
            <w:r>
              <w:t xml:space="preserve">Test Procedure</w:t>
            </w:r>
          </w:p>
        </w:tc>
        <w:tc>
          <w:tcPr/>
          <w:p>
            <w:pPr>
              <w:pStyle w:val="Compact"/>
              <w:jc w:val="left"/>
            </w:pPr>
            <w:r>
              <w:t xml:space="preserve">1. Insert a UICC with no RPM parameters present into the IoT Communications Module.</w:t>
            </w:r>
            <w:r>
              <w:t xml:space="preserve">2. Power on the device and allow system initialization.</w:t>
            </w:r>
            <w:r>
              <w:t xml:space="preserve">3. Access the Radio Baseband Chipset’s runtime RPM parameter reporting feature (or use module API/diagnostic command) to retrieve the currently active RPM parameter values.</w:t>
            </w:r>
            <w:r>
              <w:t xml:space="preserve">4. Compare these active values with the default settings documented in the IoT Communication Module Firmware (TS.34_8.2.4_REQ_010).</w:t>
            </w:r>
            <w:r>
              <w:t xml:space="preserve">5. Optionally, repeat the procedure after firmware or device reset.</w:t>
            </w:r>
            <w:r>
              <w:t xml:space="preserve">6. As a negative control, repeat steps 1–4 using a UICC that contains explicit RPM parameters; confirm chipset uses UICC-sourced parameters in that case (see TS.34_8.2.1_REQ_002), not firmware defaults.</w:t>
            </w:r>
          </w:p>
        </w:tc>
      </w:tr>
      <w:tr>
        <w:tc>
          <w:tcPr/>
          <w:p>
            <w:pPr>
              <w:pStyle w:val="Compact"/>
              <w:jc w:val="left"/>
            </w:pPr>
            <w:r>
              <w:t xml:space="preserve">Exit Criteria (Pass Criteria)</w:t>
            </w:r>
          </w:p>
        </w:tc>
        <w:tc>
          <w:tcPr/>
          <w:p>
            <w:pPr>
              <w:pStyle w:val="Compact"/>
              <w:jc w:val="left"/>
            </w:pPr>
            <w:r>
              <w:t xml:space="preserve">When the UICC does not contain RPM parameters, the reported/active RPM parameter values in the Radio Baseband Chipset match exactly the default values saved in the IoT Communication Module Firmware (per TS.34_8.2.4_REQ_010). If RPM parameters are added to the UICC and the test is repeated, the chipset adopts UICC values instead, confirming correct precedence logic.</w:t>
            </w:r>
          </w:p>
        </w:tc>
      </w:tr>
    </w:tbl>
    <w:p>
      <w:pPr>
        <w:pStyle w:val="BodyText"/>
      </w:pPr>
      <w:r>
        <w:t xml:space="preserve">References:</w:t>
      </w:r>
      <w:r>
        <w:br/>
      </w:r>
      <w:r>
        <w:t xml:space="preserve">- GSMA TS.34 v8.0, TS.34_8.2.1_REQ_001, TS.34_8.2.4_REQ_010</w:t>
      </w:r>
      <w:r>
        <w:br/>
      </w:r>
      <w:r>
        <w:t xml:space="preserve">- TS.34_8.2.1_REQ_002 (for control/precedence use case)</w:t>
      </w:r>
      <w:r>
        <w:br/>
      </w:r>
      <w:r>
        <w:t xml:space="preserve">- a737efcc-3d4d-4f4e-97b0-a65e5d835d6e_TS.34-v8.pdf</w:t>
      </w:r>
      <w:r>
        <w:br/>
      </w:r>
      <w:r>
        <w:t xml:space="preserve">- RPM parameter retrieval and reporting interface documentation (module/chipset/factory manual)</w:t>
      </w:r>
    </w:p>
    <w:p>
      <w:r>
        <w:pict>
          <v:rect style="width:0;height:1.5pt" o:hralign="center" o:hrstd="t" o:hr="t"/>
        </w:pict>
      </w:r>
    </w:p>
    <w:bookmarkEnd w:id="182"/>
    <w:bookmarkStart w:id="183" w:name="X5ede6b27c10e977d28e0383ea15dfe924ce91ad"/>
    <w:p>
      <w:pPr>
        <w:pStyle w:val="Heading2"/>
      </w:pPr>
      <w:r>
        <w:t xml:space="preserve">TC-163: Requirement ID : TS.34_8.2.1_REQ_002 | Requirement Description : RPM Activation Control – (U)SIM Present, RPM Parameters Present If the UICC contains RPM parameters, RPM functionality SHALL be enabled/disabled within the Radio Baseband Chipset based on the setting of the parameter</w:t>
      </w:r>
      <w:r>
        <w:t xml:space="preserve"> </w:t>
      </w:r>
      <w:r>
        <w:t xml:space="preserve">“</w:t>
      </w:r>
      <w:r>
        <w:t xml:space="preserve">RPM_ Flag</w:t>
      </w:r>
      <w:r>
        <w:t xml:space="preserve">”</w:t>
      </w:r>
      <w:r>
        <w:t xml:space="preserve"> </w:t>
      </w:r>
      <w:r>
        <w:t xml:space="preserve">on the UICC. Note: UICC based RPM parameters, if present, SHALL take precedence over any IoT Communication Module Firmware based RPM parameters.</w:t>
      </w:r>
    </w:p>
    <w:tbl>
      <w:tblPr>
        <w:tblStyle w:val="Table"/>
        <w:tblW w:type="pct" w:w="5000"/>
        <w:jc w:val="left"/>
        <w:tblLayout w:type="fixed"/>
        <w:tblLook w:firstRow="1" w:lastRow="0" w:firstColumn="0" w:lastColumn="0" w:noHBand="0" w:noVBand="0" w:val="0020"/>
      </w:tblPr>
      <w:tblGrid>
        <w:gridCol w:w="445"/>
        <w:gridCol w:w="747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contains RPM parameters, RPM activation/deactivation within the Radio Baseband Chipset is controlled in accordance with the</w:t>
            </w:r>
            <w:r>
              <w:t xml:space="preserve"> </w:t>
            </w:r>
            <w:r>
              <w:t xml:space="preserve">“</w:t>
            </w:r>
            <w:r>
              <w:t xml:space="preserve">RPM_Flag</w:t>
            </w:r>
            <w:r>
              <w:t xml:space="preserve">”</w:t>
            </w:r>
            <w:r>
              <w:t xml:space="preserve"> </w:t>
            </w:r>
            <w:r>
              <w:t xml:space="preserve">parameter setting on the UICC, and that UICC-based RPM parameters take precedence over any IoT Communication Module Firmware based RPM parameters.</w:t>
            </w:r>
          </w:p>
        </w:tc>
      </w:tr>
      <w:tr>
        <w:tc>
          <w:tcPr/>
          <w:p>
            <w:pPr>
              <w:pStyle w:val="Compact"/>
              <w:jc w:val="left"/>
            </w:pPr>
            <w:r>
              <w:t xml:space="preserve">Requirement under test</w:t>
            </w:r>
          </w:p>
        </w:tc>
        <w:tc>
          <w:tcPr/>
          <w:p>
            <w:pPr>
              <w:pStyle w:val="Compact"/>
              <w:jc w:val="left"/>
            </w:pPr>
            <w:r>
              <w:t xml:space="preserve">TS.34_8.2.1_REQ_002</w:t>
            </w:r>
          </w:p>
        </w:tc>
      </w:tr>
      <w:tr>
        <w:tc>
          <w:tcPr/>
          <w:p>
            <w:pPr>
              <w:pStyle w:val="Compact"/>
              <w:jc w:val="left"/>
            </w:pPr>
            <w:r>
              <w:t xml:space="preserve">Entry Criteria</w:t>
            </w:r>
          </w:p>
        </w:tc>
        <w:tc>
          <w:tcPr/>
          <w:p>
            <w:pPr>
              <w:pStyle w:val="Compact"/>
              <w:jc w:val="left"/>
            </w:pPr>
            <w:r>
              <w:t xml:space="preserve">1. IoT Communications Module and Radio Baseband Chipset are operational in a device with UICC inserted.</w:t>
            </w:r>
            <w:r>
              <w:t xml:space="preserve">2. UICC is provisioned with RPM parameters including the</w:t>
            </w:r>
            <w:r>
              <w:t xml:space="preserve"> </w:t>
            </w:r>
            <w:r>
              <w:t xml:space="preserve">“</w:t>
            </w:r>
            <w:r>
              <w:t xml:space="preserve">RPM_Flag</w:t>
            </w:r>
            <w:r>
              <w:t xml:space="preserve">”</w:t>
            </w:r>
            <w:r>
              <w:t xml:space="preserve"> </w:t>
            </w:r>
            <w:r>
              <w:t xml:space="preserve">set to both enabled and disabled in different test runs.</w:t>
            </w:r>
            <w:r>
              <w:t xml:space="preserve">3. IoT Communication Module Firmware contains its own (default or conflicting) RPM parameter values.</w:t>
            </w:r>
            <w:r>
              <w:t xml:space="preserve">4. Access to tools/interfaces to read current RPM status from the Radio Baseband Chipset; ability to inspect which parameter set is in effect.</w:t>
            </w:r>
          </w:p>
        </w:tc>
      </w:tr>
      <w:tr>
        <w:tc>
          <w:tcPr/>
          <w:p>
            <w:pPr>
              <w:pStyle w:val="Compact"/>
              <w:jc w:val="left"/>
            </w:pPr>
            <w:r>
              <w:t xml:space="preserve">Test Procedure</w:t>
            </w:r>
          </w:p>
        </w:tc>
        <w:tc>
          <w:tcPr/>
          <w:p>
            <w:pPr>
              <w:pStyle w:val="Compact"/>
              <w:jc w:val="left"/>
            </w:pPr>
            <w:r>
              <w:t xml:space="preserve">1. Insert a UICC with</w:t>
            </w:r>
            <w:r>
              <w:t xml:space="preserve"> </w:t>
            </w:r>
            <w:r>
              <w:t xml:space="preserve">“</w:t>
            </w:r>
            <w:r>
              <w:t xml:space="preserve">RPM_Flag</w:t>
            </w:r>
            <w:r>
              <w:t xml:space="preserve">”</w:t>
            </w:r>
            <w:r>
              <w:t xml:space="preserve"> </w:t>
            </w:r>
            <w:r>
              <w:t xml:space="preserve">set to enabled; power on the device.</w:t>
            </w:r>
            <w:r>
              <w:t xml:space="preserve">2. Observe and record the RPM status in the Radio Baseband Chipset (query configuration or log status).</w:t>
            </w:r>
            <w:r>
              <w:t xml:space="preserve">3. Change the UICC’s</w:t>
            </w:r>
            <w:r>
              <w:t xml:space="preserve"> </w:t>
            </w:r>
            <w:r>
              <w:t xml:space="preserve">“</w:t>
            </w:r>
            <w:r>
              <w:t xml:space="preserve">RPM_Flag</w:t>
            </w:r>
            <w:r>
              <w:t xml:space="preserve">”</w:t>
            </w:r>
            <w:r>
              <w:t xml:space="preserve"> </w:t>
            </w:r>
            <w:r>
              <w:t xml:space="preserve">to disabled; reinsert and power cycle the device.</w:t>
            </w:r>
            <w:r>
              <w:t xml:space="preserve">4. Observe and record the RPM status in the Radio Baseband Chipset.</w:t>
            </w:r>
            <w:r>
              <w:t xml:space="preserve">5. For both steps, set the Communication Module Firmware RPM parameter to the opposite value of the UICC’s</w:t>
            </w:r>
            <w:r>
              <w:t xml:space="preserve"> </w:t>
            </w:r>
            <w:r>
              <w:t xml:space="preserve">“</w:t>
            </w:r>
            <w:r>
              <w:t xml:space="preserve">RPM_Flag</w:t>
            </w:r>
            <w:r>
              <w:t xml:space="preserve">”</w:t>
            </w:r>
            <w:r>
              <w:t xml:space="preserve"> </w:t>
            </w:r>
            <w:r>
              <w:t xml:space="preserve">and repeat steps 1–4.</w:t>
            </w:r>
            <w:r>
              <w:t xml:space="preserve">6. In all cases where UICC RPM parameters exist, verify that the chipset’s RPM state corresponds strictly to the</w:t>
            </w:r>
            <w:r>
              <w:t xml:space="preserve"> </w:t>
            </w:r>
            <w:r>
              <w:t xml:space="preserve">“</w:t>
            </w:r>
            <w:r>
              <w:t xml:space="preserve">RPM_Flag</w:t>
            </w:r>
            <w:r>
              <w:t xml:space="preserve">”</w:t>
            </w:r>
            <w:r>
              <w:t xml:space="preserve"> </w:t>
            </w:r>
            <w:r>
              <w:t xml:space="preserve">on the UICC and not to the firmware’s RPM setting.</w:t>
            </w:r>
            <w:r>
              <w:t xml:space="preserve">7. Attempt to change the RPM setting in firmware and observe that this has no effect if the UICC parameters are present.</w:t>
            </w:r>
          </w:p>
        </w:tc>
      </w:tr>
      <w:tr>
        <w:tc>
          <w:tcPr/>
          <w:p>
            <w:pPr>
              <w:pStyle w:val="Compact"/>
              <w:jc w:val="left"/>
            </w:pPr>
            <w:r>
              <w:t xml:space="preserve">Exit Criteria (Pass Criteria)</w:t>
            </w:r>
          </w:p>
        </w:tc>
        <w:tc>
          <w:tcPr/>
          <w:p>
            <w:pPr>
              <w:pStyle w:val="Compact"/>
              <w:jc w:val="left"/>
            </w:pPr>
            <w:r>
              <w:t xml:space="preserve">a) When the UICC contains RPM parameters, the Radio Baseband Chipset’s RPM functionality is enabled/disabled strictly according to the</w:t>
            </w:r>
            <w:r>
              <w:t xml:space="preserve"> </w:t>
            </w:r>
            <w:r>
              <w:t xml:space="preserve">“</w:t>
            </w:r>
            <w:r>
              <w:t xml:space="preserve">RPM_Flag</w:t>
            </w:r>
            <w:r>
              <w:t xml:space="preserve">”</w:t>
            </w:r>
            <w:r>
              <w:t xml:space="preserve"> </w:t>
            </w:r>
            <w:r>
              <w:t xml:space="preserve">setting on the UICC, regardless of the setting in the Communication Module Firmware.</w:t>
            </w:r>
            <w:r>
              <w:t xml:space="preserve">b) UICC-based RPM parameters always take precedence over firmware-based parameters.</w:t>
            </w:r>
            <w:r>
              <w:t xml:space="preserve">c) Logs, query outputs, or physical status indicators confirm activation control is aligned with UICC RPM_Flag presence and value for each tested scenario.</w:t>
            </w:r>
          </w:p>
        </w:tc>
      </w:tr>
    </w:tbl>
    <w:p>
      <w:pPr>
        <w:pStyle w:val="BodyText"/>
      </w:pPr>
      <w:r>
        <w:t xml:space="preserve">References:</w:t>
      </w:r>
      <w:r>
        <w:br/>
      </w:r>
      <w:r>
        <w:t xml:space="preserve">- GSMA TS.34 v8.0, Section 8.2.1, Requirement TS.34_8.2.1_REQ_002</w:t>
      </w:r>
      <w:r>
        <w:br/>
      </w:r>
      <w:r>
        <w:t xml:space="preserve">- a737efcc-3d4d-4f4e-97b0-a65e5d835d6e_TS.34-v8.pdf</w:t>
      </w:r>
      <w:r>
        <w:br/>
      </w:r>
      <w:r>
        <w:t xml:space="preserve">- TS.34_8.2.1_REQ_003 (RPM Activation Control – no UICC RPM parameters), TS.34_8.2.1_REQ_001 (default settings), and TS.34_8.2.4 (list of RPM parameters and precedence logic)</w:t>
      </w:r>
    </w:p>
    <w:p>
      <w:r>
        <w:pict>
          <v:rect style="width:0;height:1.5pt" o:hralign="center" o:hrstd="t" o:hr="t"/>
        </w:pict>
      </w:r>
    </w:p>
    <w:bookmarkEnd w:id="183"/>
    <w:bookmarkStart w:id="184" w:name="X0aa1d96201ce0c92cf74c08e1a5a54c5efa02f8"/>
    <w:p>
      <w:pPr>
        <w:pStyle w:val="Heading2"/>
      </w:pPr>
      <w:r>
        <w:t xml:space="preserve">TC-164: Requirement ID : TS.34_8.2.1_REQ_003 | Requirement Description : RPM Activation Control – (U)SIM Present, RPM Parameters Not Present If the UICC does not contain the RPM parameters, RPM functionality SHALL be enabled/disabled based on the default setting of the parameter</w:t>
      </w:r>
      <w:r>
        <w:t xml:space="preserve"> </w:t>
      </w:r>
      <w:r>
        <w:t xml:space="preserve">“</w:t>
      </w:r>
      <w:r>
        <w:t xml:space="preserve">RPM_ Flag</w:t>
      </w:r>
      <w:r>
        <w:t xml:space="preserve">”</w:t>
      </w:r>
      <w:r>
        <w:t xml:space="preserve"> </w:t>
      </w:r>
      <w:r>
        <w:t xml:space="preserve">saved within the IoT Communications Module Firmware.</w:t>
      </w:r>
    </w:p>
    <w:tbl>
      <w:tblPr>
        <w:tblStyle w:val="Table"/>
        <w:tblW w:type="pct" w:w="5000"/>
        <w:jc w:val="left"/>
        <w:tblLayout w:type="fixed"/>
        <w:tblLook w:firstRow="1" w:lastRow="0" w:firstColumn="0" w:lastColumn="0" w:noHBand="0" w:noVBand="0" w:val="0020"/>
      </w:tblPr>
      <w:tblGrid>
        <w:gridCol w:w="464"/>
        <w:gridCol w:w="745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is present but does not contain RPM parameters, the RPM functionality is enabled or disabled in the Radio Baseband Chipset based on the default setting of the parameter</w:t>
            </w:r>
            <w:r>
              <w:t xml:space="preserve"> </w:t>
            </w:r>
            <w:r>
              <w:t xml:space="preserve">“</w:t>
            </w:r>
            <w:r>
              <w:t xml:space="preserve">RPM_Flag</w:t>
            </w:r>
            <w:r>
              <w:t xml:space="preserve">”</w:t>
            </w:r>
            <w:r>
              <w:t xml:space="preserve"> </w:t>
            </w:r>
            <w:r>
              <w:t xml:space="preserve">saved within the IoT Communications Module Firmware.</w:t>
            </w:r>
          </w:p>
        </w:tc>
      </w:tr>
      <w:tr>
        <w:tc>
          <w:tcPr/>
          <w:p>
            <w:pPr>
              <w:pStyle w:val="Compact"/>
              <w:jc w:val="left"/>
            </w:pPr>
            <w:r>
              <w:t xml:space="preserve">Requirement under test</w:t>
            </w:r>
          </w:p>
        </w:tc>
        <w:tc>
          <w:tcPr/>
          <w:p>
            <w:pPr>
              <w:pStyle w:val="Compact"/>
              <w:jc w:val="left"/>
            </w:pPr>
            <w:r>
              <w:t xml:space="preserve">TS.34_8.2.1_REQ_003</w:t>
            </w:r>
          </w:p>
        </w:tc>
      </w:tr>
      <w:tr>
        <w:tc>
          <w:tcPr/>
          <w:p>
            <w:pPr>
              <w:pStyle w:val="Compact"/>
              <w:jc w:val="left"/>
            </w:pPr>
            <w:r>
              <w:t xml:space="preserve">Entry Criteria</w:t>
            </w:r>
          </w:p>
        </w:tc>
        <w:tc>
          <w:tcPr/>
          <w:p>
            <w:pPr>
              <w:pStyle w:val="Compact"/>
              <w:jc w:val="left"/>
            </w:pPr>
            <w:r>
              <w:t xml:space="preserve">1. IoT Communications Module and Radio Baseband Chipset are installed and operational with a UICC present that lacks any RPM parameters.</w:t>
            </w:r>
            <w:r>
              <w:t xml:space="preserve">2. The IoT Communications Module Firmware is configurable with a default</w:t>
            </w:r>
            <w:r>
              <w:t xml:space="preserve"> </w:t>
            </w:r>
            <w:r>
              <w:t xml:space="preserve">“</w:t>
            </w:r>
            <w:r>
              <w:t xml:space="preserve">RPM_Flag</w:t>
            </w:r>
            <w:r>
              <w:t xml:space="preserve">”</w:t>
            </w:r>
            <w:r>
              <w:t xml:space="preserve"> </w:t>
            </w:r>
            <w:r>
              <w:t xml:space="preserve">value (settable to both enabled and disabled in separate test runs).</w:t>
            </w:r>
            <w:r>
              <w:t xml:space="preserve">3. Access to read and verify the RPM activation status from the chipset/module.</w:t>
            </w:r>
            <w:r>
              <w:t xml:space="preserve">4. Diagnostic/logging tools to monitor RPM state and source of configuration.</w:t>
            </w:r>
          </w:p>
        </w:tc>
      </w:tr>
      <w:tr>
        <w:tc>
          <w:tcPr/>
          <w:p>
            <w:pPr>
              <w:pStyle w:val="Compact"/>
              <w:jc w:val="left"/>
            </w:pPr>
            <w:r>
              <w:t xml:space="preserve">Test Procedure</w:t>
            </w:r>
          </w:p>
        </w:tc>
        <w:tc>
          <w:tcPr/>
          <w:p>
            <w:pPr>
              <w:pStyle w:val="Compact"/>
              <w:jc w:val="left"/>
            </w:pPr>
            <w:r>
              <w:t xml:space="preserve">1. Insert a UICC into the device that does NOT contain any RPM parameters.</w:t>
            </w:r>
            <w:r>
              <w:t xml:space="preserve">2. Configure the IoT Communications Module Firmware with</w:t>
            </w:r>
            <w:r>
              <w:t xml:space="preserve"> </w:t>
            </w:r>
            <w:r>
              <w:t xml:space="preserve">“</w:t>
            </w:r>
            <w:r>
              <w:t xml:space="preserve">RPM_Flag</w:t>
            </w:r>
            <w:r>
              <w:t xml:space="preserve">”</w:t>
            </w:r>
            <w:r>
              <w:t xml:space="preserve"> </w:t>
            </w:r>
            <w:r>
              <w:t xml:space="preserve">set to</w:t>
            </w:r>
            <w:r>
              <w:t xml:space="preserve"> </w:t>
            </w:r>
            <w:r>
              <w:t xml:space="preserve">‘</w:t>
            </w:r>
            <w:r>
              <w:t xml:space="preserve">enabled</w:t>
            </w:r>
            <w:r>
              <w:t xml:space="preserve">’</w:t>
            </w:r>
            <w:r>
              <w:t xml:space="preserve">; power on the device.</w:t>
            </w:r>
            <w:r>
              <w:t xml:space="preserve">3. Observe and log the RPM functionality status in the Radio Baseband Chipset.</w:t>
            </w:r>
            <w:r>
              <w:t xml:space="preserve">4. Change the Firmware</w:t>
            </w:r>
            <w:r>
              <w:t xml:space="preserve"> </w:t>
            </w:r>
            <w:r>
              <w:t xml:space="preserve">“</w:t>
            </w:r>
            <w:r>
              <w:t xml:space="preserve">RPM_Flag</w:t>
            </w:r>
            <w:r>
              <w:t xml:space="preserve">”</w:t>
            </w:r>
            <w:r>
              <w:t xml:space="preserve"> </w:t>
            </w:r>
            <w:r>
              <w:t xml:space="preserve">to</w:t>
            </w:r>
            <w:r>
              <w:t xml:space="preserve"> </w:t>
            </w:r>
            <w:r>
              <w:t xml:space="preserve">‘</w:t>
            </w:r>
            <w:r>
              <w:t xml:space="preserve">disabled</w:t>
            </w:r>
            <w:r>
              <w:t xml:space="preserve">’</w:t>
            </w:r>
            <w:r>
              <w:t xml:space="preserve">, restart device, and observe/log the status again.</w:t>
            </w:r>
            <w:r>
              <w:t xml:space="preserve">5. Repeat tests, ensuring at all times the UICC contains no RPM parameters, and that no updates to the UICC occur during testing.</w:t>
            </w:r>
            <w:r>
              <w:t xml:space="preserve">6. Check that in both trials, the chipset’s RPM state matches the Communication Module Firmware’s</w:t>
            </w:r>
            <w:r>
              <w:t xml:space="preserve"> </w:t>
            </w:r>
            <w:r>
              <w:t xml:space="preserve">“</w:t>
            </w:r>
            <w:r>
              <w:t xml:space="preserve">RPM_Flag</w:t>
            </w:r>
            <w:r>
              <w:t xml:space="preserve">”</w:t>
            </w:r>
            <w:r>
              <w:t xml:space="preserve"> </w:t>
            </w:r>
            <w:r>
              <w:t xml:space="preserve">value.</w:t>
            </w:r>
            <w:r>
              <w:t xml:space="preserve">7. Confirm no fallback or override by any other parameter or logic.</w:t>
            </w:r>
          </w:p>
        </w:tc>
      </w:tr>
      <w:tr>
        <w:tc>
          <w:tcPr/>
          <w:p>
            <w:pPr>
              <w:pStyle w:val="Compact"/>
              <w:jc w:val="left"/>
            </w:pPr>
            <w:r>
              <w:t xml:space="preserve">Exit Criteria (Pass Criteria)</w:t>
            </w:r>
          </w:p>
        </w:tc>
        <w:tc>
          <w:tcPr/>
          <w:p>
            <w:pPr>
              <w:pStyle w:val="Compact"/>
              <w:jc w:val="left"/>
            </w:pPr>
            <w:r>
              <w:t xml:space="preserve">a) With a UICC lacking RPM parameters, the Radio Baseband Chipset’s RPM functionality is enabled or disabled in accordance with the current</w:t>
            </w:r>
            <w:r>
              <w:t xml:space="preserve"> </w:t>
            </w:r>
            <w:r>
              <w:t xml:space="preserve">“</w:t>
            </w:r>
            <w:r>
              <w:t xml:space="preserve">RPM_Flag</w:t>
            </w:r>
            <w:r>
              <w:t xml:space="preserve">”</w:t>
            </w:r>
            <w:r>
              <w:t xml:space="preserve"> </w:t>
            </w:r>
            <w:r>
              <w:t xml:space="preserve">default setting in the IoT Communications Module Firmware.</w:t>
            </w:r>
            <w:r>
              <w:t xml:space="preserve">b) Any change to the Firmware</w:t>
            </w:r>
            <w:r>
              <w:t xml:space="preserve"> </w:t>
            </w:r>
            <w:r>
              <w:t xml:space="preserve">“</w:t>
            </w:r>
            <w:r>
              <w:t xml:space="preserve">RPM_Flag</w:t>
            </w:r>
            <w:r>
              <w:t xml:space="preserve">”</w:t>
            </w:r>
            <w:r>
              <w:t xml:space="preserve"> </w:t>
            </w:r>
            <w:r>
              <w:t xml:space="preserve">is reflected in the RPM activation status upon reboot/init.</w:t>
            </w:r>
            <w:r>
              <w:t xml:space="preserve">c) No evidence is found of any other parameter or external factor influencing the RPM activation where the UICC does not provide an RPM parameter set.</w:t>
            </w:r>
          </w:p>
        </w:tc>
      </w:tr>
    </w:tbl>
    <w:p>
      <w:pPr>
        <w:pStyle w:val="BodyText"/>
      </w:pPr>
      <w:r>
        <w:t xml:space="preserve">References:</w:t>
      </w:r>
      <w:r>
        <w:br/>
      </w:r>
      <w:r>
        <w:t xml:space="preserve">- GSMA TS.34 v8.0, Section 8.2.1, Requirement TS.34_8.2.1_REQ_003</w:t>
      </w:r>
      <w:r>
        <w:br/>
      </w:r>
      <w:r>
        <w:t xml:space="preserve">- a737efcc-3d4d-4f4e-97b0-a65e5d835d6e_TS.34-v8.pdf</w:t>
      </w:r>
      <w:r>
        <w:br/>
      </w:r>
      <w:r>
        <w:t xml:space="preserve">- TS.34_8.2.1_REQ_001 (default RPM parameter settings), TS.34_8.2.1_REQ_002 (UICC parameters have precedence)</w:t>
      </w:r>
      <w:r>
        <w:br/>
      </w:r>
      <w:r>
        <w:t xml:space="preserve">- Section 8.2.4, TS.34 RPM Parameter details and management</w:t>
      </w:r>
    </w:p>
    <w:p>
      <w:r>
        <w:pict>
          <v:rect style="width:0;height:1.5pt" o:hralign="center" o:hrstd="t" o:hr="t"/>
        </w:pict>
      </w:r>
    </w:p>
    <w:bookmarkEnd w:id="184"/>
    <w:bookmarkStart w:id="185" w:name="X03dd3ca6bbd2ecf8c69fc4e14af78e1e47a177a"/>
    <w:p>
      <w:pPr>
        <w:pStyle w:val="Heading2"/>
      </w:pPr>
      <w:r>
        <w:t xml:space="preserve">TC-165: Requirement ID : TS.34_8.2.1_REQ_004 | Requirement Description : RPM Activation Control - Roaming Status The enabling/disabling of RPM functionality within the Radio Baseband Chipset SHALL be independent of whether the IoT Device is roaming or not.</w:t>
      </w:r>
    </w:p>
    <w:tbl>
      <w:tblPr>
        <w:tblStyle w:val="Table"/>
        <w:tblW w:type="pct" w:w="5000"/>
        <w:jc w:val="left"/>
        <w:tblLayout w:type="fixed"/>
        <w:tblLook w:firstRow="1" w:lastRow="0" w:firstColumn="0" w:lastColumn="0" w:noHBand="0" w:noVBand="0" w:val="0020"/>
      </w:tblPr>
      <w:tblGrid>
        <w:gridCol w:w="502"/>
        <w:gridCol w:w="74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enabling and disabling of Radio Policy Manager (RPM) functionality within the Radio Baseband Chipset is performed independently of the roaming status of the IoT Device; i.e., RPM can be enabled or disabled regardless of whether the device is on its home network or roaming.</w:t>
            </w:r>
          </w:p>
        </w:tc>
      </w:tr>
      <w:tr>
        <w:tc>
          <w:tcPr/>
          <w:p>
            <w:pPr>
              <w:pStyle w:val="Compact"/>
              <w:jc w:val="left"/>
            </w:pPr>
            <w:r>
              <w:t xml:space="preserve">Requirement under test</w:t>
            </w:r>
          </w:p>
        </w:tc>
        <w:tc>
          <w:tcPr/>
          <w:p>
            <w:pPr>
              <w:pStyle w:val="Compact"/>
              <w:jc w:val="left"/>
            </w:pPr>
            <w:r>
              <w:t xml:space="preserve">TS.34_8.2.1_REQ_004</w:t>
            </w:r>
          </w:p>
        </w:tc>
      </w:tr>
      <w:tr>
        <w:tc>
          <w:tcPr/>
          <w:p>
            <w:pPr>
              <w:pStyle w:val="Compact"/>
              <w:jc w:val="left"/>
            </w:pPr>
            <w:r>
              <w:t xml:space="preserve">Entry Criteria</w:t>
            </w:r>
          </w:p>
        </w:tc>
        <w:tc>
          <w:tcPr/>
          <w:p>
            <w:pPr>
              <w:pStyle w:val="Compact"/>
              <w:jc w:val="left"/>
            </w:pPr>
            <w:r>
              <w:t xml:space="preserve">1. IoT Device or module with RPM-capable Radio Baseband Chipset installed and accessible.</w:t>
            </w:r>
            <w:r>
              <w:t xml:space="preserve">2. Tools or environment capable of switching the device between home network and roaming status (e.g., access to SIMs/UICCs with different HPLMN/PLMNs, test network simulators, or roaming agreements).</w:t>
            </w:r>
            <w:r>
              <w:t xml:space="preserve">3. Access to device/module configuration interface for enabling/disabling RPM, and logs/status outputs indicating RPM state and network status (home/roaming).</w:t>
            </w:r>
          </w:p>
        </w:tc>
      </w:tr>
      <w:tr>
        <w:tc>
          <w:tcPr/>
          <w:p>
            <w:pPr>
              <w:pStyle w:val="Compact"/>
              <w:jc w:val="left"/>
            </w:pPr>
            <w:r>
              <w:t xml:space="preserve">Test Procedure</w:t>
            </w:r>
          </w:p>
        </w:tc>
        <w:tc>
          <w:tcPr/>
          <w:p>
            <w:pPr>
              <w:pStyle w:val="Compact"/>
              <w:jc w:val="left"/>
            </w:pPr>
            <w:r>
              <w:t xml:space="preserve">1. Power on the IoT Device and connect to its home network.</w:t>
            </w:r>
            <w:r>
              <w:t xml:space="preserve">2. Enable and disable RPM functionality through the standard configuration interface or via UICC/module settings.</w:t>
            </w:r>
            <w:r>
              <w:t xml:space="preserve">3. Observe and log the RPM state after each action.</w:t>
            </w:r>
            <w:r>
              <w:t xml:space="preserve">4. Switch the device to roaming status (by inserting a SIM configured for roaming, or moving to a roaming-capable test network).</w:t>
            </w:r>
            <w:r>
              <w:t xml:space="preserve">5. Repeat the enable/disable RPM operations as above while the device is roaming.</w:t>
            </w:r>
            <w:r>
              <w:t xml:space="preserve">6. Monitor and document both the roaming status and RPM state after each configuration change.</w:t>
            </w:r>
            <w:r>
              <w:t xml:space="preserve">7. Attempt to observe or provoke any instance where roaming status blocks/forces a specific RPM activation state, or where RPM cannot be toggled due to roaming status.</w:t>
            </w:r>
          </w:p>
        </w:tc>
      </w:tr>
      <w:tr>
        <w:tc>
          <w:tcPr/>
          <w:p>
            <w:pPr>
              <w:pStyle w:val="Compact"/>
              <w:jc w:val="left"/>
            </w:pPr>
            <w:r>
              <w:t xml:space="preserve">Exit Criteria (Pass Criteria)</w:t>
            </w:r>
          </w:p>
        </w:tc>
        <w:tc>
          <w:tcPr/>
          <w:p>
            <w:pPr>
              <w:pStyle w:val="Compact"/>
              <w:jc w:val="left"/>
            </w:pPr>
            <w:r>
              <w:t xml:space="preserve">a) The device allows RPM functionality to be enabled or disabled via its intended interface both on the home network and while roaming, with no restriction or error related to roaming status.</w:t>
            </w:r>
            <w:r>
              <w:t xml:space="preserve">b) Logs and device status show that RPM state changes are applied immediately and independently in all network conditions.</w:t>
            </w:r>
            <w:r>
              <w:t xml:space="preserve">c) No attempt to set or clear RPM is denied, blocked, or conditioned by whether the device is roaming.</w:t>
            </w:r>
            <w:r>
              <w:t xml:space="preserve">d) Test documentation and logs confirm correct, roaming-independent RPM activation/deactivation behavior.</w:t>
            </w:r>
          </w:p>
        </w:tc>
      </w:tr>
    </w:tbl>
    <w:p>
      <w:pPr>
        <w:pStyle w:val="BodyText"/>
      </w:pPr>
      <w:r>
        <w:t xml:space="preserve">References:</w:t>
      </w:r>
      <w:r>
        <w:br/>
      </w:r>
      <w:r>
        <w:t xml:space="preserve">- GSMA TS.34 v8.0, Section 8.2.1, Requirement TS.34_8.2.1_REQ_004</w:t>
      </w:r>
      <w:r>
        <w:br/>
      </w:r>
      <w:r>
        <w:t xml:space="preserve">- a737efcc-3d4d-4f4e-97b0-a65e5d835d6e_TS.34-v8.pdf</w:t>
      </w:r>
      <w:r>
        <w:br/>
      </w:r>
      <w:r>
        <w:t xml:space="preserve">- Section 8.2, RPM Activation requirements and notes on roaming independence</w:t>
      </w:r>
    </w:p>
    <w:p>
      <w:r>
        <w:pict>
          <v:rect style="width:0;height:1.5pt" o:hralign="center" o:hrstd="t" o:hr="t"/>
        </w:pict>
      </w:r>
    </w:p>
    <w:bookmarkEnd w:id="185"/>
    <w:bookmarkStart w:id="186" w:name="X460164d2bb5fa8b94f265e7ba9ea52d4ae6ef26"/>
    <w:p>
      <w:pPr>
        <w:pStyle w:val="Heading2"/>
      </w:pPr>
      <w:r>
        <w:t xml:space="preserve">TC-166: Requirement ID : TS.34_8.2.1_REQ_005 | Requirement Description : RPM Parameter Reconfiguration All RPM parameters SHALL be reconfigurable as per TS.34_8.2.4_REQ_007</w:t>
      </w:r>
      <w:r>
        <w:t xml:space="preserve"> </w:t>
      </w:r>
      <w:r>
        <w:t xml:space="preserve">“</w:t>
      </w:r>
      <w:r>
        <w:t xml:space="preserve">RPM Parameters Remote Management</w:t>
      </w:r>
      <w:r>
        <w:t xml:space="preserve">”</w:t>
      </w:r>
      <w:r>
        <w:t xml:space="preserve">, TS.34_8.2.4_REQ_008</w:t>
      </w:r>
      <w:r>
        <w:t xml:space="preserve"> </w:t>
      </w:r>
      <w:r>
        <w:t xml:space="preserve">“</w:t>
      </w:r>
      <w:r>
        <w:t xml:space="preserve">RPM (U)SIM Parameters</w:t>
      </w:r>
      <w:r>
        <w:t xml:space="preserve">”</w:t>
      </w:r>
      <w:r>
        <w:t xml:space="preserve"> </w:t>
      </w:r>
      <w:r>
        <w:t xml:space="preserve">and TS.34_8.2.4_REQ_009 ”RPM (U)SIM Parameter Updates”.</w:t>
      </w:r>
    </w:p>
    <w:tbl>
      <w:tblPr>
        <w:tblStyle w:val="Table"/>
        <w:tblW w:type="pct" w:w="5000"/>
        <w:jc w:val="left"/>
        <w:tblLayout w:type="fixed"/>
        <w:tblLook w:firstRow="1" w:lastRow="0" w:firstColumn="0" w:lastColumn="0" w:noHBand="0" w:noVBand="0" w:val="0020"/>
      </w:tblPr>
      <w:tblGrid>
        <w:gridCol w:w="412"/>
        <w:gridCol w:w="750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all RPM parameters are reconfigurable according to the mechanisms specified in TS.34_8.2.4_REQ_007 (RPM Parameters Remote Management), TS.34_8.2.4_REQ_008 (RPM (U)SIM Parameters), and TS.34_8.2.4_REQ_009 (RPM (U)SIM Parameter Updates).</w:t>
            </w:r>
          </w:p>
        </w:tc>
      </w:tr>
      <w:tr>
        <w:tc>
          <w:tcPr/>
          <w:p>
            <w:pPr>
              <w:pStyle w:val="Compact"/>
              <w:jc w:val="left"/>
            </w:pPr>
            <w:r>
              <w:t xml:space="preserve">Requirement under test</w:t>
            </w:r>
          </w:p>
        </w:tc>
        <w:tc>
          <w:tcPr/>
          <w:p>
            <w:pPr>
              <w:pStyle w:val="Compact"/>
              <w:jc w:val="left"/>
            </w:pPr>
            <w:r>
              <w:t xml:space="preserve">TS.34_8.2.1_REQ_005</w:t>
            </w:r>
          </w:p>
        </w:tc>
      </w:tr>
      <w:tr>
        <w:tc>
          <w:tcPr/>
          <w:p>
            <w:pPr>
              <w:pStyle w:val="Compact"/>
              <w:jc w:val="left"/>
            </w:pPr>
            <w:r>
              <w:t xml:space="preserve">Entry Criteria</w:t>
            </w:r>
          </w:p>
        </w:tc>
        <w:tc>
          <w:tcPr/>
          <w:p>
            <w:pPr>
              <w:pStyle w:val="Compact"/>
              <w:jc w:val="left"/>
            </w:pPr>
            <w:r>
              <w:t xml:space="preserve">1. IoT Device/Module with support for RPM and capable of receiving remote management/OTA updates.</w:t>
            </w:r>
            <w:r>
              <w:t xml:space="preserve">2. (U)SIM present and provisioned with RPM parameters (as per TS.34_8.2.4_REQ_008).</w:t>
            </w:r>
            <w:r>
              <w:t xml:space="preserve">3. Test environment or OTA platform that can send remote RPM parameter updates and trigger refresh procedures.</w:t>
            </w:r>
            <w:r>
              <w:t xml:space="preserve">4. Ability to read RPM parameters both from (U)SIM and module.</w:t>
            </w:r>
            <w:r>
              <w:t xml:space="preserve">5. Access to logs/status outputs or diagnostic interface showing active RPM parameter values and update history.</w:t>
            </w:r>
          </w:p>
        </w:tc>
      </w:tr>
      <w:tr>
        <w:tc>
          <w:tcPr/>
          <w:p>
            <w:pPr>
              <w:pStyle w:val="Compact"/>
              <w:jc w:val="left"/>
            </w:pPr>
            <w:r>
              <w:t xml:space="preserve">Test Procedure</w:t>
            </w:r>
          </w:p>
        </w:tc>
        <w:tc>
          <w:tcPr/>
          <w:p>
            <w:pPr>
              <w:pStyle w:val="Compact"/>
              <w:jc w:val="left"/>
            </w:pPr>
            <w:r>
              <w:t xml:space="preserve">1. Query and record the initial values of all RPM parameters from the (U)SIM (according to TS.34_8.2.4_REQ_008) and the module.</w:t>
            </w:r>
            <w:r>
              <w:t xml:space="preserve">2. Using the OTA platform or remote management tool, send an update that modifies one or more RPM parameters (per TS.34_8.2.4_REQ_007).</w:t>
            </w:r>
            <w:r>
              <w:t xml:space="preserve">3. If updating via (U)SIM/OTA, confirm the (U)SIM issues a REFRESH command of Refresh Type FILE CHANGE NOTIFICATION with a FILE LIST TLV object, as specified in TS.34_8.2.4_REQ_009.</w:t>
            </w:r>
            <w:r>
              <w:t xml:space="preserve">4. Observe the device/module to confirm the re-reading (and application) of new RPM parameter values from the (U)SIM.</w:t>
            </w:r>
            <w:r>
              <w:t xml:space="preserve">5. Query the RPM parameters again and confirm that the updated values are now active both on the (U)SIM and in module memory/configuration.</w:t>
            </w:r>
            <w:r>
              <w:t xml:space="preserve">6. Repeat for both direct module updates and OTA/(U)SIM-based parameter updates.</w:t>
            </w:r>
            <w:r>
              <w:t xml:space="preserve">7. Review logs/status to verify that reconfiguration occurs in accordance with all referenced requirements.</w:t>
            </w:r>
          </w:p>
        </w:tc>
      </w:tr>
      <w:tr>
        <w:tc>
          <w:tcPr/>
          <w:p>
            <w:pPr>
              <w:pStyle w:val="Compact"/>
              <w:jc w:val="left"/>
            </w:pPr>
            <w:r>
              <w:t xml:space="preserve">Exit Criteria (Pass Criteria)</w:t>
            </w:r>
          </w:p>
        </w:tc>
        <w:tc>
          <w:tcPr/>
          <w:p>
            <w:pPr>
              <w:pStyle w:val="Compact"/>
              <w:jc w:val="left"/>
            </w:pPr>
            <w:r>
              <w:t xml:space="preserve">a) All RPM parameters (as defined) can be changed remotely or via (U)SIM as specified.</w:t>
            </w:r>
            <w:r>
              <w:t xml:space="preserve">b) On OTA/(U)SIM parameter update, the device/module detects the REFRESH command, re-reads new values, and updates operation accordingly.</w:t>
            </w:r>
            <w:r>
              <w:t xml:space="preserve">c) Post-update RPM parameter values match those sent or provisioned by the remote management/OTA process.</w:t>
            </w:r>
            <w:r>
              <w:t xml:space="preserve">d) Logs/status outputs confirm the RPM parameters were dynamically reconfigured, without requiring device/module reset or re-insertion of (U)SIM.</w:t>
            </w:r>
          </w:p>
        </w:tc>
      </w:tr>
    </w:tbl>
    <w:p>
      <w:pPr>
        <w:pStyle w:val="BodyText"/>
      </w:pPr>
      <w:r>
        <w:t xml:space="preserve">References:</w:t>
      </w:r>
      <w:r>
        <w:br/>
      </w:r>
      <w:r>
        <w:t xml:space="preserve">- GSMA TS.34 v8.0, TS.34_8.2.1_REQ_005 (RPM Parameter Reconfiguration), page 44</w:t>
      </w:r>
      <w:r>
        <w:br/>
      </w:r>
      <w:r>
        <w:t xml:space="preserve">- TS.34_8.2.4_REQ_007 (RPM Parameters Remote Management)</w:t>
      </w:r>
      <w:r>
        <w:br/>
      </w:r>
      <w:r>
        <w:t xml:space="preserve">- TS.34_8.2.4_REQ_008 (RPM (U)SIM Parameters)</w:t>
      </w:r>
      <w:r>
        <w:br/>
      </w:r>
      <w:r>
        <w:t xml:space="preserve">- TS.34_8.2.4_REQ_009 (RPM (U)SIM Parameter Updates), page 49</w:t>
      </w:r>
      <w:r>
        <w:br/>
      </w:r>
      <w:r>
        <w:t xml:space="preserve">- a737efcc-3d4d-4f4e-97b0-a65e5d835d6e_TS.34-v8.pdf</w:t>
      </w:r>
    </w:p>
    <w:p>
      <w:r>
        <w:pict>
          <v:rect style="width:0;height:1.5pt" o:hralign="center" o:hrstd="t" o:hr="t"/>
        </w:pict>
      </w:r>
    </w:p>
    <w:bookmarkEnd w:id="186"/>
    <w:bookmarkStart w:id="187" w:name="X163d82b911e63b56ff47edf9a3d69696c90cc7a"/>
    <w:p>
      <w:pPr>
        <w:pStyle w:val="Heading2"/>
      </w:pPr>
      <w:r>
        <w:t xml:space="preserve">TC-167: Requirement ID : TS.34_8.2.1_REQ_006 | Requirement Description : RPM Version Implemented At each power up, the Radio Baseband Chipset SHALL check if</w:t>
      </w:r>
      <w:r>
        <w:t xml:space="preserve"> </w:t>
      </w:r>
      <w:r>
        <w:t xml:space="preserve">“</w:t>
      </w:r>
      <w:r>
        <w:t xml:space="preserve">RPM version Implemented</w:t>
      </w:r>
      <w:r>
        <w:t xml:space="preserve">”</w:t>
      </w:r>
      <w:r>
        <w:t xml:space="preserve"> </w:t>
      </w:r>
      <w:r>
        <w:t xml:space="preserve">on the module is different from the file</w:t>
      </w:r>
      <w:r>
        <w:t xml:space="preserve"> </w:t>
      </w:r>
      <w:r>
        <w:t xml:space="preserve">“</w:t>
      </w:r>
      <w:r>
        <w:t xml:space="preserve">EF-RPM Version Implemented</w:t>
      </w:r>
      <w:r>
        <w:t xml:space="preserve">”</w:t>
      </w:r>
      <w:r>
        <w:t xml:space="preserve"> </w:t>
      </w:r>
      <w:r>
        <w:t xml:space="preserve">on the (U)SIM card. The update to this file SHOULD be done as early as possible in the power up process. The current version of RPM specified in this document is 2, (i.e. the Radio Baseband Chipset will write 2 to file</w:t>
      </w:r>
      <w:r>
        <w:t xml:space="preserve"> </w:t>
      </w:r>
      <w:r>
        <w:t xml:space="preserve">“</w:t>
      </w:r>
      <w:r>
        <w:t xml:space="preserve">EF-RPM Version Implemented</w:t>
      </w:r>
      <w:r>
        <w:t xml:space="preserve">”</w:t>
      </w:r>
      <w:r>
        <w:t xml:space="preserve"> </w:t>
      </w:r>
      <w:r>
        <w:t xml:space="preserve">if its implementation of RPM complies with this version of the requirement and is different of the value in (U)SIM card). The version number will be updated when new version of RPM requirement is released.</w:t>
      </w:r>
    </w:p>
    <w:tbl>
      <w:tblPr>
        <w:tblStyle w:val="Table"/>
        <w:tblW w:type="pct" w:w="5000"/>
        <w:jc w:val="left"/>
        <w:tblLayout w:type="fixed"/>
        <w:tblLook w:firstRow="1" w:lastRow="0" w:firstColumn="0" w:lastColumn="0" w:noHBand="0" w:noVBand="0" w:val="0020"/>
      </w:tblPr>
      <w:tblGrid>
        <w:gridCol w:w="437"/>
        <w:gridCol w:w="74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at each power up, the Radio Baseband Chipset checks whether the</w:t>
            </w:r>
            <w:r>
              <w:t xml:space="preserve"> </w:t>
            </w:r>
            <w:r>
              <w:t xml:space="preserve">“</w:t>
            </w:r>
            <w:r>
              <w:t xml:space="preserve">RPM version Implemented</w:t>
            </w:r>
            <w:r>
              <w:t xml:space="preserve">”</w:t>
            </w:r>
            <w:r>
              <w:t xml:space="preserve"> </w:t>
            </w:r>
            <w:r>
              <w:t xml:space="preserve">stored on the module differs from the value in the</w:t>
            </w:r>
            <w:r>
              <w:t xml:space="preserve"> </w:t>
            </w:r>
            <w:r>
              <w:t xml:space="preserve">“</w:t>
            </w:r>
            <w:r>
              <w:t xml:space="preserve">EF-RPM Version Implemented</w:t>
            </w:r>
            <w:r>
              <w:t xml:space="preserve">”</w:t>
            </w:r>
            <w:r>
              <w:t xml:space="preserve"> </w:t>
            </w:r>
            <w:r>
              <w:t xml:space="preserve">file on the (U)SIM, and if different, updates the file as early as possible in the power up process. If RPM version 2 is implemented and different from the UICC value, the chipset writes 2 to</w:t>
            </w:r>
            <w:r>
              <w:t xml:space="preserve"> </w:t>
            </w:r>
            <w:r>
              <w:t xml:space="preserve">“</w:t>
            </w:r>
            <w:r>
              <w:t xml:space="preserve">EF-RPM Version Implemented</w:t>
            </w:r>
            <w:r>
              <w:t xml:space="preserve">”</w:t>
            </w:r>
            <w:r>
              <w:t xml:space="preserve">. The process should be repeatable for new RPM versions in future releases.</w:t>
            </w:r>
          </w:p>
        </w:tc>
      </w:tr>
      <w:tr>
        <w:tc>
          <w:tcPr/>
          <w:p>
            <w:pPr>
              <w:pStyle w:val="Compact"/>
              <w:jc w:val="left"/>
            </w:pPr>
            <w:r>
              <w:t xml:space="preserve">Requirement under test</w:t>
            </w:r>
          </w:p>
        </w:tc>
        <w:tc>
          <w:tcPr/>
          <w:p>
            <w:pPr>
              <w:pStyle w:val="Compact"/>
              <w:jc w:val="left"/>
            </w:pPr>
            <w:r>
              <w:t xml:space="preserve">TS.34_8.2.1_REQ_006</w:t>
            </w:r>
          </w:p>
        </w:tc>
      </w:tr>
      <w:tr>
        <w:tc>
          <w:tcPr/>
          <w:p>
            <w:pPr>
              <w:pStyle w:val="Compact"/>
              <w:jc w:val="left"/>
            </w:pPr>
            <w:r>
              <w:t xml:space="preserve">Entry Criteria</w:t>
            </w:r>
          </w:p>
        </w:tc>
        <w:tc>
          <w:tcPr/>
          <w:p>
            <w:pPr>
              <w:pStyle w:val="Compact"/>
              <w:jc w:val="left"/>
            </w:pPr>
            <w:r>
              <w:t xml:space="preserve">1. IoT Communications Module and Radio Baseband Chipset installed and integrated with a UICC supporting the EF-RPM Version Implemented file.</w:t>
            </w:r>
            <w:r>
              <w:t xml:space="preserve">2. Access to modify and read both the module’s implemented RPM version and the UICC’s</w:t>
            </w:r>
            <w:r>
              <w:t xml:space="preserve"> </w:t>
            </w:r>
            <w:r>
              <w:t xml:space="preserve">“</w:t>
            </w:r>
            <w:r>
              <w:t xml:space="preserve">EF-RPM Version Implemented</w:t>
            </w:r>
            <w:r>
              <w:t xml:space="preserve">”</w:t>
            </w:r>
            <w:r>
              <w:t xml:space="preserve"> </w:t>
            </w:r>
            <w:r>
              <w:t xml:space="preserve">value.</w:t>
            </w:r>
            <w:r>
              <w:t xml:space="preserve">3. Tools to power cycle the device and monitor UICC file contents.</w:t>
            </w:r>
            <w:r>
              <w:t xml:space="preserve">4. Ability to simulate upgrade/downgrade of RPM version on the module.</w:t>
            </w:r>
            <w:r>
              <w:t xml:space="preserve">5. Diagnostic/logging tools for tracing file update timing during power-up.</w:t>
            </w:r>
          </w:p>
        </w:tc>
      </w:tr>
      <w:tr>
        <w:tc>
          <w:tcPr/>
          <w:p>
            <w:pPr>
              <w:pStyle w:val="Compact"/>
              <w:jc w:val="left"/>
            </w:pPr>
            <w:r>
              <w:t xml:space="preserve">Test Procedure</w:t>
            </w:r>
          </w:p>
        </w:tc>
        <w:tc>
          <w:tcPr/>
          <w:p>
            <w:pPr>
              <w:pStyle w:val="Compact"/>
              <w:jc w:val="left"/>
            </w:pPr>
            <w:r>
              <w:t xml:space="preserve">1. Set the EF-RPM Version Implemented file on the (U)SIM card to a value different from the module’s currently implemented RPM version (e.g., set to 1, module implements version 2).</w:t>
            </w:r>
            <w:r>
              <w:t xml:space="preserve">2. Power cycle the device/module.</w:t>
            </w:r>
            <w:r>
              <w:t xml:space="preserve">3. During the power up process, monitor the timing and success/failure of attempted writes to the EF-RPM Version Implemented file.</w:t>
            </w:r>
            <w:r>
              <w:t xml:space="preserve">4. After power up, read the file on the UICC to verify that it has been updated to match the module’s implemented RPM version (e.g., 2).</w:t>
            </w:r>
            <w:r>
              <w:t xml:space="preserve">5. Repeat the process by changing the module’s RPM version (e.g., to a future version 3), adjust the EF-RPM Version Implemented value accordingly, power cycle, and observe.</w:t>
            </w:r>
            <w:r>
              <w:t xml:space="preserve">6. Optionally, log/trace file writing to confirm update happens as early as possible post-power-up.</w:t>
            </w:r>
          </w:p>
        </w:tc>
      </w:tr>
      <w:tr>
        <w:tc>
          <w:tcPr/>
          <w:p>
            <w:pPr>
              <w:pStyle w:val="Compact"/>
              <w:jc w:val="left"/>
            </w:pPr>
            <w:r>
              <w:t xml:space="preserve">Exit Criteria (Pass Criteria)</w:t>
            </w:r>
          </w:p>
        </w:tc>
        <w:tc>
          <w:tcPr/>
          <w:p>
            <w:pPr>
              <w:pStyle w:val="Compact"/>
              <w:jc w:val="left"/>
            </w:pPr>
            <w:r>
              <w:t xml:space="preserve">a) At each power up, the Radio Baseband Chipset checks and, if different, updates the EF-RPM Version Implemented file on the UICC to match its implemented version.</w:t>
            </w:r>
            <w:r>
              <w:t xml:space="preserve">b) Update occurs as early as possible in the power up process, before network activities start.</w:t>
            </w:r>
            <w:r>
              <w:t xml:space="preserve">c) When a new RPM version is implemented, the EF-RPM Version Implemented value is correctly incremented on UICC at the next power up.</w:t>
            </w:r>
            <w:r>
              <w:t xml:space="preserve">d) All changes are logged or observable, and no scenario leaves module and UICC version values mismatched after a successful boot.</w:t>
            </w:r>
          </w:p>
        </w:tc>
      </w:tr>
    </w:tbl>
    <w:p>
      <w:pPr>
        <w:pStyle w:val="BodyText"/>
      </w:pPr>
      <w:r>
        <w:t xml:space="preserve">References:</w:t>
      </w:r>
      <w:r>
        <w:br/>
      </w:r>
      <w:r>
        <w:t xml:space="preserve">- GSMA TS.34 v8.0, Section 8.2.1, Requirement TS.34_8.2.1_REQ_006</w:t>
      </w:r>
      <w:r>
        <w:br/>
      </w:r>
      <w:r>
        <w:t xml:space="preserve">- a737efcc-3d4d-4f4e-97b0-a65e5d835d6e_TS.34-v8.pdf (page 44)</w:t>
      </w:r>
      <w:r>
        <w:br/>
      </w:r>
      <w:r>
        <w:t xml:space="preserve">- TS.34_8.2.4_REQ_008 (EF-RPM Version Information file structure)</w:t>
      </w:r>
      <w:r>
        <w:br/>
      </w:r>
      <w:r>
        <w:t xml:space="preserve">- Section 8.2.1, detail on version writing and timing</w:t>
      </w:r>
    </w:p>
    <w:p>
      <w:r>
        <w:pict>
          <v:rect style="width:0;height:1.5pt" o:hralign="center" o:hrstd="t" o:hr="t"/>
        </w:pict>
      </w:r>
    </w:p>
    <w:bookmarkEnd w:id="187"/>
    <w:bookmarkStart w:id="188" w:name="X3b5e2c73d09c9ff8c8be8b3ba66351d5001945e"/>
    <w:p>
      <w:pPr>
        <w:pStyle w:val="Heading2"/>
      </w:pPr>
      <w:r>
        <w:t xml:space="preserve">TC-168: Requirement ID : TS.34_8.2.1_REQ_007 | Requirement Description : RPM Parameter Readability The IoT Communication Module SHALL provide a means to read the RPM Parameters listed in TS.34_8.2.4_REQ_010.</w:t>
      </w:r>
    </w:p>
    <w:tbl>
      <w:tblPr>
        <w:tblStyle w:val="Table"/>
        <w:tblW w:type="pct" w:w="5000"/>
        <w:jc w:val="left"/>
        <w:tblLayout w:type="fixed"/>
        <w:tblLook w:firstRow="1" w:lastRow="0" w:firstColumn="0" w:lastColumn="0" w:noHBand="0" w:noVBand="0" w:val="0020"/>
      </w:tblPr>
      <w:tblGrid>
        <w:gridCol w:w="480"/>
        <w:gridCol w:w="743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 Module provides a mechanism to read all RPM Parameters listed in TS.34_8.2.4_REQ_010, ensuring those parameters can be accessed via a defined and documented interface.</w:t>
            </w:r>
          </w:p>
        </w:tc>
      </w:tr>
      <w:tr>
        <w:tc>
          <w:tcPr/>
          <w:p>
            <w:pPr>
              <w:pStyle w:val="Compact"/>
              <w:jc w:val="left"/>
            </w:pPr>
            <w:r>
              <w:t xml:space="preserve">Requirement under test</w:t>
            </w:r>
          </w:p>
        </w:tc>
        <w:tc>
          <w:tcPr/>
          <w:p>
            <w:pPr>
              <w:pStyle w:val="Compact"/>
              <w:jc w:val="left"/>
            </w:pPr>
            <w:r>
              <w:t xml:space="preserve">TS.34_8.2.1_REQ_007</w:t>
            </w:r>
          </w:p>
        </w:tc>
      </w:tr>
      <w:tr>
        <w:tc>
          <w:tcPr/>
          <w:p>
            <w:pPr>
              <w:pStyle w:val="Compact"/>
              <w:jc w:val="left"/>
            </w:pPr>
            <w:r>
              <w:t xml:space="preserve">Entry Criteria</w:t>
            </w:r>
          </w:p>
        </w:tc>
        <w:tc>
          <w:tcPr/>
          <w:p>
            <w:pPr>
              <w:pStyle w:val="Compact"/>
              <w:jc w:val="left"/>
            </w:pPr>
            <w:r>
              <w:t xml:space="preserve">1. IoT Communication Module is installed and operational.</w:t>
            </w:r>
            <w:r>
              <w:t xml:space="preserve">2. Module firmware or documentation specifies a user-accessible interface (e.g., AT command, diagnostic tool, API, or UI) for reading RPM parameters.</w:t>
            </w:r>
            <w:r>
              <w:t xml:space="preserve">3. Reference list of required RPM Parameters per TS.34_8.2.4_REQ_010 is available.</w:t>
            </w:r>
            <w:r>
              <w:t xml:space="preserve">4. Access to relevant tools or test harness to issue parameter read requests and capture output.</w:t>
            </w:r>
          </w:p>
        </w:tc>
      </w:tr>
      <w:tr>
        <w:tc>
          <w:tcPr/>
          <w:p>
            <w:pPr>
              <w:pStyle w:val="Compact"/>
              <w:jc w:val="left"/>
            </w:pPr>
            <w:r>
              <w:t xml:space="preserve">Test Procedure</w:t>
            </w:r>
          </w:p>
        </w:tc>
        <w:tc>
          <w:tcPr/>
          <w:p>
            <w:pPr>
              <w:pStyle w:val="Compact"/>
              <w:jc w:val="left"/>
            </w:pPr>
            <w:r>
              <w:t xml:space="preserve">1. Identify and document all RPM Parameters to be verified, as listed in TS.34_8.2.4_REQ_010.</w:t>
            </w:r>
            <w:r>
              <w:t xml:space="preserve">2. Access the IoT Communication Module via the defined mechanism (e.g., AT command port, software API, diagnostic interface, or UI).</w:t>
            </w:r>
            <w:r>
              <w:t xml:space="preserve">3. Issue commands or queries to read each of the listed RPM Parameters.</w:t>
            </w:r>
            <w:r>
              <w:t xml:space="preserve">4. Observe and record the returned values for each parameter.</w:t>
            </w:r>
            <w:r>
              <w:t xml:space="preserve">5. Confirm that all required parameters are present and readable without error, and values correspond to expected storage location (UICC or firmware, as applicable).</w:t>
            </w:r>
            <w:r>
              <w:t xml:space="preserve">6. Attempt to read parameters both with and without the presence of RPM parameters on UICC to ensure consistent access as per precedence rules.</w:t>
            </w:r>
            <w:r>
              <w:t xml:space="preserve">7. Document all read operations and results for audit.</w:t>
            </w:r>
          </w:p>
        </w:tc>
      </w:tr>
      <w:tr>
        <w:tc>
          <w:tcPr/>
          <w:p>
            <w:pPr>
              <w:pStyle w:val="Compact"/>
              <w:jc w:val="left"/>
            </w:pPr>
            <w:r>
              <w:t xml:space="preserve">Exit Criteria (Pass Criteria)</w:t>
            </w:r>
          </w:p>
        </w:tc>
        <w:tc>
          <w:tcPr/>
          <w:p>
            <w:pPr>
              <w:pStyle w:val="Compact"/>
              <w:jc w:val="left"/>
            </w:pPr>
            <w:r>
              <w:t xml:space="preserve">a) The IoT Communication Module provides a direct and documented method (e.g., AT command, API call, diagnostic function) to read each RPM Parameter as required by TS.34_8.2.4_REQ_010.</w:t>
            </w:r>
            <w:r>
              <w:t xml:space="preserve">b) All listed parameters are read successfully, and the values are output and accessible for verification.</w:t>
            </w:r>
            <w:r>
              <w:t xml:space="preserve">c) Parameter sourcing complies with precedence rules (UICC or module/firmware values, per presence).</w:t>
            </w:r>
          </w:p>
        </w:tc>
      </w:tr>
    </w:tbl>
    <w:p>
      <w:pPr>
        <w:pStyle w:val="BodyText"/>
      </w:pPr>
      <w:r>
        <w:t xml:space="preserve">References:</w:t>
      </w:r>
      <w:r>
        <w:br/>
      </w:r>
      <w:r>
        <w:t xml:space="preserve">- GSMA TS.34 v8.0, TS.34_8.2.1_REQ_007 (RPM Parameter Readability)</w:t>
      </w:r>
      <w:r>
        <w:br/>
      </w:r>
      <w:r>
        <w:t xml:space="preserve">- GSMA TS.34 v8.0, TS.34_8.2.4_REQ_010 (RPM Parameter List/Content)</w:t>
      </w:r>
      <w:r>
        <w:br/>
      </w:r>
      <w:r>
        <w:t xml:space="preserve">- a737efcc-3d4d-4f4e-97b0-a65e5d835d6e_TS.34-v8.pdf</w:t>
      </w:r>
      <w:r>
        <w:br/>
      </w:r>
      <w:r>
        <w:t xml:space="preserve">- TS.34_8.2.1_REQ_008 / TS.34_8.2.1_REQ_009 (Readability, UICC/module precedence)</w:t>
      </w:r>
    </w:p>
    <w:p>
      <w:r>
        <w:pict>
          <v:rect style="width:0;height:1.5pt" o:hralign="center" o:hrstd="t" o:hr="t"/>
        </w:pict>
      </w:r>
    </w:p>
    <w:bookmarkEnd w:id="188"/>
    <w:bookmarkStart w:id="189" w:name="X095697c8019f5ebb51d438b0e34efe573962552"/>
    <w:p>
      <w:pPr>
        <w:pStyle w:val="Heading2"/>
      </w:pPr>
      <w:r>
        <w:t xml:space="preserve">TC-169: Requirement ID : TS.34_8.2.1_REQ_008 | Requirement Description : RPM Parameter Readability – UICC values present If the UICC contains values for the RPM parameters, the reported values SHALL be the values stored in the UICC.</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contains RPM parameter values, the reported RPM parameters read from the IoT Communication Module exactly reflect the values stored in the UICC, as required by the specification.</w:t>
            </w:r>
          </w:p>
        </w:tc>
      </w:tr>
      <w:tr>
        <w:tc>
          <w:tcPr/>
          <w:p>
            <w:pPr>
              <w:pStyle w:val="Compact"/>
              <w:jc w:val="left"/>
            </w:pPr>
            <w:r>
              <w:t xml:space="preserve">Requirement under test</w:t>
            </w:r>
          </w:p>
        </w:tc>
        <w:tc>
          <w:tcPr/>
          <w:p>
            <w:pPr>
              <w:pStyle w:val="Compact"/>
              <w:jc w:val="left"/>
            </w:pPr>
            <w:r>
              <w:t xml:space="preserve">TS.34_8.2.1_REQ_008</w:t>
            </w:r>
          </w:p>
        </w:tc>
      </w:tr>
      <w:tr>
        <w:tc>
          <w:tcPr/>
          <w:p>
            <w:pPr>
              <w:pStyle w:val="Compact"/>
              <w:jc w:val="left"/>
            </w:pPr>
            <w:r>
              <w:t xml:space="preserve">Entry Criteria</w:t>
            </w:r>
          </w:p>
        </w:tc>
        <w:tc>
          <w:tcPr/>
          <w:p>
            <w:pPr>
              <w:pStyle w:val="Compact"/>
              <w:jc w:val="left"/>
            </w:pPr>
            <w:r>
              <w:t xml:space="preserve">1. IoT Communication Module with Radio Baseband Chipset is operational.</w:t>
            </w:r>
            <w:r>
              <w:t xml:space="preserve">2. UICC card is provisioned/configured with explicit, known RPM parameter values (write specific test values to each relevant parameter/file as per TS.34_8.2.4_REQ_010 and TS.34_8.2.4_REQ_008).</w:t>
            </w:r>
            <w:r>
              <w:t xml:space="preserve">3. Module provides an interface or API for reading/reporting active RPM parameter values.</w:t>
            </w:r>
            <w:r>
              <w:t xml:space="preserve">4. Tools are available to read/compare UICC file content and reported module values during runtime.</w:t>
            </w:r>
          </w:p>
        </w:tc>
      </w:tr>
      <w:tr>
        <w:tc>
          <w:tcPr/>
          <w:p>
            <w:pPr>
              <w:pStyle w:val="Compact"/>
              <w:jc w:val="left"/>
            </w:pPr>
            <w:r>
              <w:t xml:space="preserve">Test Procedure</w:t>
            </w:r>
          </w:p>
        </w:tc>
        <w:tc>
          <w:tcPr/>
          <w:p>
            <w:pPr>
              <w:pStyle w:val="Compact"/>
              <w:jc w:val="left"/>
            </w:pPr>
            <w:r>
              <w:t xml:space="preserve">1. Insert UICC containing the prepared test RPM parameter values into the IoT Communication Module.</w:t>
            </w:r>
            <w:r>
              <w:t xml:space="preserve">2. Power on the device/module and allow it to complete its initialization sequence.</w:t>
            </w:r>
            <w:r>
              <w:t xml:space="preserve">3. Read (via module API, diagnostic interface, or RPM status command) all RPM parameter values reported/described by the Communication Module.</w:t>
            </w:r>
            <w:r>
              <w:t xml:space="preserve">4. Independently read or dump the RPM parameter file contents directly from the UICC (e.g., via card reader or UICC file system dump).</w:t>
            </w:r>
            <w:r>
              <w:t xml:space="preserve">5. Compare each reported RPM parameter value from the Module/Chipset against the actual value provisioned in the corresponding UICC file.</w:t>
            </w:r>
            <w:r>
              <w:t xml:space="preserve">6. Repeat the test with multiple UICCs, each with different test values for each parameter; confirm correct reflection each time.</w:t>
            </w:r>
            <w:r>
              <w:t xml:space="preserve">7. Optionally, log all parameter reads and any error or mismatch conditions.</w:t>
            </w:r>
          </w:p>
        </w:tc>
      </w:tr>
      <w:tr>
        <w:tc>
          <w:tcPr/>
          <w:p>
            <w:pPr>
              <w:pStyle w:val="Compact"/>
              <w:jc w:val="left"/>
            </w:pPr>
            <w:r>
              <w:t xml:space="preserve">Exit Criteria (Pass Criteria)</w:t>
            </w:r>
          </w:p>
        </w:tc>
        <w:tc>
          <w:tcPr/>
          <w:p>
            <w:pPr>
              <w:pStyle w:val="Compact"/>
              <w:jc w:val="left"/>
            </w:pPr>
            <w:r>
              <w:t xml:space="preserve">For every UICC tested, the RPM parameter values reported by the IoT Communication Module/Radio Baseband Chipset match exactly the values stored on the UICC, for all relevant files/parameters. No discrepancy or override by module firmware values is observed where UICC values are present.</w:t>
            </w:r>
          </w:p>
        </w:tc>
      </w:tr>
    </w:tbl>
    <w:p>
      <w:pPr>
        <w:pStyle w:val="BodyText"/>
      </w:pPr>
      <w:r>
        <w:t xml:space="preserve">References:</w:t>
      </w:r>
      <w:r>
        <w:br/>
      </w:r>
      <w:r>
        <w:t xml:space="preserve">- GSMA TS.34 v8.0, Section 8.2.1, Requirement TS.34_8.2.1_REQ_008</w:t>
      </w:r>
      <w:r>
        <w:br/>
      </w:r>
      <w:r>
        <w:t xml:space="preserve">- TS.34_8.2.4_REQ_008 and TS.34_8.2.4_REQ_010 (listing of RPM parameter files/structure)</w:t>
      </w:r>
      <w:r>
        <w:br/>
      </w:r>
      <w:r>
        <w:t xml:space="preserve">- a737efcc-3d4d-4f4e-97b0-a65e5d835d6e_TS.34-v8.pdf</w:t>
      </w:r>
      <w:r>
        <w:br/>
      </w:r>
      <w:r>
        <w:t xml:space="preserve">- UICC file structure for RPM parameters per Section 8.2.4</w:t>
      </w:r>
    </w:p>
    <w:p>
      <w:r>
        <w:pict>
          <v:rect style="width:0;height:1.5pt" o:hralign="center" o:hrstd="t" o:hr="t"/>
        </w:pict>
      </w:r>
    </w:p>
    <w:bookmarkEnd w:id="189"/>
    <w:bookmarkStart w:id="190" w:name="X0eeea52729235e1d084eccc24a63ccfda6f7ff4"/>
    <w:p>
      <w:pPr>
        <w:pStyle w:val="Heading2"/>
      </w:pPr>
      <w:r>
        <w:t xml:space="preserve">TC-170: Requirement ID : TS.34_8.2.1_REQ_009 | Requirement Description : RPM Parameter Readability – UICC values not present If the UICC does not contain values for the RPM parameters, the reported values SHALL be the values stored within the IoT Communication Module as per requirement TS.34_8.2.1_REQ_001.</w:t>
      </w:r>
    </w:p>
    <w:tbl>
      <w:tblPr>
        <w:tblStyle w:val="Table"/>
        <w:tblW w:type="pct" w:w="5000"/>
        <w:jc w:val="left"/>
        <w:tblLayout w:type="fixed"/>
        <w:tblLook w:firstRow="1" w:lastRow="0" w:firstColumn="0" w:lastColumn="0" w:noHBand="0" w:noVBand="0" w:val="0020"/>
      </w:tblPr>
      <w:tblGrid>
        <w:gridCol w:w="408"/>
        <w:gridCol w:w="751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does not contain values for the RPM parameters, the reported RPM parameter values match those stored within the IoT Communication Module (as specified in TS.34_8.2.1_REQ_001).</w:t>
            </w:r>
          </w:p>
        </w:tc>
      </w:tr>
      <w:tr>
        <w:tc>
          <w:tcPr/>
          <w:p>
            <w:pPr>
              <w:pStyle w:val="Compact"/>
              <w:jc w:val="left"/>
            </w:pPr>
            <w:r>
              <w:t xml:space="preserve">Requirement under test</w:t>
            </w:r>
          </w:p>
        </w:tc>
        <w:tc>
          <w:tcPr/>
          <w:p>
            <w:pPr>
              <w:pStyle w:val="Compact"/>
              <w:jc w:val="left"/>
            </w:pPr>
            <w:r>
              <w:t xml:space="preserve">TS.34_8.2.1_REQ_009</w:t>
            </w:r>
          </w:p>
        </w:tc>
      </w:tr>
      <w:tr>
        <w:tc>
          <w:tcPr/>
          <w:p>
            <w:pPr>
              <w:pStyle w:val="Compact"/>
              <w:jc w:val="left"/>
            </w:pPr>
            <w:r>
              <w:t xml:space="preserve">Entry Criteria</w:t>
            </w:r>
          </w:p>
        </w:tc>
        <w:tc>
          <w:tcPr/>
          <w:p>
            <w:pPr>
              <w:pStyle w:val="Compact"/>
              <w:jc w:val="left"/>
            </w:pPr>
            <w:r>
              <w:t xml:space="preserve">1. IoT Device/Module with an IoT Communication Module supporting RPM parameter reporting.</w:t>
            </w:r>
            <w:r>
              <w:t xml:space="preserve">2. UICC inserted into the device does not contain any RPM parameters.</w:t>
            </w:r>
            <w:r>
              <w:t xml:space="preserve">3. The IoT Communication Module Firmware contains known, documented default RPM parameter values (per TS.34_8.2.1_REQ_001 and TS.34_8.2.4_REQ_010).</w:t>
            </w:r>
            <w:r>
              <w:t xml:space="preserve">4. Access to a diagnostic interface or tool to read currently reported RPM parameter values from the device/module.</w:t>
            </w:r>
          </w:p>
        </w:tc>
      </w:tr>
      <w:tr>
        <w:tc>
          <w:tcPr/>
          <w:p>
            <w:pPr>
              <w:pStyle w:val="Compact"/>
              <w:jc w:val="left"/>
            </w:pPr>
            <w:r>
              <w:t xml:space="preserve">Test Procedure</w:t>
            </w:r>
          </w:p>
        </w:tc>
        <w:tc>
          <w:tcPr/>
          <w:p>
            <w:pPr>
              <w:pStyle w:val="Compact"/>
              <w:jc w:val="left"/>
            </w:pPr>
            <w:r>
              <w:t xml:space="preserve">1. Insert a UICC that does not contain any RPM parameters into the IoT Device.</w:t>
            </w:r>
            <w:r>
              <w:t xml:space="preserve">2. Power on the device and allow normal initialization.</w:t>
            </w:r>
            <w:r>
              <w:t xml:space="preserve">3. Retrieve the reported RPM parameter values from the device or IoT Communication Module using the supported interface, API, or diagnostic command.</w:t>
            </w:r>
            <w:r>
              <w:t xml:space="preserve">4. Compare the reported RPM parameter values against the default values stored in the IoT Communication Module Firmware (per TS.34_8.2.1_REQ_001 and TS.34_8.2.4_REQ_010).</w:t>
            </w:r>
            <w:r>
              <w:t xml:space="preserve">5. Optionally, repeat by powering off/on or resetting the device/module to confirm consistent behavior.</w:t>
            </w:r>
            <w:r>
              <w:t xml:space="preserve">6. Record all reported values and configuration sources.</w:t>
            </w:r>
          </w:p>
        </w:tc>
      </w:tr>
      <w:tr>
        <w:tc>
          <w:tcPr/>
          <w:p>
            <w:pPr>
              <w:pStyle w:val="Compact"/>
              <w:jc w:val="left"/>
            </w:pPr>
            <w:r>
              <w:t xml:space="preserve">Exit Criteria (Pass Criteria)</w:t>
            </w:r>
          </w:p>
        </w:tc>
        <w:tc>
          <w:tcPr/>
          <w:p>
            <w:pPr>
              <w:pStyle w:val="Compact"/>
              <w:jc w:val="left"/>
            </w:pPr>
            <w:r>
              <w:t xml:space="preserve">When the UICC does not contain RPM parameter values, all reported RPM parameter values exactly match the values stored in the IoT Communication Module Firmware, as outlined in TS.34_8.2.1_REQ_001. No values are missing or inconsistent, and repeated queries yield consistent matching results.</w:t>
            </w:r>
          </w:p>
        </w:tc>
      </w:tr>
    </w:tbl>
    <w:p>
      <w:pPr>
        <w:pStyle w:val="BodyText"/>
      </w:pPr>
      <w:r>
        <w:t xml:space="preserve">References:</w:t>
      </w:r>
      <w:r>
        <w:br/>
      </w:r>
      <w:r>
        <w:t xml:space="preserve">- GSMA TS.34 v8.0, Section 8.2.1, Requirement TS.34_8.2.1_REQ_009</w:t>
      </w:r>
      <w:r>
        <w:br/>
      </w:r>
      <w:r>
        <w:t xml:space="preserve">- TS.34_8.2.1_REQ_001 (default RPM parameter settings in IoT Communication Module Firmware)</w:t>
      </w:r>
      <w:r>
        <w:br/>
      </w:r>
      <w:r>
        <w:t xml:space="preserve">- TS.34_8.2.4_REQ_010 (list of RPM parameters)</w:t>
      </w:r>
      <w:r>
        <w:br/>
      </w:r>
      <w:r>
        <w:t xml:space="preserve">- a737efcc-3d4d-4f4e-97b0-a65e5d835d6e_TS.34-v8.pdf</w:t>
      </w:r>
    </w:p>
    <w:p>
      <w:r>
        <w:pict>
          <v:rect style="width:0;height:1.5pt" o:hralign="center" o:hrstd="t" o:hr="t"/>
        </w:pict>
      </w:r>
    </w:p>
    <w:bookmarkEnd w:id="190"/>
    <w:bookmarkStart w:id="191" w:name="X2834ad2c1be8aec584d8583edfbe85f8c9dd763"/>
    <w:p>
      <w:pPr>
        <w:pStyle w:val="Heading2"/>
      </w:pPr>
      <w:r>
        <w:t xml:space="preserve">TC-171: 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tbl>
      <w:tblPr>
        <w:tblStyle w:val="Table"/>
        <w:tblW w:type="pct" w:w="5000"/>
        <w:jc w:val="left"/>
        <w:tblLayout w:type="fixed"/>
        <w:tblLook w:firstRow="1" w:lastRow="0" w:firstColumn="0" w:lastColumn="0" w:noHBand="0" w:noVBand="0" w:val="0020"/>
      </w:tblPr>
      <w:tblGrid>
        <w:gridCol w:w="430"/>
        <w:gridCol w:w="74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RPM Operation Management Counters (C-BR-1, C-R-1, and C-PDP-1 to C-PDP-4) are saved in the (U)SIM, and that all functionalities related to these counters are disabled if RPM parameters are not present on the (U)SIM.</w:t>
            </w:r>
          </w:p>
        </w:tc>
      </w:tr>
      <w:tr>
        <w:tc>
          <w:tcPr/>
          <w:p>
            <w:pPr>
              <w:pStyle w:val="Compact"/>
              <w:jc w:val="left"/>
            </w:pPr>
            <w:r>
              <w:t xml:space="preserve">Requirement under test</w:t>
            </w:r>
          </w:p>
        </w:tc>
        <w:tc>
          <w:tcPr/>
          <w:p>
            <w:pPr>
              <w:pStyle w:val="Compact"/>
              <w:jc w:val="left"/>
            </w:pPr>
            <w:r>
              <w:t xml:space="preserve">TS.34_8.2.2_REQ_001</w:t>
            </w:r>
          </w:p>
        </w:tc>
      </w:tr>
      <w:tr>
        <w:tc>
          <w:tcPr/>
          <w:p>
            <w:pPr>
              <w:pStyle w:val="Compact"/>
              <w:jc w:val="left"/>
            </w:pPr>
            <w:r>
              <w:t xml:space="preserve">Entry Criteria</w:t>
            </w:r>
          </w:p>
        </w:tc>
        <w:tc>
          <w:tcPr/>
          <w:p>
            <w:pPr>
              <w:pStyle w:val="Compact"/>
              <w:jc w:val="left"/>
            </w:pPr>
            <w:r>
              <w:t xml:space="preserve">1. IoT Device or module with RPM Operation Management functionality and a (U)SIM slot.</w:t>
            </w:r>
            <w:r>
              <w:t xml:space="preserve">2. (U)SIMs available—one provisioned with RPM parameters and one without any RPM parameters.</w:t>
            </w:r>
            <w:r>
              <w:t xml:space="preserve">3. Access to tools to trigger RPM counter-related operations (e.g., RPM events, counter increment/decrement) and diagnostic/readout of counter values and functionalities.</w:t>
            </w:r>
            <w:r>
              <w:t xml:space="preserve">4. Access to logs/status from the device/module to confirm counter activity.</w:t>
            </w:r>
          </w:p>
        </w:tc>
      </w:tr>
      <w:tr>
        <w:tc>
          <w:tcPr/>
          <w:p>
            <w:pPr>
              <w:pStyle w:val="Compact"/>
              <w:jc w:val="left"/>
            </w:pPr>
            <w:r>
              <w:t xml:space="preserve">Test Procedure</w:t>
            </w:r>
          </w:p>
        </w:tc>
        <w:tc>
          <w:tcPr/>
          <w:p>
            <w:pPr>
              <w:pStyle w:val="Compact"/>
              <w:jc w:val="left"/>
            </w:pPr>
            <w:r>
              <w:t xml:space="preserve">1. Insert the (U)SIM with RPM parameters provisioned.</w:t>
            </w:r>
            <w:r>
              <w:t xml:space="preserve">2. Trigger RPM-related operation(s) that cause increment, decrement, or reading of C-BR-1, C-R-1, and C-PDP-1 to C-PDP-4 counters (e.g., trigger reset events, PDP context failures, or cell selection failures).</w:t>
            </w:r>
            <w:r>
              <w:t xml:space="preserve">3. Verify that counters are incremented/decremented and are stored in the (U)SIM.</w:t>
            </w:r>
            <w:r>
              <w:t xml:space="preserve">4. Remove the (U)SIM with RPM parameters and insert a (U)SIM with no RPM parameters.</w:t>
            </w:r>
            <w:r>
              <w:t xml:space="preserve">5. Repeat step 2 and verify whether RPM Operation Management Counter functionalities (increment, decrement, or read) are available.</w:t>
            </w:r>
            <w:r>
              <w:t xml:space="preserve">6. Attempt to access, increment, or utilize counters; check for access blocks/disabled status or attempted operation returned as failure/inactive.</w:t>
            </w:r>
            <w:r>
              <w:t xml:space="preserve">7. Review logs/status for attempted counter usage with and without RPM parameters on the (U)SIM.</w:t>
            </w:r>
          </w:p>
        </w:tc>
      </w:tr>
      <w:tr>
        <w:tc>
          <w:tcPr/>
          <w:p>
            <w:pPr>
              <w:pStyle w:val="Compact"/>
              <w:jc w:val="left"/>
            </w:pPr>
            <w:r>
              <w:t xml:space="preserve">Exit Criteria (Pass Criteria)</w:t>
            </w:r>
          </w:p>
        </w:tc>
        <w:tc>
          <w:tcPr/>
          <w:p>
            <w:pPr>
              <w:pStyle w:val="Compact"/>
              <w:jc w:val="left"/>
            </w:pPr>
            <w:r>
              <w:t xml:space="preserve">a) When the (U)SIM contains RPM parameters, all RPM Operation Management Counters (C-BR-1, C-R-1, C-PDP-1 to C-PDP-4) are stored in the (U)SIM and functionality is available.</w:t>
            </w:r>
            <w:r>
              <w:t xml:space="preserve">b) When the (U)SIM does not contain RPM parameters, all functionalities related to these counters (read, increment, decrement, log, etc.) are fully disabled (unavailable, non-functional, or return</w:t>
            </w:r>
            <w:r>
              <w:t xml:space="preserve"> </w:t>
            </w:r>
            <w:r>
              <w:t xml:space="preserve">“</w:t>
            </w:r>
            <w:r>
              <w:t xml:space="preserve">inactive</w:t>
            </w:r>
            <w:r>
              <w:t xml:space="preserve">”</w:t>
            </w:r>
            <w:r>
              <w:t xml:space="preserve"> </w:t>
            </w:r>
            <w:r>
              <w:t xml:space="preserve">status).</w:t>
            </w:r>
            <w:r>
              <w:t xml:space="preserve">c) Logs and diagnostic outputs confirm this behavior for both RPM-parameter-present and absent (U)SIM cases.</w:t>
            </w:r>
          </w:p>
        </w:tc>
      </w:tr>
    </w:tbl>
    <w:p>
      <w:pPr>
        <w:pStyle w:val="BodyText"/>
      </w:pPr>
      <w:r>
        <w:t xml:space="preserve">References:</w:t>
      </w:r>
      <w:r>
        <w:br/>
      </w:r>
      <w:r>
        <w:t xml:space="preserve">- GSMA TS.34 v8.0, Section 8.2.2, Requirement TS.34_8.2.2_REQ_001</w:t>
      </w:r>
      <w:r>
        <w:br/>
      </w:r>
      <w:r>
        <w:t xml:space="preserve">- a737efcc-3d4d-4f4e-97b0-a65e5d835d6e_TS.34-v8.pdf</w:t>
      </w:r>
      <w:r>
        <w:br/>
      </w:r>
      <w:r>
        <w:t xml:space="preserve">- Section 8.2.4 (RPM Parameter and counter details for context)</w:t>
      </w:r>
    </w:p>
    <w:p>
      <w:r>
        <w:pict>
          <v:rect style="width:0;height:1.5pt" o:hralign="center" o:hrstd="t" o:hr="t"/>
        </w:pict>
      </w:r>
    </w:p>
    <w:bookmarkEnd w:id="191"/>
    <w:bookmarkStart w:id="192" w:name="Xc48ef5b7b789d4a5963d3d25be212d604be9c6a"/>
    <w:p>
      <w:pPr>
        <w:pStyle w:val="Heading2"/>
      </w:pPr>
      <w:r>
        <w:t xml:space="preserve">TC-172: Requirement ID : TS.34_8.2.2_REQ_002 | Requirement Description : Reset RPM Operation Management Counters All RPM Operation Management counters SHALL be reset to 0 if</w:t>
      </w:r>
      <w:r>
        <w:t xml:space="preserve"> </w:t>
      </w:r>
      <w:r>
        <w:t xml:space="preserve">“</w:t>
      </w:r>
      <w:r>
        <w:t xml:space="preserve">RPM parameters</w:t>
      </w:r>
      <w:r>
        <w:t xml:space="preserve">”</w:t>
      </w:r>
      <w:r>
        <w:t xml:space="preserve"> </w:t>
      </w:r>
      <w:r>
        <w:t xml:space="preserve">or</w:t>
      </w:r>
      <w:r>
        <w:t xml:space="preserve"> </w:t>
      </w:r>
      <w:r>
        <w:t xml:space="preserve">“</w:t>
      </w:r>
      <w:r>
        <w:t xml:space="preserve">RPM Operational Management Counters Leak Rate</w:t>
      </w:r>
      <w:r>
        <w:t xml:space="preserve">”</w:t>
      </w:r>
      <w:r>
        <w:t xml:space="preserve"> </w:t>
      </w:r>
      <w:r>
        <w:t xml:space="preserve">is updated by OTA. Note: This can be determined from the FILE LIST TLV object in the REFRESH command.</w:t>
      </w:r>
    </w:p>
    <w:tbl>
      <w:tblPr>
        <w:tblStyle w:val="Table"/>
        <w:tblW w:type="pct" w:w="5000"/>
        <w:jc w:val="left"/>
        <w:tblLayout w:type="fixed"/>
        <w:tblLook w:firstRow="1" w:lastRow="0" w:firstColumn="0" w:lastColumn="0" w:noHBand="0" w:noVBand="0" w:val="0020"/>
      </w:tblPr>
      <w:tblGrid>
        <w:gridCol w:w="588"/>
        <w:gridCol w:w="73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all RPM Operation Management counters are reset to 0 if</w:t>
            </w:r>
            <w:r>
              <w:t xml:space="preserve"> </w:t>
            </w:r>
            <w:r>
              <w:t xml:space="preserve">“</w:t>
            </w:r>
            <w:r>
              <w:t xml:space="preserve">RPM parameters</w:t>
            </w:r>
            <w:r>
              <w:t xml:space="preserve">”</w:t>
            </w:r>
            <w:r>
              <w:t xml:space="preserve"> </w:t>
            </w:r>
            <w:r>
              <w:t xml:space="preserve">or</w:t>
            </w:r>
            <w:r>
              <w:t xml:space="preserve"> </w:t>
            </w:r>
            <w:r>
              <w:t xml:space="preserve">“</w:t>
            </w:r>
            <w:r>
              <w:t xml:space="preserve">RPM Operational Management Counters Leak Rate</w:t>
            </w:r>
            <w:r>
              <w:t xml:space="preserve">”</w:t>
            </w:r>
            <w:r>
              <w:t xml:space="preserve"> </w:t>
            </w:r>
            <w:r>
              <w:t xml:space="preserve">is updated by OTA, as indicated by the presence of a FILE LIST TLV object in the REFRESH command.</w:t>
            </w:r>
          </w:p>
        </w:tc>
      </w:tr>
      <w:tr>
        <w:tc>
          <w:tcPr/>
          <w:p>
            <w:pPr>
              <w:pStyle w:val="Compact"/>
              <w:jc w:val="left"/>
            </w:pPr>
            <w:r>
              <w:t xml:space="preserve">Requirement under test</w:t>
            </w:r>
          </w:p>
        </w:tc>
        <w:tc>
          <w:tcPr/>
          <w:p>
            <w:pPr>
              <w:pStyle w:val="Compact"/>
              <w:jc w:val="left"/>
            </w:pPr>
            <w:r>
              <w:t xml:space="preserve">TS.34_8.2.2_REQ_002</w:t>
            </w:r>
          </w:p>
        </w:tc>
      </w:tr>
      <w:tr>
        <w:tc>
          <w:tcPr/>
          <w:p>
            <w:pPr>
              <w:pStyle w:val="Compact"/>
              <w:jc w:val="left"/>
            </w:pPr>
            <w:r>
              <w:t xml:space="preserve">Entry Criteria</w:t>
            </w:r>
          </w:p>
        </w:tc>
        <w:tc>
          <w:tcPr/>
          <w:p>
            <w:pPr>
              <w:pStyle w:val="Compact"/>
              <w:jc w:val="left"/>
            </w:pPr>
            <w:r>
              <w:t xml:space="preserve">1. IoT Device or Communication Module supports RPM Operation Management counters.</w:t>
            </w:r>
            <w:r>
              <w:t xml:space="preserve">2. RPM parameters and RPM Operational Management Counters Leak Rate can be updated via OTA.</w:t>
            </w:r>
            <w:r>
              <w:t xml:space="preserve">3. The OTA process uses a REFRESH command containing a FILE LIST TLV object when performing these updates.</w:t>
            </w:r>
            <w:r>
              <w:t xml:space="preserve">4. Tools or interfaces are available to inspect the current values of all relevant RPM Operation Management counters before and after updates.</w:t>
            </w:r>
          </w:p>
        </w:tc>
      </w:tr>
      <w:tr>
        <w:tc>
          <w:tcPr/>
          <w:p>
            <w:pPr>
              <w:pStyle w:val="Compact"/>
              <w:jc w:val="left"/>
            </w:pPr>
            <w:r>
              <w:t xml:space="preserve">Test Procedure</w:t>
            </w:r>
          </w:p>
        </w:tc>
        <w:tc>
          <w:tcPr/>
          <w:p>
            <w:pPr>
              <w:pStyle w:val="Compact"/>
              <w:jc w:val="left"/>
            </w:pPr>
            <w:r>
              <w:t xml:space="preserve">1. Record the current (non-zero) values of all RPM Operation Management counters on the device/module.</w:t>
            </w:r>
            <w:r>
              <w:t xml:space="preserve">2. Initiate an OTA update that changes either the RPM parameters or the RPM Operational Management Counters Leak Rate, ensuring the REFRESH command includes a FILE LIST TLV object.</w:t>
            </w:r>
            <w:r>
              <w:t xml:space="preserve">3. Allow the OTA process to complete and the device/module to process the REFRESH.</w:t>
            </w:r>
            <w:r>
              <w:t xml:space="preserve">4. After the REFRESH completes, query all RPM Operation Management counters.</w:t>
            </w:r>
            <w:r>
              <w:t xml:space="preserve">5. Verify that all such counters have been reset to 0.</w:t>
            </w:r>
            <w:r>
              <w:t xml:space="preserve">6. Optionally, repeat with multiple parameter/counter changes to confirm consistent behavior.</w:t>
            </w:r>
          </w:p>
        </w:tc>
      </w:tr>
      <w:tr>
        <w:tc>
          <w:tcPr/>
          <w:p>
            <w:pPr>
              <w:pStyle w:val="Compact"/>
              <w:jc w:val="left"/>
            </w:pPr>
            <w:r>
              <w:t xml:space="preserve">Exit Criteria (Pass Criteria)</w:t>
            </w:r>
          </w:p>
        </w:tc>
        <w:tc>
          <w:tcPr/>
          <w:p>
            <w:pPr>
              <w:pStyle w:val="Compact"/>
              <w:jc w:val="left"/>
            </w:pPr>
            <w:r>
              <w:t xml:space="preserve">Immediately after an OTA update to the RPM parameters or RPM Operational Management Counters Leak Rate—when delivered with a REFRESH command containing a FILE LIST TLV object—all RPM Operation Management counters are reset to 0. This is confirmed by querying the values after update and observing all counters at 0, regardless of previous values.</w:t>
            </w:r>
          </w:p>
        </w:tc>
      </w:tr>
    </w:tbl>
    <w:p>
      <w:pPr>
        <w:pStyle w:val="BodyText"/>
      </w:pPr>
      <w:r>
        <w:t xml:space="preserve">References:</w:t>
      </w:r>
      <w:r>
        <w:br/>
      </w:r>
      <w:r>
        <w:t xml:space="preserve">- GSMA TS.34 v8.0, Section 8.2.2, Requirement TS.34_8.2.2_REQ_002</w:t>
      </w:r>
      <w:r>
        <w:br/>
      </w:r>
      <w:r>
        <w:t xml:space="preserve">- a737efcc-3d4d-4f4e-97b0-a65e5d835d6e_TS.34-v8.pdf (page 49)</w:t>
      </w:r>
      <w:r>
        <w:br/>
      </w:r>
      <w:r>
        <w:t xml:space="preserve">- Context: REFRESH command handling, OTA parameter update process, RPM Operation Management counters definition</w:t>
      </w:r>
    </w:p>
    <w:p>
      <w:r>
        <w:pict>
          <v:rect style="width:0;height:1.5pt" o:hralign="center" o:hrstd="t" o:hr="t"/>
        </w:pict>
      </w:r>
    </w:p>
    <w:bookmarkEnd w:id="192"/>
    <w:bookmarkStart w:id="193" w:name="Xd2c73baf98ce4b297b5066fb545a385498f47ee"/>
    <w:p>
      <w:pPr>
        <w:pStyle w:val="Heading2"/>
      </w:pPr>
      <w:r>
        <w:t xml:space="preserve">TC-173: Requirement ID : TS.34_8.2.2_REQ_003 | Requirement Description : Control Number of Reset In permanent MM/GMM/EMM reject scenarios described in TS.34_8.2.2_REQ_006</w:t>
      </w:r>
      <w:r>
        <w:t xml:space="preserve"> </w:t>
      </w:r>
      <w:r>
        <w:t xml:space="preserve">“</w:t>
      </w:r>
      <w:r>
        <w:t xml:space="preserve">Handling of “Permanent</w:t>
      </w:r>
      <w:r>
        <w:t xml:space="preserve">”</w:t>
      </w:r>
      <w:r>
        <w:t xml:space="preserve"> </w:t>
      </w:r>
      <w:r>
        <w:t xml:space="preserve">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tbl>
      <w:tblPr>
        <w:tblStyle w:val="Table"/>
        <w:tblW w:type="pct" w:w="5000"/>
        <w:jc w:val="left"/>
        <w:tblLayout w:type="fixed"/>
        <w:tblLook w:firstRow="1" w:lastRow="0" w:firstColumn="0" w:lastColumn="0" w:noHBand="0" w:noVBand="0" w:val="0020"/>
      </w:tblPr>
      <w:tblGrid>
        <w:gridCol w:w="407"/>
        <w:gridCol w:w="75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in permanent MM/GMM/EMM reject scenarios (as described in TS.34_8.2.2_REQ_006), the RPM allows up to N1 IoT Device Application initiated software resets per hour, that the requirement is disabled if N1 is set to 0, and that RPM-initiated resets and user-initiated hardware resets are excluded from the N1 count.</w:t>
            </w:r>
          </w:p>
        </w:tc>
      </w:tr>
      <w:tr>
        <w:tc>
          <w:tcPr/>
          <w:p>
            <w:pPr>
              <w:pStyle w:val="Compact"/>
              <w:jc w:val="left"/>
            </w:pPr>
            <w:r>
              <w:t xml:space="preserve">Requirement under test</w:t>
            </w:r>
          </w:p>
        </w:tc>
        <w:tc>
          <w:tcPr/>
          <w:p>
            <w:pPr>
              <w:pStyle w:val="Compact"/>
              <w:jc w:val="left"/>
            </w:pPr>
            <w:r>
              <w:t xml:space="preserve">TS.34_8.2.2_REQ_003</w:t>
            </w:r>
          </w:p>
        </w:tc>
      </w:tr>
      <w:tr>
        <w:tc>
          <w:tcPr/>
          <w:p>
            <w:pPr>
              <w:pStyle w:val="Compact"/>
              <w:jc w:val="left"/>
            </w:pPr>
            <w:r>
              <w:t xml:space="preserve">Entry Criteria</w:t>
            </w:r>
          </w:p>
        </w:tc>
        <w:tc>
          <w:tcPr/>
          <w:p>
            <w:pPr>
              <w:pStyle w:val="Compact"/>
              <w:jc w:val="left"/>
            </w:pPr>
            <w:r>
              <w:t xml:space="preserve">1. IoT Device/Application and RPM are operational with ability to trigger permanent MM/GMM/EMM reject causes per TS.34_8.2.2_REQ_006.</w:t>
            </w:r>
            <w:r>
              <w:t xml:space="preserve">2. N1 value is configurable (settable to values &gt;0 and 0 for different test runs).</w:t>
            </w:r>
            <w:r>
              <w:t xml:space="preserve">3. Capability to distinguish and log device-initiated software resets, RPM-initiated resets, and user-initiated hardware resets.</w:t>
            </w:r>
            <w:r>
              <w:t xml:space="preserve">4. Logs/tools are available to count software resets and monitor reset blocking/allowance per hour.</w:t>
            </w:r>
          </w:p>
        </w:tc>
      </w:tr>
      <w:tr>
        <w:tc>
          <w:tcPr/>
          <w:p>
            <w:pPr>
              <w:pStyle w:val="Compact"/>
              <w:jc w:val="left"/>
            </w:pPr>
            <w:r>
              <w:t xml:space="preserve">Test Procedure</w:t>
            </w:r>
          </w:p>
        </w:tc>
        <w:tc>
          <w:tcPr/>
          <w:p>
            <w:pPr>
              <w:pStyle w:val="Compact"/>
              <w:jc w:val="left"/>
            </w:pPr>
            <w:r>
              <w:t xml:space="preserve">1. Configure N1 to a non-zero value (e.g., N1=3) in the test environment.</w:t>
            </w:r>
            <w:r>
              <w:t xml:space="preserve">2. Trigger permanent MM/GMM/EMM reject causes (e.g., by simulating or inducing network responses) as defined in TS.34_8.2.2_REQ_006.</w:t>
            </w:r>
            <w:r>
              <w:t xml:space="preserve">3. Initiate IoT Device Application software resets (not RPM or user/hardware) in response to the reject, up to N1 times within one hour.</w:t>
            </w:r>
            <w:r>
              <w:t xml:space="preserve">4. Attempt to initiate additional software resets beyond N1 within the same hour—observe that these are denied by RPM.</w:t>
            </w:r>
            <w:r>
              <w:t xml:space="preserve">5. Trigger RPM initiated resets and confirm these are not counted in N1.</w:t>
            </w:r>
            <w:r>
              <w:t xml:space="preserve">6. Perform user/hardware-initiated resets and confirm they are always allowed and not counted toward N1.</w:t>
            </w:r>
            <w:r>
              <w:t xml:space="preserve">7. Reconfigure N1 to 0 and repeat steps 2–4; confirm all IoT Device Application initiated software resets are denied when N1=0, while RPM and user/hardware resets remain unaffected.</w:t>
            </w:r>
            <w:r>
              <w:t xml:space="preserve">8. Log all reset attempts, causes, and RPM responses as evidence.</w:t>
            </w:r>
          </w:p>
        </w:tc>
      </w:tr>
      <w:tr>
        <w:tc>
          <w:tcPr/>
          <w:p>
            <w:pPr>
              <w:pStyle w:val="Compact"/>
              <w:jc w:val="left"/>
            </w:pPr>
            <w:r>
              <w:t xml:space="preserve">Exit Criteria (Pass Criteria)</w:t>
            </w:r>
          </w:p>
        </w:tc>
        <w:tc>
          <w:tcPr/>
          <w:p>
            <w:pPr>
              <w:pStyle w:val="Compact"/>
              <w:jc w:val="left"/>
            </w:pPr>
            <w:r>
              <w:t xml:space="preserve">a) The system allows up to exactly N1 IoT Device Application initiated software resets per hour in the specified scenario.</w:t>
            </w:r>
            <w:r>
              <w:t xml:space="preserve">b) If N1 is set to 0, no IoT Device Application initiated software resets are allowed.</w:t>
            </w:r>
            <w:r>
              <w:t xml:space="preserve">c) RPM initiated resets and user-initiated hardware resets are not counted towards N1 and are always allowed as appropriate.</w:t>
            </w:r>
            <w:r>
              <w:t xml:space="preserve">d) Logs demonstrate proper counting, reset control, and exclusion/inclusion logic for all reset sources.</w:t>
            </w:r>
            <w:r>
              <w:t xml:space="preserve">e) EMM reject behaviors apply only to E-UTRAN capable devices as required.</w:t>
            </w:r>
          </w:p>
        </w:tc>
      </w:tr>
    </w:tbl>
    <w:p>
      <w:pPr>
        <w:pStyle w:val="BodyText"/>
      </w:pPr>
      <w:r>
        <w:t xml:space="preserve">References:</w:t>
      </w:r>
      <w:r>
        <w:br/>
      </w:r>
      <w:r>
        <w:t xml:space="preserve">- GSMA TS.34 v8.0, Section 8.2.2, Requirement TS.34_8.2.2_REQ_003</w:t>
      </w:r>
      <w:r>
        <w:br/>
      </w:r>
      <w:r>
        <w:t xml:space="preserve">- TS.34_8.2.2_REQ_006 (Definition of</w:t>
      </w:r>
      <w:r>
        <w:t xml:space="preserve"> </w:t>
      </w:r>
      <w:r>
        <w:t xml:space="preserve">“</w:t>
      </w:r>
      <w:r>
        <w:t xml:space="preserve">Permanent</w:t>
      </w:r>
      <w:r>
        <w:t xml:space="preserve">”</w:t>
      </w:r>
      <w:r>
        <w:t xml:space="preserve"> </w:t>
      </w:r>
      <w:r>
        <w:t xml:space="preserve">MM/GMM/EMM Reject scenarios)</w:t>
      </w:r>
      <w:r>
        <w:br/>
      </w:r>
      <w:r>
        <w:t xml:space="preserve">- Notes on reset source exclusion (RPM vs. user/hardware vs. application software)</w:t>
      </w:r>
      <w:r>
        <w:br/>
      </w:r>
      <w:r>
        <w:t xml:space="preserve">- a737efcc-3d4d-4f4e-97b0-a65e5d835d6e_TS.34-v8.pdf</w:t>
      </w:r>
    </w:p>
    <w:p>
      <w:r>
        <w:pict>
          <v:rect style="width:0;height:1.5pt" o:hralign="center" o:hrstd="t" o:hr="t"/>
        </w:pict>
      </w:r>
    </w:p>
    <w:bookmarkEnd w:id="193"/>
    <w:bookmarkStart w:id="194" w:name="X62bfe918c0f14ef80e0234adf33293afc900129"/>
    <w:p>
      <w:pPr>
        <w:pStyle w:val="Heading2"/>
      </w:pPr>
      <w:r>
        <w:t xml:space="preserve">TC-174: Requirement ID : TS.34_8.2.2_REQ_004 | Requirement Description : RPM SHALL increment counter C-BR-1 by 1 for every reset that it denies access to the mobile network triggered by requirement TS.34_8.2.2_REQ_003. The counter SHALL not roll over. (i.e. 0xFF+1=0xFF).</w:t>
      </w:r>
    </w:p>
    <w:tbl>
      <w:tblPr>
        <w:tblStyle w:val="Table"/>
        <w:tblW w:type="pct" w:w="5000"/>
        <w:jc w:val="left"/>
        <w:tblLayout w:type="fixed"/>
        <w:tblLook w:firstRow="1" w:lastRow="0" w:firstColumn="0" w:lastColumn="0" w:noHBand="0" w:noVBand="0" w:val="0020"/>
      </w:tblPr>
      <w:tblGrid>
        <w:gridCol w:w="537"/>
        <w:gridCol w:w="73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RPM increments counter C-BR-1 by 1 for every reset where access to the mobile network is denied by RPM as per TS.34_8.2.2_REQ_003, and that C-BR-1 does not roll over beyond its maximum value (0xFF).</w:t>
            </w:r>
          </w:p>
        </w:tc>
      </w:tr>
      <w:tr>
        <w:tc>
          <w:tcPr/>
          <w:p>
            <w:pPr>
              <w:pStyle w:val="Compact"/>
              <w:jc w:val="left"/>
            </w:pPr>
            <w:r>
              <w:t xml:space="preserve">Requirement under test</w:t>
            </w:r>
          </w:p>
        </w:tc>
        <w:tc>
          <w:tcPr/>
          <w:p>
            <w:pPr>
              <w:pStyle w:val="Compact"/>
              <w:jc w:val="left"/>
            </w:pPr>
            <w:r>
              <w:t xml:space="preserve">TS.34_8.2.2_REQ_004</w:t>
            </w:r>
          </w:p>
        </w:tc>
      </w:tr>
      <w:tr>
        <w:tc>
          <w:tcPr/>
          <w:p>
            <w:pPr>
              <w:pStyle w:val="Compact"/>
              <w:jc w:val="left"/>
            </w:pPr>
            <w:r>
              <w:t xml:space="preserve">Entry Criteria</w:t>
            </w:r>
          </w:p>
        </w:tc>
        <w:tc>
          <w:tcPr/>
          <w:p>
            <w:pPr>
              <w:pStyle w:val="Compact"/>
              <w:jc w:val="left"/>
            </w:pPr>
            <w:r>
              <w:t xml:space="preserve">1. IoT Device/Module with RPM and C-BR-1 counter implemented and accessible for querying.</w:t>
            </w:r>
            <w:r>
              <w:t xml:space="preserve">2. Device is configured to permit RPM-denied resets per TS.34_8.2.2_REQ_003 conditions.</w:t>
            </w:r>
            <w:r>
              <w:t xml:space="preserve">3. Access to logs or diagnostic tools to read the value of counter C-BR-1 before and after each event.</w:t>
            </w:r>
            <w:r>
              <w:t xml:space="preserve">4. Capability to trigger RPM-denied reset scenarios repeatedly (including more than 255 times).</w:t>
            </w:r>
          </w:p>
        </w:tc>
      </w:tr>
      <w:tr>
        <w:tc>
          <w:tcPr/>
          <w:p>
            <w:pPr>
              <w:pStyle w:val="Compact"/>
              <w:jc w:val="left"/>
            </w:pPr>
            <w:r>
              <w:t xml:space="preserve">Test Procedure</w:t>
            </w:r>
          </w:p>
        </w:tc>
        <w:tc>
          <w:tcPr/>
          <w:p>
            <w:pPr>
              <w:pStyle w:val="Compact"/>
              <w:jc w:val="left"/>
            </w:pPr>
            <w:r>
              <w:t xml:space="preserve">1. Read and record the initial value of counter C-BR-1.</w:t>
            </w:r>
            <w:r>
              <w:t xml:space="preserve">2. Trigger an event that causes RPM to deny network access via a reset as per TS.34_8.2.2_REQ_003.</w:t>
            </w:r>
            <w:r>
              <w:t xml:space="preserve">3. After each reset, read and record the value of C-BR-1.</w:t>
            </w:r>
            <w:r>
              <w:t xml:space="preserve">4. Repeat steps 2–3 multiple times (at least 3–5 for increment verification, then up to and beyond 255 times for rollover test).</w:t>
            </w:r>
            <w:r>
              <w:t xml:space="preserve">5. On reaching C-BR-1 value 0xFF, continue to trigger additional RPM-denied resets and observe if the counter increments beyond 0xFF.</w:t>
            </w:r>
            <w:r>
              <w:t xml:space="preserve">6. Review the counter behavior for any rollover or wrap-around.</w:t>
            </w:r>
            <w:r>
              <w:t xml:space="preserve">7. Document all steps and counter values throughout the process.</w:t>
            </w:r>
          </w:p>
        </w:tc>
      </w:tr>
      <w:tr>
        <w:tc>
          <w:tcPr/>
          <w:p>
            <w:pPr>
              <w:pStyle w:val="Compact"/>
              <w:jc w:val="left"/>
            </w:pPr>
            <w:r>
              <w:t xml:space="preserve">Exit Criteria (Pass Criteria)</w:t>
            </w:r>
          </w:p>
        </w:tc>
        <w:tc>
          <w:tcPr/>
          <w:p>
            <w:pPr>
              <w:pStyle w:val="Compact"/>
              <w:jc w:val="left"/>
            </w:pPr>
            <w:r>
              <w:t xml:space="preserve">a) After each RPM-denied reset, C-BR-1 increments by exactly 1.</w:t>
            </w:r>
            <w:r>
              <w:t xml:space="preserve">b) When C-BR-1 reaches 0xFF (255 decimal), additional RPM-denied resets do NOT increment the counter further (i.e., 0xFF+1=0xFF).</w:t>
            </w:r>
            <w:r>
              <w:t xml:space="preserve">c) At no point does the counter roll over to 0 or wrap around; all values and increments are traceable and logged.</w:t>
            </w:r>
          </w:p>
        </w:tc>
      </w:tr>
    </w:tbl>
    <w:p>
      <w:pPr>
        <w:pStyle w:val="BodyText"/>
      </w:pPr>
      <w:r>
        <w:t xml:space="preserve">References:</w:t>
      </w:r>
      <w:r>
        <w:br/>
      </w:r>
      <w:r>
        <w:t xml:space="preserve">- GSMA TS.34 v8.0, Section 8.2.2, Requirement TS.34_8.2.2_REQ_004</w:t>
      </w:r>
      <w:r>
        <w:br/>
      </w:r>
      <w:r>
        <w:t xml:space="preserve">- GSMA TS.34 v8.0, Section 8.2.2, TS.34_8.2.2_REQ_003 (Reset control conditions for denied access)</w:t>
      </w:r>
      <w:r>
        <w:t xml:space="preserve">- a737efcc-3d4d-4f4e-97b0-a65e5d835d6e_TS.34-v8.pdf</w:t>
      </w:r>
    </w:p>
    <w:p>
      <w:r>
        <w:pict>
          <v:rect style="width:0;height:1.5pt" o:hralign="center" o:hrstd="t" o:hr="t"/>
        </w:pict>
      </w:r>
    </w:p>
    <w:bookmarkEnd w:id="194"/>
    <w:bookmarkStart w:id="195" w:name="X89594aabbfcffd87643132bc51c02ff105ba8c8"/>
    <w:p>
      <w:pPr>
        <w:pStyle w:val="Heading2"/>
      </w:pPr>
      <w:r>
        <w:t xml:space="preserve">TC-175: Requirement ID : TS.34_8.2.2_REQ_005 | Requirement Description : UE internal counter/timer related to N1 SHALL be reset when UE successfully registers on CS &amp; PS domain. C-BR-1 SHALL not be reset.</w:t>
      </w:r>
    </w:p>
    <w:tbl>
      <w:tblPr>
        <w:tblStyle w:val="Table"/>
        <w:tblW w:type="pct" w:w="5000"/>
        <w:jc w:val="left"/>
        <w:tblLayout w:type="fixed"/>
        <w:tblLook w:firstRow="1" w:lastRow="0" w:firstColumn="0" w:lastColumn="0" w:noHBand="0" w:noVBand="0" w:val="0020"/>
      </w:tblPr>
      <w:tblGrid>
        <w:gridCol w:w="407"/>
        <w:gridCol w:w="75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UE internal counter/timer related to N1 is reset upon successful registration on both CS (Circuit Switched) and PS (Packet Switched) domains, and that the C-BR-1 counter is not reset under the same condition.</w:t>
            </w:r>
          </w:p>
        </w:tc>
      </w:tr>
      <w:tr>
        <w:tc>
          <w:tcPr/>
          <w:p>
            <w:pPr>
              <w:pStyle w:val="Compact"/>
              <w:jc w:val="left"/>
            </w:pPr>
            <w:r>
              <w:t xml:space="preserve">Requirement under test</w:t>
            </w:r>
          </w:p>
        </w:tc>
        <w:tc>
          <w:tcPr/>
          <w:p>
            <w:pPr>
              <w:pStyle w:val="Compact"/>
              <w:jc w:val="left"/>
            </w:pPr>
            <w:r>
              <w:t xml:space="preserve">TS.34_8.2.2_REQ_005</w:t>
            </w:r>
          </w:p>
        </w:tc>
      </w:tr>
      <w:tr>
        <w:tc>
          <w:tcPr/>
          <w:p>
            <w:pPr>
              <w:pStyle w:val="Compact"/>
              <w:jc w:val="left"/>
            </w:pPr>
            <w:r>
              <w:t xml:space="preserve">Entry Criteria</w:t>
            </w:r>
          </w:p>
        </w:tc>
        <w:tc>
          <w:tcPr/>
          <w:p>
            <w:pPr>
              <w:pStyle w:val="Compact"/>
              <w:jc w:val="left"/>
            </w:pPr>
            <w:r>
              <w:t xml:space="preserve">1. IoT Device or UE supports internal counters/timers related to N1 and C-BR-1, and can register on both CS and PS domains.</w:t>
            </w:r>
            <w:r>
              <w:t xml:space="preserve">2. Tools or diagnostic commands exist to read the current values of the N1-related counter/timer and C-BR-1.</w:t>
            </w:r>
            <w:r>
              <w:t xml:space="preserve">3. Device is configured for initial values: N1 counter/timer and C-BR-1 are set to non-zero (e.g., by simulating failures or triggering events that increment them).</w:t>
            </w:r>
          </w:p>
        </w:tc>
      </w:tr>
      <w:tr>
        <w:tc>
          <w:tcPr/>
          <w:p>
            <w:pPr>
              <w:pStyle w:val="Compact"/>
              <w:jc w:val="left"/>
            </w:pPr>
            <w:r>
              <w:t xml:space="preserve">Test Procedure</w:t>
            </w:r>
          </w:p>
        </w:tc>
        <w:tc>
          <w:tcPr/>
          <w:p>
            <w:pPr>
              <w:pStyle w:val="Compact"/>
              <w:jc w:val="left"/>
            </w:pPr>
            <w:r>
              <w:t xml:space="preserve">1. Simulate or induce network conditions (e.g., repeated registration failures) such that both the internal counter/timer related to N1 and the counter C-BR-1 are incremented to known non-zero values.</w:t>
            </w:r>
            <w:r>
              <w:t xml:space="preserve">2. Record and log the values of the N1-related counter/timer and C-BR-1 before registration.</w:t>
            </w:r>
            <w:r>
              <w:t xml:space="preserve">3. Restore normal network conditions and allow the UE to successfully register on both the CS and PS domains.</w:t>
            </w:r>
            <w:r>
              <w:t xml:space="preserve">4. Immediately after successful registration, read and record the values of the N1-related counter/timer and C-BR-1.</w:t>
            </w:r>
            <w:r>
              <w:t xml:space="preserve">5. Repeat the test with multiple cycles to confirm consistency.</w:t>
            </w:r>
          </w:p>
        </w:tc>
      </w:tr>
      <w:tr>
        <w:tc>
          <w:tcPr/>
          <w:p>
            <w:pPr>
              <w:pStyle w:val="Compact"/>
              <w:jc w:val="left"/>
            </w:pPr>
            <w:r>
              <w:t xml:space="preserve">Exit Criteria (Pass Criteria)</w:t>
            </w:r>
          </w:p>
        </w:tc>
        <w:tc>
          <w:tcPr/>
          <w:p>
            <w:pPr>
              <w:pStyle w:val="Compact"/>
              <w:jc w:val="left"/>
            </w:pPr>
            <w:r>
              <w:t xml:space="preserve">a) After successful registration on both CS and PS domains, the UE internal counter/timer related to N1 is reset (value = 0 or cleared, as per implementation/specification).</w:t>
            </w:r>
            <w:r>
              <w:t xml:space="preserve">b) The value of C-BR-1 remains unchanged and is NOT reset, retaining its previous value.</w:t>
            </w:r>
            <w:r>
              <w:t xml:space="preserve">c) Behavioral logs and counter/timer readings before and after registration support these outcomes over multiple test cycles.</w:t>
            </w:r>
          </w:p>
        </w:tc>
      </w:tr>
    </w:tbl>
    <w:p>
      <w:pPr>
        <w:pStyle w:val="BodyText"/>
      </w:pPr>
      <w:r>
        <w:t xml:space="preserve">References:</w:t>
      </w:r>
      <w:r>
        <w:br/>
      </w:r>
      <w:r>
        <w:t xml:space="preserve">- GSMA TS.34 v8.0, Section 8.2.2, Requirement TS.34_8.2.2_REQ_005</w:t>
      </w:r>
      <w:r>
        <w:br/>
      </w:r>
      <w:r>
        <w:t xml:space="preserve">- a737efcc-3d4d-4f4e-97b0-a65e5d835d6e_TS.34-v8.pdf</w:t>
      </w:r>
      <w:r>
        <w:br/>
      </w:r>
      <w:r>
        <w:t xml:space="preserve">- TS.34_8.2.2_REQ_003, TS.34_8.2.2_REQ_004 (counter definitions and behavior)</w:t>
      </w:r>
      <w:r>
        <w:br/>
      </w:r>
      <w:r>
        <w:t xml:space="preserve">- 3GPP TS 24.008, TS 23.122 (successful registration procedures for CS &amp; PS domains)</w:t>
      </w:r>
    </w:p>
    <w:p>
      <w:r>
        <w:pict>
          <v:rect style="width:0;height:1.5pt" o:hralign="center" o:hrstd="t" o:hr="t"/>
        </w:pict>
      </w:r>
    </w:p>
    <w:bookmarkEnd w:id="195"/>
    <w:bookmarkStart w:id="196" w:name="X0952bee887f3fc4605f8e82ecf068f02389d285"/>
    <w:p>
      <w:pPr>
        <w:pStyle w:val="Heading2"/>
      </w:pPr>
      <w:r>
        <w:t xml:space="preserve">TC-176: Requirement ID : TS.34_8.2.2_REQ_006 | Requirement Description : RPM SHALL wait for time T1 (or T1 ext) and reset the Radio Baseband Chipset when the following</w:t>
      </w:r>
      <w:r>
        <w:t xml:space="preserve"> </w:t>
      </w:r>
      <w:r>
        <w:t xml:space="preserve">“</w:t>
      </w:r>
      <w:r>
        <w:t xml:space="preserve">permanent</w:t>
      </w:r>
      <w:r>
        <w:t xml:space="preserve">”</w:t>
      </w:r>
      <w:r>
        <w:t xml:space="preserve"> </w:t>
      </w:r>
      <w:r>
        <w:t xml:space="preserve">MM/GMM/EMM reject causes are received: • MM Reject Cause # 2 (IMSI Unknown in HLR) • MM Reject Cause # 3 (Illegal MS) • MM Reject Cause # 6 (Illegal ME) • GMM Reject Cause # 3 (Illegal MS) • GMM Reject Cause # 6 (Illegal ME) • GMM Reject Cause # 7 (GPRS Services not allowed) • GMM Reject Cause # 8 (GPRS Services and Non-GPRS Services not allowed) • EMM Reject Cause #3 (Illegal UE) • EMM Reject Cause #6 (Illegal ME) • EMM Reject Cause #8 (EPS services and non-EPS services not allowed) • EMM Reject Cause #7 (EPS services not allowed) This requirement SHALL be disabled if T1 is set to 0. Note: Timer SHALL not be re-started if an instance of the same timer is already running. EMM Reject causes are only applicable to E-UTRAN capable Radio Baseband Chipsets.</w:t>
      </w:r>
    </w:p>
    <w:tbl>
      <w:tblPr>
        <w:tblStyle w:val="Table"/>
        <w:tblW w:type="pct" w:w="5000"/>
        <w:jc w:val="left"/>
        <w:tblLayout w:type="fixed"/>
        <w:tblLook w:firstRow="1" w:lastRow="0" w:firstColumn="0" w:lastColumn="0" w:noHBand="0" w:noVBand="0" w:val="0020"/>
      </w:tblPr>
      <w:tblGrid>
        <w:gridCol w:w="400"/>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upon receiving any of the specified</w:t>
            </w:r>
            <w:r>
              <w:t xml:space="preserve"> </w:t>
            </w:r>
            <w:r>
              <w:t xml:space="preserve">“</w:t>
            </w:r>
            <w:r>
              <w:t xml:space="preserve">permanent</w:t>
            </w:r>
            <w:r>
              <w:t xml:space="preserve">”</w:t>
            </w:r>
            <w:r>
              <w:t xml:space="preserve"> </w:t>
            </w:r>
            <w:r>
              <w:t xml:space="preserve">MM/GMM/EMM reject causes, the RPM (Radio Policy Manager) initiates reset handling via Timer T1 (or T1 ext) as specified in TS.34_8.2.2_REQ_006—with correct use of timing, reset logic, disablement if T1 is zero, and notes regarding EMM-specific applicability and timer operation.</w:t>
            </w:r>
          </w:p>
        </w:tc>
      </w:tr>
      <w:tr>
        <w:tc>
          <w:tcPr/>
          <w:p>
            <w:pPr>
              <w:pStyle w:val="Compact"/>
              <w:jc w:val="left"/>
            </w:pPr>
            <w:r>
              <w:t xml:space="preserve">Requirement under test</w:t>
            </w:r>
          </w:p>
        </w:tc>
        <w:tc>
          <w:tcPr/>
          <w:p>
            <w:pPr>
              <w:pStyle w:val="Compact"/>
              <w:jc w:val="left"/>
            </w:pPr>
            <w:r>
              <w:t xml:space="preserve">TS.34_8.2.2_REQ_006</w:t>
            </w:r>
          </w:p>
        </w:tc>
      </w:tr>
      <w:tr>
        <w:tc>
          <w:tcPr/>
          <w:p>
            <w:pPr>
              <w:pStyle w:val="Compact"/>
              <w:jc w:val="left"/>
            </w:pPr>
            <w:r>
              <w:t xml:space="preserve">Entry Criteria</w:t>
            </w:r>
          </w:p>
        </w:tc>
        <w:tc>
          <w:tcPr/>
          <w:p>
            <w:pPr>
              <w:pStyle w:val="Compact"/>
              <w:jc w:val="left"/>
            </w:pPr>
            <w:r>
              <w:t xml:space="preserve">1. IoT Device/Module with RPM enabled and operational.</w:t>
            </w:r>
            <w:r>
              <w:t xml:space="preserve">2. Capability to simulate and inject permanent MM, GMM, and EMM reject causes:</w:t>
            </w:r>
            <w:r>
              <w:t xml:space="preserve"> - MM Reject: #2 (IMSI Unknown in HLR), #3 (Illegal MS), #6 (Illegal ME)</w:t>
            </w:r>
            <w:r>
              <w:t xml:space="preserve"> - GMM Reject: #3 (Illegal MS), #6 (Illegal ME), #7 (GPRS Services not allowed), #8 (GPRS &amp; Non-GPRS not allowed)</w:t>
            </w:r>
            <w:r>
              <w:t xml:space="preserve"> - EMM Reject: #3 (Illegal UE), #6 (Illegal ME), #7 (EPS not allowed), #8 (EPS &amp; Non-EPS not allowed)</w:t>
            </w:r>
            <w:r>
              <w:t xml:space="preserve">3. Access to observe RPM’s reset logic, timer T1/T1 ext configuration, and log relevant counters and reset events.</w:t>
            </w:r>
          </w:p>
        </w:tc>
      </w:tr>
      <w:tr>
        <w:tc>
          <w:tcPr/>
          <w:p>
            <w:pPr>
              <w:pStyle w:val="Compact"/>
              <w:jc w:val="left"/>
            </w:pPr>
            <w:r>
              <w:t xml:space="preserve">Test Procedure</w:t>
            </w:r>
          </w:p>
        </w:tc>
        <w:tc>
          <w:tcPr/>
          <w:p>
            <w:pPr>
              <w:pStyle w:val="Compact"/>
              <w:jc w:val="left"/>
            </w:pPr>
            <w:r>
              <w:t xml:space="preserve">1. Configure RPM with a non-zero T1 (and/or T1 ext), and note current state.</w:t>
            </w:r>
            <w:r>
              <w:t xml:space="preserve">2. Inject each permanent MM, GMM, and EMM reject cause individually and observe RPM behavior for each:</w:t>
            </w:r>
            <w:r>
              <w:t xml:space="preserve"> a. Confirm that on receiving any of the specified reject causes, recovery/reset handling is triggered via Timer T1 or T1 ext.</w:t>
            </w:r>
            <w:r>
              <w:t xml:space="preserve"> b. If T1 (or T1 ext) is set to zero, verify this handling is disabled (i.e., no reset is triggered).</w:t>
            </w:r>
            <w:r>
              <w:t xml:space="preserve"> c. If an instance of the same timer is already running, confirm that the timer is not restarted (do not start a new timer instance for repeated reject causes in quick succession).</w:t>
            </w:r>
            <w:r>
              <w:t xml:space="preserve">3. For EMM reject causes, ensure that handling (including timer action) is only applied on E-UTRAN capable Radio Baseband Chipsets (report if EMM not supported on 2G/3G only modules).</w:t>
            </w:r>
            <w:r>
              <w:t xml:space="preserve">4. Check that after timer T1 (or T1 ext) expiry, RPM issues a reset to the affected components as per the specification.</w:t>
            </w:r>
            <w:r>
              <w:t xml:space="preserve">5. Repeat for all listed reject causes and relevant RATs.</w:t>
            </w:r>
            <w:r>
              <w:t xml:space="preserve">6. Confirm that, wherever timer is disabled (T1=0), no reset or timer is started regardless of reject causes.</w:t>
            </w:r>
          </w:p>
        </w:tc>
      </w:tr>
      <w:tr>
        <w:tc>
          <w:tcPr/>
          <w:p>
            <w:pPr>
              <w:pStyle w:val="Compact"/>
              <w:jc w:val="left"/>
            </w:pPr>
            <w:r>
              <w:t xml:space="preserve">Exit Criteria (Pass Criteria)</w:t>
            </w:r>
          </w:p>
        </w:tc>
        <w:tc>
          <w:tcPr/>
          <w:p>
            <w:pPr>
              <w:pStyle w:val="Compact"/>
              <w:jc w:val="left"/>
            </w:pPr>
            <w:r>
              <w:t xml:space="preserve">a) For any of the specified permanent MM/GMM/EMM reject causes, and with T1/T1 ext &gt; 0, RPM recovery/reset mechanism is initiated according to the timer; no reset occurs if T1 = 0.</w:t>
            </w:r>
            <w:r>
              <w:t xml:space="preserve">b) If an instance of timer T1 or T1 ext is running, it is not restarted by a subsequent, identical reject cause.</w:t>
            </w:r>
            <w:r>
              <w:t xml:space="preserve">c) EMM reject cause handling is performed only on E-UTRAN (LTE/EPC)-capable chipsets.</w:t>
            </w:r>
            <w:r>
              <w:t xml:space="preserve">d) Timer operation, reset logic, and enable/disable behavior are correctly logged and match description for every inject/test scenario.</w:t>
            </w:r>
          </w:p>
        </w:tc>
      </w:tr>
    </w:tbl>
    <w:p>
      <w:pPr>
        <w:pStyle w:val="BodyText"/>
      </w:pPr>
      <w:r>
        <w:t xml:space="preserve">References:</w:t>
      </w:r>
      <w:r>
        <w:br/>
      </w:r>
      <w:r>
        <w:t xml:space="preserve">- GSMA TS.34 v8.0, Section 8.2.2, Requirement TS.34_8.2.2_REQ_006</w:t>
      </w:r>
      <w:r>
        <w:br/>
      </w:r>
      <w:r>
        <w:t xml:space="preserve">- a737efcc-3d4d-4f4e-97b0-a65e5d835d6e_TS.34-v8.pdf (RPM timer detail)</w:t>
      </w:r>
      <w:r>
        <w:br/>
      </w:r>
      <w:r>
        <w:t xml:space="preserve">- TS.34_8.2.2_REQ_007–010 (related counter, timer, and ignore handling)</w:t>
      </w:r>
      <w:r>
        <w:br/>
      </w:r>
      <w:r>
        <w:t xml:space="preserve">- 3GPP TS 24.008, TS 24.301 (MM/GMM/EMM reject cause values and device behavior)</w:t>
      </w:r>
    </w:p>
    <w:p>
      <w:r>
        <w:pict>
          <v:rect style="width:0;height:1.5pt" o:hralign="center" o:hrstd="t" o:hr="t"/>
        </w:pict>
      </w:r>
    </w:p>
    <w:bookmarkEnd w:id="196"/>
    <w:bookmarkStart w:id="197" w:name="X0bc4ba17076bc4a5c9e09aafaec8611481c997f"/>
    <w:p>
      <w:pPr>
        <w:pStyle w:val="Heading2"/>
      </w:pPr>
      <w:r>
        <w:t xml:space="preserve">TC-177: Requirement ID : TS.34_8.2.2_REQ_007 | Requirement Description : RPM SHALL increment counter C-R-1 by 1 when reset is triggered by T1 or T1 ext. The counter SHALL not roll over.</w:t>
      </w:r>
    </w:p>
    <w:tbl>
      <w:tblPr>
        <w:tblStyle w:val="Table"/>
        <w:tblW w:type="pct" w:w="5000"/>
        <w:jc w:val="left"/>
        <w:tblLayout w:type="fixed"/>
        <w:tblLook w:firstRow="1" w:lastRow="0" w:firstColumn="0" w:lastColumn="0" w:noHBand="0" w:noVBand="0" w:val="0020"/>
      </w:tblPr>
      <w:tblGrid>
        <w:gridCol w:w="747"/>
        <w:gridCol w:w="71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RPM increments counter C-R-1 by 1 each time a reset is triggered by timer T1 or T1 ext, and that C-R-1 does not roll over (i.e., once it reaches its maximum value, further increments have no effect).</w:t>
            </w:r>
          </w:p>
        </w:tc>
      </w:tr>
      <w:tr>
        <w:tc>
          <w:tcPr/>
          <w:p>
            <w:pPr>
              <w:pStyle w:val="Compact"/>
              <w:jc w:val="left"/>
            </w:pPr>
            <w:r>
              <w:t xml:space="preserve">Requirement under test</w:t>
            </w:r>
          </w:p>
        </w:tc>
        <w:tc>
          <w:tcPr/>
          <w:p>
            <w:pPr>
              <w:pStyle w:val="Compact"/>
              <w:jc w:val="left"/>
            </w:pPr>
            <w:r>
              <w:t xml:space="preserve">TS.34_8.2.2_REQ_007</w:t>
            </w:r>
          </w:p>
        </w:tc>
      </w:tr>
      <w:tr>
        <w:tc>
          <w:tcPr/>
          <w:p>
            <w:pPr>
              <w:pStyle w:val="Compact"/>
              <w:jc w:val="left"/>
            </w:pPr>
            <w:r>
              <w:t xml:space="preserve">Entry Criteria</w:t>
            </w:r>
          </w:p>
        </w:tc>
        <w:tc>
          <w:tcPr/>
          <w:p>
            <w:pPr>
              <w:pStyle w:val="Compact"/>
              <w:jc w:val="left"/>
            </w:pPr>
            <w:r>
              <w:t xml:space="preserve">1. IoT Device/Module with RPM and C-R-1 counter implemented and accessible.</w:t>
            </w:r>
            <w:r>
              <w:t xml:space="preserve">2. Capability to configure and trigger conditions where timer T1 or T1 ext would cause reset multiple times (more than the maximum value the counter can store, e.g., 255).</w:t>
            </w:r>
            <w:r>
              <w:t xml:space="preserve">3. Diagnostic/logging tools to observe and read C-R-1 after each reset.</w:t>
            </w:r>
          </w:p>
        </w:tc>
      </w:tr>
      <w:tr>
        <w:tc>
          <w:tcPr/>
          <w:p>
            <w:pPr>
              <w:pStyle w:val="Compact"/>
              <w:jc w:val="left"/>
            </w:pPr>
            <w:r>
              <w:t xml:space="preserve">Test Procedure</w:t>
            </w:r>
          </w:p>
        </w:tc>
        <w:tc>
          <w:tcPr/>
          <w:p>
            <w:pPr>
              <w:pStyle w:val="Compact"/>
              <w:jc w:val="left"/>
            </w:pPr>
            <w:r>
              <w:t xml:space="preserve">1. Read and record the initial value of counter C-R-1.</w:t>
            </w:r>
            <w:r>
              <w:t xml:space="preserve">2. Repeatedly trigger reset conditions such that each reset is caused by expiry of T1 or T1 ext.</w:t>
            </w:r>
            <w:r>
              <w:t xml:space="preserve">3. After each reset, read and log the value of C-R-1.</w:t>
            </w:r>
            <w:r>
              <w:t xml:space="preserve">4. Continue triggering resets until C-R-1 reaches its maximum value (e.g., 0xFF or 255 decimal); keep triggering additional resets.</w:t>
            </w:r>
            <w:r>
              <w:t xml:space="preserve">5. Verify that C-R-1 does not increase beyond its maximum, and does not roll over to zero or wrap.</w:t>
            </w:r>
            <w:r>
              <w:t xml:space="preserve">6. Document all observations and counter values.</w:t>
            </w:r>
          </w:p>
        </w:tc>
      </w:tr>
      <w:tr>
        <w:tc>
          <w:tcPr/>
          <w:p>
            <w:pPr>
              <w:pStyle w:val="Compact"/>
              <w:jc w:val="left"/>
            </w:pPr>
            <w:r>
              <w:t xml:space="preserve">Exit Criteria (Pass Criteria)</w:t>
            </w:r>
          </w:p>
        </w:tc>
        <w:tc>
          <w:tcPr/>
          <w:p>
            <w:pPr>
              <w:pStyle w:val="Compact"/>
              <w:jc w:val="left"/>
            </w:pPr>
            <w:r>
              <w:t xml:space="preserve">a) C-R-1 increments by 1 with each reset triggered specifically by T1/T1 ext.</w:t>
            </w:r>
            <w:r>
              <w:t xml:space="preserve">b) When C-R-1 reaches its maximum value (e.g., 0xFF), further increments do not increase it (C-R-1 holds steady at maximum and does not roll over).</w:t>
            </w:r>
            <w:r>
              <w:t xml:space="preserve">c) All readings and logs support the non-rollover behavior.</w:t>
            </w:r>
          </w:p>
        </w:tc>
      </w:tr>
    </w:tbl>
    <w:p>
      <w:pPr>
        <w:pStyle w:val="BodyText"/>
      </w:pPr>
      <w:r>
        <w:t xml:space="preserve">References:</w:t>
      </w:r>
      <w:r>
        <w:br/>
      </w:r>
      <w:r>
        <w:t xml:space="preserve">- GSMA TS.34 v8.0, Section 8.2.2, Requirement TS.34_8.2.2_REQ_007</w:t>
      </w:r>
      <w:r>
        <w:br/>
      </w:r>
      <w:r>
        <w:t xml:space="preserve">- a737efcc-3d4d-4f4e-97b0-a65e5d835d6e_TS.34-v8.pdf (page 45)</w:t>
      </w:r>
      <w:r>
        <w:br/>
      </w:r>
      <w:r>
        <w:t xml:space="preserve">- Counter behavior/class description, Section 8.2.2</w:t>
      </w:r>
    </w:p>
    <w:p>
      <w:r>
        <w:pict>
          <v:rect style="width:0;height:1.5pt" o:hralign="center" o:hrstd="t" o:hr="t"/>
        </w:pict>
      </w:r>
    </w:p>
    <w:bookmarkEnd w:id="197"/>
    <w:bookmarkStart w:id="198" w:name="Xf3704b37dffa28bd7ee41d9ff38aaa08f4ff40f"/>
    <w:p>
      <w:pPr>
        <w:pStyle w:val="Heading2"/>
      </w:pPr>
      <w:r>
        <w:t xml:space="preserve">TC-178: 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tbl>
      <w:tblPr>
        <w:tblStyle w:val="Table"/>
        <w:tblW w:type="pct" w:w="5000"/>
        <w:jc w:val="left"/>
        <w:tblLayout w:type="fixed"/>
        <w:tblLook w:firstRow="1" w:lastRow="0" w:firstColumn="0" w:lastColumn="0" w:noHBand="0" w:noVBand="0" w:val="0020"/>
      </w:tblPr>
      <w:tblGrid>
        <w:gridCol w:w="568"/>
        <w:gridCol w:w="735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UE internal timer related to T1 (or T1 ext) is stopped when the UE is reset (hardware or software), and that the Radio Policy Manager (RPM) does not attempt to reset the Radio Baseband Chipset if it is already reset by the IoT Device Application or IoT Communications Module.</w:t>
            </w:r>
          </w:p>
        </w:tc>
      </w:tr>
      <w:tr>
        <w:tc>
          <w:tcPr/>
          <w:p>
            <w:pPr>
              <w:pStyle w:val="Compact"/>
              <w:jc w:val="left"/>
            </w:pPr>
            <w:r>
              <w:t xml:space="preserve">Requirement under test</w:t>
            </w:r>
          </w:p>
        </w:tc>
        <w:tc>
          <w:tcPr/>
          <w:p>
            <w:pPr>
              <w:pStyle w:val="Compact"/>
              <w:jc w:val="left"/>
            </w:pPr>
            <w:r>
              <w:t xml:space="preserve">TS.34_8.2.2_REQ_008</w:t>
            </w:r>
          </w:p>
        </w:tc>
      </w:tr>
      <w:tr>
        <w:tc>
          <w:tcPr/>
          <w:p>
            <w:pPr>
              <w:pStyle w:val="Compact"/>
              <w:jc w:val="left"/>
            </w:pPr>
            <w:r>
              <w:t xml:space="preserve">Entry Criteria</w:t>
            </w:r>
          </w:p>
        </w:tc>
        <w:tc>
          <w:tcPr/>
          <w:p>
            <w:pPr>
              <w:pStyle w:val="Compact"/>
              <w:jc w:val="left"/>
            </w:pPr>
            <w:r>
              <w:t xml:space="preserve">1. IoT Device with RPM functionality is operational.</w:t>
            </w:r>
            <w:r>
              <w:t xml:space="preserve">2. The internal timer T1 (or T1 ext) is running (e.g., following a triggering event such as a permanent MM/GMM/EMM reject).</w:t>
            </w:r>
            <w:r>
              <w:t xml:space="preserve">3. Tools/logs are available to monitor the state of the T1/T1 ext timer, RPM, and Radio Baseband Chipset reset events/status.</w:t>
            </w:r>
          </w:p>
        </w:tc>
      </w:tr>
      <w:tr>
        <w:tc>
          <w:tcPr/>
          <w:p>
            <w:pPr>
              <w:pStyle w:val="Compact"/>
              <w:jc w:val="left"/>
            </w:pPr>
            <w:r>
              <w:t xml:space="preserve">Test Procedure</w:t>
            </w:r>
          </w:p>
        </w:tc>
        <w:tc>
          <w:tcPr/>
          <w:p>
            <w:pPr>
              <w:pStyle w:val="Compact"/>
              <w:jc w:val="left"/>
            </w:pPr>
            <w:r>
              <w:t xml:space="preserve">1. Trigger a permanent MM/GMM/EMM reject cause to start the internal T1/T1 ext timer in the UE.</w:t>
            </w:r>
            <w:r>
              <w:t xml:space="preserve">2. While the timer is running, initiate a hardware reset (e.g., power cycle or physical reset button) and observe/log whether the timer is stopped by the reset.</w:t>
            </w:r>
            <w:r>
              <w:t xml:space="preserve">3. Repeat step 1 and, while timer is running, initiate a software reset of the UE via the IoT Device Application or IoT Communications Module; observe/log the timer state post-reset.</w:t>
            </w:r>
            <w:r>
              <w:t xml:space="preserve">4. In both cases, monitor for any attempted RPM-triggered reset of the Radio Baseband Chipset following the external reset event.</w:t>
            </w:r>
            <w:r>
              <w:t xml:space="preserve">5. If possible, check for any log or system evidence of double-reset or timer running after external reset.</w:t>
            </w:r>
            <w:r>
              <w:t xml:space="preserve">6. Repeat steps for multiple reset cycles to confirm consistent behavior.</w:t>
            </w:r>
          </w:p>
        </w:tc>
      </w:tr>
      <w:tr>
        <w:tc>
          <w:tcPr/>
          <w:p>
            <w:pPr>
              <w:pStyle w:val="Compact"/>
              <w:jc w:val="left"/>
            </w:pPr>
            <w:r>
              <w:t xml:space="preserve">Exit Criteria (Pass Criteria)</w:t>
            </w:r>
          </w:p>
        </w:tc>
        <w:tc>
          <w:tcPr/>
          <w:p>
            <w:pPr>
              <w:pStyle w:val="Compact"/>
              <w:jc w:val="left"/>
            </w:pPr>
            <w:r>
              <w:t xml:space="preserve">a) Every time the UE is reset (by hardware or software), the T1 (T1 ext) timer is immediately stopped.</w:t>
            </w:r>
            <w:r>
              <w:t xml:space="preserve">b) After an external reset, the RPM does not initiate a redundant reset of the Radio Baseband Chipset.</w:t>
            </w:r>
            <w:r>
              <w:t xml:space="preserve">c) No RPM-triggered reset takes place if the chipset has already been reset by the higher-level application or module.</w:t>
            </w:r>
            <w:r>
              <w:t xml:space="preserve">d) Logs and system status confirm no duplicate resets and correct timer handling for all reset scenarios.</w:t>
            </w:r>
          </w:p>
        </w:tc>
      </w:tr>
    </w:tbl>
    <w:p>
      <w:pPr>
        <w:pStyle w:val="BodyText"/>
      </w:pPr>
      <w:r>
        <w:t xml:space="preserve">References:</w:t>
      </w:r>
      <w:r>
        <w:br/>
      </w:r>
      <w:r>
        <w:t xml:space="preserve">- GSMA TS.34 v8.0, Section 8.2.2, Requirement TS.34_8.2.2_REQ_008</w:t>
      </w:r>
      <w:r>
        <w:br/>
      </w:r>
      <w:r>
        <w:t xml:space="preserve">- a737efcc-3d4d-4f4e-97b0-a65e5d835d6e_TS.34-v8.pdf</w:t>
      </w:r>
      <w:r>
        <w:br/>
      </w:r>
      <w:r>
        <w:t xml:space="preserve">- TS.34_8.2.2_REQ_006 (T1 timer triggering context)</w:t>
      </w:r>
      <w:r>
        <w:br/>
      </w:r>
      <w:r>
        <w:t xml:space="preserve">- System log/trace outputs for timer and reset event monitoring</w:t>
      </w:r>
    </w:p>
    <w:p>
      <w:r>
        <w:pict>
          <v:rect style="width:0;height:1.5pt" o:hralign="center" o:hrstd="t" o:hr="t"/>
        </w:pict>
      </w:r>
    </w:p>
    <w:bookmarkEnd w:id="198"/>
    <w:bookmarkStart w:id="199" w:name="X4f921208105548af2fdbb6450b3e14908e3215b"/>
    <w:p>
      <w:pPr>
        <w:pStyle w:val="Heading2"/>
      </w:pPr>
      <w:r>
        <w:t xml:space="preserve">TC-179: 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tbl>
      <w:tblPr>
        <w:tblStyle w:val="Table"/>
        <w:tblW w:type="pct" w:w="5000"/>
        <w:jc w:val="left"/>
        <w:tblLayout w:type="fixed"/>
        <w:tblLook w:firstRow="1" w:lastRow="0" w:firstColumn="0" w:lastColumn="0" w:noHBand="0" w:noVBand="0" w:val="0020"/>
      </w:tblPr>
      <w:tblGrid>
        <w:gridCol w:w="402"/>
        <w:gridCol w:w="75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Location Update Request is ignored by the network, the RPM ensures any Packet Switched (PS) related service request from the IoT Device Application does not trigger additional Location Update Requests beyond those the IoT Communications Module would have sent in the absence of the service request.</w:t>
            </w:r>
          </w:p>
        </w:tc>
      </w:tr>
      <w:tr>
        <w:tc>
          <w:tcPr/>
          <w:p>
            <w:pPr>
              <w:pStyle w:val="Compact"/>
              <w:jc w:val="left"/>
            </w:pPr>
            <w:r>
              <w:t xml:space="preserve">Requirement under test</w:t>
            </w:r>
          </w:p>
        </w:tc>
        <w:tc>
          <w:tcPr/>
          <w:p>
            <w:pPr>
              <w:pStyle w:val="Compact"/>
              <w:jc w:val="left"/>
            </w:pPr>
            <w:r>
              <w:t xml:space="preserve">TS.34_8.2.2_REQ_009</w:t>
            </w:r>
          </w:p>
        </w:tc>
      </w:tr>
      <w:tr>
        <w:tc>
          <w:tcPr/>
          <w:p>
            <w:pPr>
              <w:pStyle w:val="Compact"/>
              <w:jc w:val="left"/>
            </w:pPr>
            <w:r>
              <w:t xml:space="preserve">Entry Criteria</w:t>
            </w:r>
          </w:p>
        </w:tc>
        <w:tc>
          <w:tcPr/>
          <w:p>
            <w:pPr>
              <w:pStyle w:val="Compact"/>
              <w:jc w:val="left"/>
            </w:pPr>
            <w:r>
              <w:t xml:space="preserve">1. IoT Device/Module with RPM enabled and capable of Location Update and PS service request handling.</w:t>
            </w:r>
            <w:r>
              <w:t xml:space="preserve">2. Access to simulate/force a network scenario where Location Update Requests are ignored (network is silent or discards request).</w:t>
            </w:r>
            <w:r>
              <w:t xml:space="preserve">3. IoT Device Application can generate PS service requests (e.g., PDP context activation, data upload, etc.).</w:t>
            </w:r>
            <w:r>
              <w:t xml:space="preserve">4. Tools available to monitor and log all Location Update Requests and PS service requests issued by the Communications Module and Application.</w:t>
            </w:r>
          </w:p>
        </w:tc>
      </w:tr>
      <w:tr>
        <w:tc>
          <w:tcPr/>
          <w:p>
            <w:pPr>
              <w:pStyle w:val="Compact"/>
              <w:jc w:val="left"/>
            </w:pPr>
            <w:r>
              <w:t xml:space="preserve">Test Procedure</w:t>
            </w:r>
          </w:p>
        </w:tc>
        <w:tc>
          <w:tcPr/>
          <w:p>
            <w:pPr>
              <w:pStyle w:val="Compact"/>
              <w:jc w:val="left"/>
            </w:pPr>
            <w:r>
              <w:t xml:space="preserve">1. Configure the network or test environment to ignore Location Update Requests from the IoT Communications Module.</w:t>
            </w:r>
            <w:r>
              <w:t xml:space="preserve">2. Trigger a PS related service request (such as PDP context activation) from the IoT Device Application while the Location Update Request remains unresponded/ignored.</w:t>
            </w:r>
            <w:r>
              <w:t xml:space="preserve">3. Monitor and log all Location Update Requests made before and after the Application PS service request.</w:t>
            </w:r>
            <w:r>
              <w:t xml:space="preserve">4. Compare the behavior and number of Location Update Requests to a reference case where only the IoT Communications Module (not the Application) is operating under the same ignored Location Update scenario.</w:t>
            </w:r>
            <w:r>
              <w:t xml:space="preserve">5. Repeat the steps for multiple PS service requests in a single ignored Location Update window.</w:t>
            </w:r>
            <w:r>
              <w:t xml:space="preserve">6. Analyze whether Application PS service requests cause extra Location Update Requests beyond module baseline.</w:t>
            </w:r>
          </w:p>
        </w:tc>
      </w:tr>
      <w:tr>
        <w:tc>
          <w:tcPr/>
          <w:p>
            <w:pPr>
              <w:pStyle w:val="Compact"/>
              <w:jc w:val="left"/>
            </w:pPr>
            <w:r>
              <w:t xml:space="preserve">Exit Criteria (Pass Criteria)</w:t>
            </w:r>
          </w:p>
        </w:tc>
        <w:tc>
          <w:tcPr/>
          <w:p>
            <w:pPr>
              <w:pStyle w:val="Compact"/>
              <w:jc w:val="left"/>
            </w:pPr>
            <w:r>
              <w:t xml:space="preserve">When the network ignores Location Update Requests, any PS-related service request from the IoT Device Application does NOT trigger additional Location Update Requests; the total number of Location Update Requests matches what would have been sent by the IoT Communications Module alone under the same scenario, with no extras induced by the Application’s PS service requests.</w:t>
            </w:r>
          </w:p>
        </w:tc>
      </w:tr>
    </w:tbl>
    <w:p>
      <w:pPr>
        <w:pStyle w:val="BodyText"/>
      </w:pPr>
      <w:r>
        <w:t xml:space="preserve">References:</w:t>
      </w:r>
      <w:r>
        <w:br/>
      </w:r>
      <w:r>
        <w:t xml:space="preserve">- GSMA TS.34 v8.0, Section 8.2.2, Requirement TS.34_8.2.2_REQ_009</w:t>
      </w:r>
      <w:r>
        <w:br/>
      </w:r>
      <w:r>
        <w:t xml:space="preserve">- a737efcc-3d4d-4f4e-97b0-a65e5d835d6e_TS.34-v8.pdf (page 47, contextual notes)</w:t>
      </w:r>
      <w:r>
        <w:br/>
      </w:r>
      <w:r>
        <w:t xml:space="preserve">- 3GPP TS 24.008, network signaling and Location Update procedures</w:t>
      </w:r>
    </w:p>
    <w:p>
      <w:r>
        <w:pict>
          <v:rect style="width:0;height:1.5pt" o:hralign="center" o:hrstd="t" o:hr="t"/>
        </w:pict>
      </w:r>
    </w:p>
    <w:bookmarkEnd w:id="199"/>
    <w:bookmarkStart w:id="200" w:name="X69f0022665bfb65cdc056235c20b6eaee493d56"/>
    <w:p>
      <w:pPr>
        <w:pStyle w:val="Heading2"/>
      </w:pPr>
      <w:r>
        <w:t xml:space="preserve">TC-180: Requirement ID : TS.34_8.2.2_REQ_010 | Requirement Description : If Attach Request is ignored by network, RPM SHALL ensure service request from IoT Device Application will not trigger additional Attach</w:t>
      </w:r>
    </w:p>
    <w:tbl>
      <w:tblPr>
        <w:tblStyle w:val="Table"/>
        <w:tblW w:type="pct" w:w="5000"/>
        <w:jc w:val="left"/>
        <w:tblLayout w:type="fixed"/>
        <w:tblLook w:firstRow="1" w:lastRow="0" w:firstColumn="0" w:lastColumn="0" w:noHBand="0" w:noVBand="0" w:val="0020"/>
      </w:tblPr>
      <w:tblGrid>
        <w:gridCol w:w="525"/>
        <w:gridCol w:w="739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an Attach Request is ignored by the network, the RPM prevents any subsequent service request from the IoT Device Application from triggering an additional Attach, as required by TS.34_8.2.2_REQ_010.</w:t>
            </w:r>
          </w:p>
        </w:tc>
      </w:tr>
      <w:tr>
        <w:tc>
          <w:tcPr/>
          <w:p>
            <w:pPr>
              <w:pStyle w:val="Compact"/>
              <w:jc w:val="left"/>
            </w:pPr>
            <w:r>
              <w:t xml:space="preserve">Requirement under test</w:t>
            </w:r>
          </w:p>
        </w:tc>
        <w:tc>
          <w:tcPr/>
          <w:p>
            <w:pPr>
              <w:pStyle w:val="Compact"/>
              <w:jc w:val="left"/>
            </w:pPr>
            <w:r>
              <w:t xml:space="preserve">TS.34_8.2.2_REQ_010</w:t>
            </w:r>
          </w:p>
        </w:tc>
      </w:tr>
      <w:tr>
        <w:tc>
          <w:tcPr/>
          <w:p>
            <w:pPr>
              <w:pStyle w:val="Compact"/>
              <w:jc w:val="left"/>
            </w:pPr>
            <w:r>
              <w:t xml:space="preserve">Entry Criteria</w:t>
            </w:r>
          </w:p>
        </w:tc>
        <w:tc>
          <w:tcPr/>
          <w:p>
            <w:pPr>
              <w:pStyle w:val="Compact"/>
              <w:jc w:val="left"/>
            </w:pPr>
            <w:r>
              <w:t xml:space="preserve">1. IoT Device/Module with RPM functionality is available and operational.</w:t>
            </w:r>
            <w:r>
              <w:t xml:space="preserve">2. Test network or network simulator is capable of deliberately ignoring Attach Requests from the device.</w:t>
            </w:r>
            <w:r>
              <w:t xml:space="preserve">3. The IoT Device Application can initiate service requests on demand.</w:t>
            </w:r>
            <w:r>
              <w:t xml:space="preserve">4. Monitoring tools (protocol analyzers, device logs) capture Attach and service request attempts.</w:t>
            </w:r>
          </w:p>
        </w:tc>
      </w:tr>
      <w:tr>
        <w:tc>
          <w:tcPr/>
          <w:p>
            <w:pPr>
              <w:pStyle w:val="Compact"/>
              <w:jc w:val="left"/>
            </w:pPr>
            <w:r>
              <w:t xml:space="preserve">Test Procedure</w:t>
            </w:r>
          </w:p>
        </w:tc>
        <w:tc>
          <w:tcPr/>
          <w:p>
            <w:pPr>
              <w:pStyle w:val="Compact"/>
              <w:jc w:val="left"/>
            </w:pPr>
            <w:r>
              <w:t xml:space="preserve">1. Configure the test network to ignore all Attach Requests from the IoT Device.</w:t>
            </w:r>
            <w:r>
              <w:t xml:space="preserve">2. Power on the device and allow it to attempt initial network Attach.</w:t>
            </w:r>
            <w:r>
              <w:t xml:space="preserve">3. Confirm Attach Request is sent and ignored; no Attach Accept or Reject is received from the network.</w:t>
            </w:r>
            <w:r>
              <w:t xml:space="preserve">4. Instruct the IoT Device Application to generate one or more service requests (e.g., data transfer, SMS, session initiation).</w:t>
            </w:r>
            <w:r>
              <w:t xml:space="preserve">5. Monitor and log network protocol activity from the device.</w:t>
            </w:r>
            <w:r>
              <w:t xml:space="preserve">6. Analyze logs to determine if any additional Attach Request is sent as a direct result of the application’s service request.</w:t>
            </w:r>
            <w:r>
              <w:t xml:space="preserve">7. Repeat with multiple service requests and over several test cycles to confirm consistent behavior.</w:t>
            </w:r>
          </w:p>
        </w:tc>
      </w:tr>
      <w:tr>
        <w:tc>
          <w:tcPr/>
          <w:p>
            <w:pPr>
              <w:pStyle w:val="Compact"/>
              <w:jc w:val="left"/>
            </w:pPr>
            <w:r>
              <w:t xml:space="preserve">Exit Criteria (Pass Criteria)</w:t>
            </w:r>
          </w:p>
        </w:tc>
        <w:tc>
          <w:tcPr/>
          <w:p>
            <w:pPr>
              <w:pStyle w:val="Compact"/>
              <w:jc w:val="left"/>
            </w:pPr>
            <w:r>
              <w:t xml:space="preserve">After the initial Attach Request is ignored by the network, no further Attach Requests are triggered by any service request from the IoT Device Application. Monitoring/logs confirm no additional Attach attempts occur until a successful Attach or permitted retry (per policy).</w:t>
            </w:r>
          </w:p>
        </w:tc>
      </w:tr>
    </w:tbl>
    <w:p>
      <w:pPr>
        <w:pStyle w:val="BodyText"/>
      </w:pPr>
      <w:r>
        <w:t xml:space="preserve">References:</w:t>
      </w:r>
      <w:r>
        <w:br/>
      </w:r>
      <w:r>
        <w:t xml:space="preserve">- GSMA TS.34 v8.0, Section 8.2.2, Requirement TS.34_8.2.2_REQ_010</w:t>
      </w:r>
      <w:r>
        <w:br/>
      </w:r>
      <w:r>
        <w:t xml:space="preserve">- a737efcc-3d4d-4f4e-97b0-a65e5d835d6e_TS.34-v8.pdf (Requirement Table, page 47)</w:t>
      </w:r>
      <w:r>
        <w:br/>
      </w:r>
      <w:r>
        <w:t xml:space="preserve">- 3GPP TS 24.008 (Attach and service request message sequences and triggers)</w:t>
      </w:r>
    </w:p>
    <w:p>
      <w:r>
        <w:pict>
          <v:rect style="width:0;height:1.5pt" o:hralign="center" o:hrstd="t" o:hr="t"/>
        </w:pict>
      </w:r>
    </w:p>
    <w:bookmarkEnd w:id="200"/>
    <w:bookmarkStart w:id="201" w:name="X8afdda4bb813941bcb2e56b2a3a1c0b5b0889d8"/>
    <w:p>
      <w:pPr>
        <w:pStyle w:val="Heading2"/>
      </w:pPr>
      <w:r>
        <w:t xml:space="preserve">TC-181: 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w:t>
      </w:r>
      <w:r>
        <w:t xml:space="preserve"> </w:t>
      </w:r>
      <w:r>
        <w:t xml:space="preserve">“</w:t>
      </w:r>
      <w:r>
        <w:t xml:space="preserve">Minimum Requirement of Back-off Algorithm in PDP Context Activation Reject/Ignore Scenarios</w:t>
      </w:r>
      <w:r>
        <w:t xml:space="preserve">”</w:t>
      </w:r>
      <w:r>
        <w:t xml:space="preserve"> </w:t>
      </w:r>
      <w:r>
        <w:t xml:space="preserve">for the minimum requirement of the back-off algorithm. This requirement SHALL be disabled if F1 is set to 0.</w:t>
      </w:r>
    </w:p>
    <w:tbl>
      <w:tblPr>
        <w:tblStyle w:val="Table"/>
        <w:tblW w:type="pct" w:w="5000"/>
        <w:jc w:val="left"/>
        <w:tblLayout w:type="fixed"/>
        <w:tblLook w:firstRow="1" w:lastRow="0" w:firstColumn="0" w:lastColumn="0" w:noHBand="0" w:noVBand="0" w:val="0020"/>
      </w:tblPr>
      <w:tblGrid>
        <w:gridCol w:w="422"/>
        <w:gridCol w:w="749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PDP Context Activation Request or PDN Connectivity Request is ignored by the network, the RPM uses a back-off algorithm such that no more than F1 such requests are sent to the same APN within any hour, per TS.34_8.2.3_REQ_001; and that this requirement is disabled when F1 is set to 0.</w:t>
            </w:r>
          </w:p>
        </w:tc>
      </w:tr>
      <w:tr>
        <w:tc>
          <w:tcPr/>
          <w:p>
            <w:pPr>
              <w:pStyle w:val="Compact"/>
              <w:jc w:val="left"/>
            </w:pPr>
            <w:r>
              <w:t xml:space="preserve">Requirement under test</w:t>
            </w:r>
          </w:p>
        </w:tc>
        <w:tc>
          <w:tcPr/>
          <w:p>
            <w:pPr>
              <w:pStyle w:val="Compact"/>
              <w:jc w:val="left"/>
            </w:pPr>
            <w:r>
              <w:t xml:space="preserve">TS.34_8.2.3_REQ_001</w:t>
            </w:r>
          </w:p>
        </w:tc>
      </w:tr>
      <w:tr>
        <w:tc>
          <w:tcPr/>
          <w:p>
            <w:pPr>
              <w:pStyle w:val="Compact"/>
              <w:jc w:val="left"/>
            </w:pPr>
            <w:r>
              <w:t xml:space="preserve">Entry Criteria</w:t>
            </w:r>
          </w:p>
        </w:tc>
        <w:tc>
          <w:tcPr/>
          <w:p>
            <w:pPr>
              <w:pStyle w:val="Compact"/>
              <w:jc w:val="left"/>
            </w:pPr>
            <w:r>
              <w:t xml:space="preserve">1. IoT Device/Module with RPM supporting PDP Context Activation/PDN Connectivity Requests management.</w:t>
            </w:r>
            <w:r>
              <w:t xml:space="preserve">2. Device or RPM is configured with a known F1 value (&gt;0) for the test APN.</w:t>
            </w:r>
            <w:r>
              <w:t xml:space="preserve">3. Capability to simulate network conditions where PDP Context Activation Requests/PDN Connectivity Requests are ignored (e.g., test network, network simulator).</w:t>
            </w:r>
            <w:r>
              <w:t xml:space="preserve">4. Diagnostic/logging tools to monitor outgoing requests and their timing, and observe RPM internal state.</w:t>
            </w:r>
            <w:r>
              <w:t xml:space="preserve">5. Ability to set F1=0 to confirm disablement behavior.</w:t>
            </w:r>
          </w:p>
        </w:tc>
      </w:tr>
      <w:tr>
        <w:tc>
          <w:tcPr/>
          <w:p>
            <w:pPr>
              <w:pStyle w:val="Compact"/>
              <w:jc w:val="left"/>
            </w:pPr>
            <w:r>
              <w:t xml:space="preserve">Test Procedure</w:t>
            </w:r>
          </w:p>
        </w:tc>
        <w:tc>
          <w:tcPr/>
          <w:p>
            <w:pPr>
              <w:pStyle w:val="Compact"/>
              <w:jc w:val="left"/>
            </w:pPr>
            <w:r>
              <w:t xml:space="preserve">1. Set F1 to a specific value (e.g., F1=4) for the target APN in the device or RPM configuration.</w:t>
            </w:r>
            <w:r>
              <w:t xml:space="preserve">2. Simulate network conditions that cause PDP Context Activation/PDN Connectivity Requests to be ignored by the network (no response to the requests).</w:t>
            </w:r>
            <w:r>
              <w:t xml:space="preserve">3. Trigger repeated attempts to initiate PDP Context Activation/PDN Connectivity Requests to the APN over a one-hour interval.</w:t>
            </w:r>
            <w:r>
              <w:t xml:space="preserve">4. Monitor and log all outgoing requests from the RPM to the APN; count the number of requests sent within each hourly window.</w:t>
            </w:r>
            <w:r>
              <w:t xml:space="preserve">5. Observe and record the timing of each attempt to ensure the RPM back-off algorithm is active and conforms to the minimum criteria of TS.34_8.2.3_REQ_007 (e.g., allows at least MAX(0.05*F1, 1) in any 15-minute window).</w:t>
            </w:r>
            <w:r>
              <w:t xml:space="preserve">6. Confirm that the number of requests sent to the same APN never exceeds F1 in any one-hour interval.</w:t>
            </w:r>
            <w:r>
              <w:t xml:space="preserve">7. Set F1 to 0 and repeat steps 2–4; confirm that no further PDP Context Activation/PDN Connectivity Requests are sent to the APN when requests are being ignored by the network.</w:t>
            </w:r>
            <w:r>
              <w:t xml:space="preserve">8. Review device/RPM logs for state machine and internal back-off algorithm activity, ensuring the logic applies dynamically to observed/requested APNs and F1 values.</w:t>
            </w:r>
          </w:p>
        </w:tc>
      </w:tr>
      <w:tr>
        <w:tc>
          <w:tcPr/>
          <w:p>
            <w:pPr>
              <w:pStyle w:val="Compact"/>
              <w:jc w:val="left"/>
            </w:pPr>
            <w:r>
              <w:t xml:space="preserve">Exit Criteria (Pass Criteria)</w:t>
            </w:r>
          </w:p>
        </w:tc>
        <w:tc>
          <w:tcPr/>
          <w:p>
            <w:pPr>
              <w:pStyle w:val="Compact"/>
              <w:jc w:val="left"/>
            </w:pPr>
            <w:r>
              <w:t xml:space="preserve">a) When F1 &gt; 0, no more than F1 PDP Context Activation/PDN Connectivity Requests are sent to the same APN within any hour when requests are ignored by the network.</w:t>
            </w:r>
            <w:r>
              <w:t xml:space="preserve">b) The minimum requirement for distribution per TS.34_8.2.3_REQ_007 is met (at least MAX(0.05*F1, 1) requests per 15 minutes, if total F1 reached).</w:t>
            </w:r>
            <w:r>
              <w:t xml:space="preserve">c) When F1 = 0, RPM does not send any further PDP Context Activation/PDN Connectivity Requests to the APN when previous requests are ignored.</w:t>
            </w:r>
            <w:r>
              <w:t xml:space="preserve">d) All logic and restrictions are verifiable via logs and test data over the observation periods.</w:t>
            </w:r>
          </w:p>
        </w:tc>
      </w:tr>
    </w:tbl>
    <w:p>
      <w:pPr>
        <w:pStyle w:val="BodyText"/>
      </w:pPr>
      <w:r>
        <w:t xml:space="preserve">References:</w:t>
      </w:r>
      <w:r>
        <w:br/>
      </w:r>
      <w:r>
        <w:t xml:space="preserve">- GSMA TS.34 v8.0, Section 8.2.3, Requirement TS.34_8.2.3_REQ_001</w:t>
      </w:r>
      <w:r>
        <w:br/>
      </w:r>
      <w:r>
        <w:t xml:space="preserve">- TS.34_8.2.3_REQ_007 (</w:t>
      </w:r>
      <w:r>
        <w:t xml:space="preserve">“</w:t>
      </w:r>
      <w:r>
        <w:t xml:space="preserve">Minimum Requirement of Back-off Algorithm in PDP Context Activation Reject/Ignore Scenarios</w:t>
      </w:r>
      <w:r>
        <w:t xml:space="preserve">”</w:t>
      </w:r>
      <w:r>
        <w:t xml:space="preserve">)</w:t>
      </w:r>
      <w:r>
        <w:br/>
      </w:r>
      <w:r>
        <w:t xml:space="preserve">- a737efcc-3d4d-4f4e-97b0-a65e5d835d6e_TS.34-v8.pdf (page 47–48)</w:t>
      </w:r>
      <w:r>
        <w:br/>
      </w:r>
      <w:r>
        <w:t xml:space="preserve">- Section 8.2.3 and RPM back-off explanation</w:t>
      </w:r>
    </w:p>
    <w:p>
      <w:r>
        <w:pict>
          <v:rect style="width:0;height:1.5pt" o:hralign="center" o:hrstd="t" o:hr="t"/>
        </w:pict>
      </w:r>
    </w:p>
    <w:bookmarkEnd w:id="201"/>
    <w:bookmarkStart w:id="202" w:name="Xb1a59dec13391bf8e49dacb5a624190e2f82477"/>
    <w:p>
      <w:pPr>
        <w:pStyle w:val="Heading2"/>
      </w:pPr>
      <w:r>
        <w:t xml:space="preserve">TC-182: Requirement ID : TS.34_8.2.3_REQ_002 | Requirement Description : Increment Counter C-PDP-1 RPM SHALL increment counter C-PDP-1 by 1 when PDP Context Activation Request / PDN Connectivity Request is ignored by RPM because of requirement TS.34_8.2.3_REQ_001</w:t>
      </w:r>
      <w:r>
        <w:t xml:space="preserve"> </w:t>
      </w:r>
      <w:r>
        <w:t xml:space="preserve">“</w:t>
      </w:r>
      <w:r>
        <w:t xml:space="preserve">Handling of PDP Context Activation Request / PDN Connectivity Request Ignore</w:t>
      </w:r>
      <w:r>
        <w:t xml:space="preserve">”</w:t>
      </w:r>
      <w:r>
        <w:t xml:space="preserve">. The counter SHALL not roll over.</w:t>
      </w:r>
    </w:p>
    <w:tbl>
      <w:tblPr>
        <w:tblStyle w:val="Table"/>
        <w:tblW w:type="pct" w:w="5000"/>
        <w:jc w:val="left"/>
        <w:tblLayout w:type="fixed"/>
        <w:tblLook w:firstRow="1" w:lastRow="0" w:firstColumn="0" w:lastColumn="0" w:noHBand="0" w:noVBand="0" w:val="0020"/>
      </w:tblPr>
      <w:tblGrid>
        <w:gridCol w:w="596"/>
        <w:gridCol w:w="73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RPM increments counter C-PDP-1 by 1 each time a PDP Context Activation Request or PDN Connectivity Request is ignored due to TS.34_8.2.3_REQ_001 (</w:t>
            </w:r>
            <w:r>
              <w:t xml:space="preserve">“</w:t>
            </w:r>
            <w:r>
              <w:t xml:space="preserve">Handling of PDP Context Activation Request / PDN Connectivity Request Ignore</w:t>
            </w:r>
            <w:r>
              <w:t xml:space="preserve">”</w:t>
            </w:r>
            <w:r>
              <w:t xml:space="preserve">) and that C-PDP-1 does not roll over (i.e., when reaching its maximum value, further events do not increment it beyond that value).</w:t>
            </w:r>
          </w:p>
        </w:tc>
      </w:tr>
      <w:tr>
        <w:tc>
          <w:tcPr/>
          <w:p>
            <w:pPr>
              <w:pStyle w:val="Compact"/>
              <w:jc w:val="left"/>
            </w:pPr>
            <w:r>
              <w:t xml:space="preserve">Requirement under test</w:t>
            </w:r>
          </w:p>
        </w:tc>
        <w:tc>
          <w:tcPr/>
          <w:p>
            <w:pPr>
              <w:pStyle w:val="Compact"/>
              <w:jc w:val="left"/>
            </w:pPr>
            <w:r>
              <w:t xml:space="preserve">TS.34_8.2.3_REQ_002</w:t>
            </w:r>
          </w:p>
        </w:tc>
      </w:tr>
      <w:tr>
        <w:tc>
          <w:tcPr/>
          <w:p>
            <w:pPr>
              <w:pStyle w:val="Compact"/>
              <w:jc w:val="left"/>
            </w:pPr>
            <w:r>
              <w:t xml:space="preserve">Entry Criteria</w:t>
            </w:r>
          </w:p>
        </w:tc>
        <w:tc>
          <w:tcPr/>
          <w:p>
            <w:pPr>
              <w:pStyle w:val="Compact"/>
              <w:jc w:val="left"/>
            </w:pPr>
            <w:r>
              <w:t xml:space="preserve">1. IoT Device/Module with RPM and C-PDP-1 counter implemented and accessible for querying.</w:t>
            </w:r>
            <w:r>
              <w:t xml:space="preserve">2. RPM is configured to ignore PDP Context Activation / PDN Connectivity Requests per TS.34_8.2.3_REQ_001 (e.g., limit reached or back-off condition).</w:t>
            </w:r>
            <w:r>
              <w:t xml:space="preserve">3. Tools or diagnostics available to read the value of C-PDP-1 before and after each event.</w:t>
            </w:r>
            <w:r>
              <w:t xml:space="preserve">4. Ability to repeatedly trigger ignored PDP Context Activation/PDN Connectivity Requests (including more than 255 times).</w:t>
            </w:r>
          </w:p>
        </w:tc>
      </w:tr>
      <w:tr>
        <w:tc>
          <w:tcPr/>
          <w:p>
            <w:pPr>
              <w:pStyle w:val="Compact"/>
              <w:jc w:val="left"/>
            </w:pPr>
            <w:r>
              <w:t xml:space="preserve">Test Procedure</w:t>
            </w:r>
          </w:p>
        </w:tc>
        <w:tc>
          <w:tcPr/>
          <w:p>
            <w:pPr>
              <w:pStyle w:val="Compact"/>
              <w:jc w:val="left"/>
            </w:pPr>
            <w:r>
              <w:t xml:space="preserve">1. Query and record the initial value of counter C-PDP-1.</w:t>
            </w:r>
            <w:r>
              <w:t xml:space="preserve">2. Deliberately trigger a PDP Context Activation Request or PDN Connectivity Request that is ignored by RPM per TS.34_8.2.3_REQ_001.</w:t>
            </w:r>
            <w:r>
              <w:t xml:space="preserve">3. After each ignored request, read and record C-PDP-1.</w:t>
            </w:r>
            <w:r>
              <w:t xml:space="preserve">4. Repeat steps 2–3 multiple times (at least 3–5 for initial verification, then up to and beyond 255 times for rollover test).</w:t>
            </w:r>
            <w:r>
              <w:t xml:space="preserve">5. When C-PDP-1 reaches its maximum value (e.g., 0xFF), continue to trigger ignored requests and observe if C-PDP-1 increments further.</w:t>
            </w:r>
            <w:r>
              <w:t xml:space="preserve">6. Document all C-PDP-1 values and responses throughout the sequence.</w:t>
            </w:r>
          </w:p>
        </w:tc>
      </w:tr>
      <w:tr>
        <w:tc>
          <w:tcPr/>
          <w:p>
            <w:pPr>
              <w:pStyle w:val="Compact"/>
              <w:jc w:val="left"/>
            </w:pPr>
            <w:r>
              <w:t xml:space="preserve">Exit Criteria (Pass Criteria)</w:t>
            </w:r>
          </w:p>
        </w:tc>
        <w:tc>
          <w:tcPr/>
          <w:p>
            <w:pPr>
              <w:pStyle w:val="Compact"/>
              <w:jc w:val="left"/>
            </w:pPr>
            <w:r>
              <w:t xml:space="preserve">a) Each time a PDP Context Activation Request/PDN Connectivity Request is ignored by RPM, C-PDP-1 increments by 1.</w:t>
            </w:r>
            <w:r>
              <w:t xml:space="preserve">b) When C-PDP-1 reaches its maximum value (e.g., 0xFF), additional ignored requests do not increment the counter further (i.e., 0xFF+1=0xFF).</w:t>
            </w:r>
            <w:r>
              <w:t xml:space="preserve">c) At no point does the counter roll over to 0 or wrap around; the maximum value is retained after further ignored requests, as confirmed by reading and documenting the value at each event.</w:t>
            </w:r>
          </w:p>
        </w:tc>
      </w:tr>
    </w:tbl>
    <w:p>
      <w:pPr>
        <w:pStyle w:val="BodyText"/>
      </w:pPr>
      <w:r>
        <w:t xml:space="preserve">References:</w:t>
      </w:r>
      <w:r>
        <w:t xml:space="preserve"> </w:t>
      </w:r>
      <w:r>
        <w:t xml:space="preserve">- GSMA TS.34 v8.0, Section 8.2.3, Requirement TS.34_8.2.3_REQ_002</w:t>
      </w:r>
      <w:r>
        <w:t xml:space="preserve"> </w:t>
      </w:r>
      <w:r>
        <w:t xml:space="preserve">- TS.34_8.2.3_REQ_001 (</w:t>
      </w:r>
      <w:r>
        <w:t xml:space="preserve">“</w:t>
      </w:r>
      <w:r>
        <w:t xml:space="preserve">Handling of PDP Context Activation Request / PDN Connectivity Request Ignore</w:t>
      </w:r>
      <w:r>
        <w:t xml:space="preserve">”</w:t>
      </w:r>
      <w:r>
        <w:t xml:space="preserve">)</w:t>
      </w:r>
      <w:r>
        <w:br/>
      </w:r>
      <w:r>
        <w:t xml:space="preserve">- a737efcc-3d4d-4f4e-97b0-a65e5d835d6e_TS.34-v8.pdf (pages 46–47)</w:t>
      </w:r>
    </w:p>
    <w:p>
      <w:r>
        <w:pict>
          <v:rect style="width:0;height:1.5pt" o:hralign="center" o:hrstd="t" o:hr="t"/>
        </w:pict>
      </w:r>
    </w:p>
    <w:bookmarkEnd w:id="202"/>
    <w:bookmarkStart w:id="203" w:name="Xee2ffb43970dfb74fa707cd503a935cf3aa83e0"/>
    <w:p>
      <w:pPr>
        <w:pStyle w:val="Heading2"/>
      </w:pPr>
      <w:r>
        <w:t xml:space="preserve">TC-183: Requirement ID : TS.34_8.2.3_REQ_003 | Requirement Description : Handling</w:t>
      </w:r>
      <w:r>
        <w:t xml:space="preserve"> </w:t>
      </w:r>
      <w:r>
        <w:t xml:space="preserve">“</w:t>
      </w:r>
      <w:r>
        <w:t xml:space="preserve">Permanent</w:t>
      </w:r>
      <w:r>
        <w:t xml:space="preserve">”</w:t>
      </w:r>
      <w:r>
        <w:t xml:space="preserve"> </w:t>
      </w:r>
      <w:r>
        <w:t xml:space="preserve">SM Reject Causes If PDP Context Activation / PDN Connectivity Request is rejected with the following</w:t>
      </w:r>
      <w:r>
        <w:t xml:space="preserve"> </w:t>
      </w:r>
      <w:r>
        <w:t xml:space="preserve">“</w:t>
      </w:r>
      <w:r>
        <w:t xml:space="preserve">permanent</w:t>
      </w:r>
      <w:r>
        <w:t xml:space="preserve">”</w:t>
      </w:r>
      <w:r>
        <w:t xml:space="preserve"> </w:t>
      </w:r>
      <w:r>
        <w:t xml:space="preserve">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w:t>
      </w:r>
      <w:r>
        <w:t xml:space="preserve"> </w:t>
      </w:r>
      <w:r>
        <w:t xml:space="preserve">“</w:t>
      </w:r>
      <w:r>
        <w:t xml:space="preserve">Minimum Requirement of Back-off Algorithm in PDP Context Activation / PDN Connectivity Request Reject/Ignore Scenarios</w:t>
      </w:r>
      <w:r>
        <w:t xml:space="preserve">”</w:t>
      </w:r>
      <w:r>
        <w:t xml:space="preserve"> </w:t>
      </w:r>
      <w:r>
        <w:t xml:space="preserve">for the minimum requirement of the back-off algorithm. This requirement SHALL be disabled if F2 is set to 0.</w:t>
      </w:r>
    </w:p>
    <w:tbl>
      <w:tblPr>
        <w:tblStyle w:val="Table"/>
        <w:tblW w:type="pct" w:w="5000"/>
        <w:jc w:val="left"/>
        <w:tblLayout w:type="fixed"/>
        <w:tblLook w:firstRow="1" w:lastRow="0" w:firstColumn="0" w:lastColumn="0" w:noHBand="0" w:noVBand="0" w:val="0020"/>
      </w:tblPr>
      <w:tblGrid>
        <w:gridCol w:w="352"/>
        <w:gridCol w:w="756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PDP Context Activation/PDN Connectivity Request is rejected with a</w:t>
            </w:r>
            <w:r>
              <w:t xml:space="preserve"> </w:t>
            </w:r>
            <w:r>
              <w:t xml:space="preserve">“</w:t>
            </w:r>
            <w:r>
              <w:t xml:space="preserve">permanent</w:t>
            </w:r>
            <w:r>
              <w:t xml:space="preserve">”</w:t>
            </w:r>
            <w:r>
              <w:t xml:space="preserve"> </w:t>
            </w:r>
            <w:r>
              <w:t xml:space="preserve">SM reject cause (#8, #27, #28, #29, #30, #32, or #33), the RPM uses a back-off algorithm to ensure no more than F2 requests are sent to the same APN per hour (disabled if F2=0), as per TS.34_8.2.3_REQ_007.</w:t>
            </w:r>
          </w:p>
        </w:tc>
      </w:tr>
      <w:tr>
        <w:tc>
          <w:tcPr/>
          <w:p>
            <w:pPr>
              <w:pStyle w:val="Compact"/>
              <w:jc w:val="left"/>
            </w:pPr>
            <w:r>
              <w:t xml:space="preserve">Requirement under test</w:t>
            </w:r>
          </w:p>
        </w:tc>
        <w:tc>
          <w:tcPr/>
          <w:p>
            <w:pPr>
              <w:pStyle w:val="Compact"/>
              <w:jc w:val="left"/>
            </w:pPr>
            <w:r>
              <w:t xml:space="preserve">TS.34_8.2.3_REQ_003</w:t>
            </w:r>
          </w:p>
        </w:tc>
      </w:tr>
      <w:tr>
        <w:tc>
          <w:tcPr/>
          <w:p>
            <w:pPr>
              <w:pStyle w:val="Compact"/>
              <w:jc w:val="left"/>
            </w:pPr>
            <w:r>
              <w:t xml:space="preserve">Entry Criteria</w:t>
            </w:r>
          </w:p>
        </w:tc>
        <w:tc>
          <w:tcPr/>
          <w:p>
            <w:pPr>
              <w:pStyle w:val="Compact"/>
              <w:jc w:val="left"/>
            </w:pPr>
            <w:r>
              <w:t xml:space="preserve">1. IoT Device/Module with RPM enabled and configurable.</w:t>
            </w:r>
            <w:r>
              <w:t xml:space="preserve">2. Access to network or test environment capable of returning</w:t>
            </w:r>
            <w:r>
              <w:t xml:space="preserve"> </w:t>
            </w:r>
            <w:r>
              <w:t xml:space="preserve">“</w:t>
            </w:r>
            <w:r>
              <w:t xml:space="preserve">permanent</w:t>
            </w:r>
            <w:r>
              <w:t xml:space="preserve">”</w:t>
            </w:r>
            <w:r>
              <w:t xml:space="preserve"> </w:t>
            </w:r>
            <w:r>
              <w:t xml:space="preserve">SM reject causes (#8, #27, #28, #29, #30, #32, #33) for PDP Context Activation/PDN Connectivity Requests.</w:t>
            </w:r>
            <w:r>
              <w:t xml:space="preserve">3. The RPM parameter F2 is configurable and can be set to a known value (e.g., F2=3 and F2=0).</w:t>
            </w:r>
            <w:r>
              <w:t xml:space="preserve">4. Ability to monitor/request logs of all PDP Context Activation/PDN Connectivity Requests sent to a given APN, and their timestamp, over time.</w:t>
            </w:r>
          </w:p>
        </w:tc>
      </w:tr>
      <w:tr>
        <w:tc>
          <w:tcPr/>
          <w:p>
            <w:pPr>
              <w:pStyle w:val="Compact"/>
              <w:jc w:val="left"/>
            </w:pPr>
            <w:r>
              <w:t xml:space="preserve">Test Procedure</w:t>
            </w:r>
          </w:p>
        </w:tc>
        <w:tc>
          <w:tcPr/>
          <w:p>
            <w:pPr>
              <w:pStyle w:val="Compact"/>
              <w:jc w:val="left"/>
            </w:pPr>
            <w:r>
              <w:t xml:space="preserve">1. Set RPM parameter F2 to a non-zero value (e.g., 3 requests/hour).</w:t>
            </w:r>
            <w:r>
              <w:t xml:space="preserve">2. Trigger PDP Context Activation/PDN Connectivity Requests to the same APN and force the network or emulator to respond with one of the</w:t>
            </w:r>
            <w:r>
              <w:t xml:space="preserve"> </w:t>
            </w:r>
            <w:r>
              <w:t xml:space="preserve">“</w:t>
            </w:r>
            <w:r>
              <w:t xml:space="preserve">permanent</w:t>
            </w:r>
            <w:r>
              <w:t xml:space="preserve">”</w:t>
            </w:r>
            <w:r>
              <w:t xml:space="preserve"> </w:t>
            </w:r>
            <w:r>
              <w:t xml:space="preserve">SM reject causes in the requirement.</w:t>
            </w:r>
            <w:r>
              <w:t xml:space="preserve">3. Continue sending requests at a high frequency, ensuring the RPM is forced to process more than F2 activation attempts in an hour.</w:t>
            </w:r>
            <w:r>
              <w:t xml:space="preserve">4. Monitor outgoing requests and log timestamps; verify that no more than F2 requests are sent to the same APN within a one-hour period.</w:t>
            </w:r>
            <w:r>
              <w:t xml:space="preserve">5. Set F2 to 0 in RPM configuration.</w:t>
            </w:r>
            <w:r>
              <w:t xml:space="preserve">6. Repeat steps 2–4 and verify that no requests are sent under these conditions.</w:t>
            </w:r>
            <w:r>
              <w:t xml:space="preserve">7. Repeat test for all reject cause values listed.</w:t>
            </w:r>
            <w:r>
              <w:t xml:space="preserve">8. Confirm use of a back-off algorithm with behavior complying with TS.34_8.2.3_REQ_007 (e.g., minimum allowed distribution in 15 minute windows).</w:t>
            </w:r>
          </w:p>
        </w:tc>
      </w:tr>
      <w:tr>
        <w:tc>
          <w:tcPr/>
          <w:p>
            <w:pPr>
              <w:pStyle w:val="Compact"/>
              <w:jc w:val="left"/>
            </w:pPr>
            <w:r>
              <w:t xml:space="preserve">Exit Criteria (Pass Criteria)</w:t>
            </w:r>
          </w:p>
        </w:tc>
        <w:tc>
          <w:tcPr/>
          <w:p>
            <w:pPr>
              <w:pStyle w:val="Compact"/>
              <w:jc w:val="left"/>
            </w:pPr>
            <w:r>
              <w:t xml:space="preserve">a) Upon receiving any listed</w:t>
            </w:r>
            <w:r>
              <w:t xml:space="preserve"> </w:t>
            </w:r>
            <w:r>
              <w:t xml:space="preserve">“</w:t>
            </w:r>
            <w:r>
              <w:t xml:space="preserve">permanent</w:t>
            </w:r>
            <w:r>
              <w:t xml:space="preserve">”</w:t>
            </w:r>
            <w:r>
              <w:t xml:space="preserve"> </w:t>
            </w:r>
            <w:r>
              <w:t xml:space="preserve">SM reject cause, RPM limits outgoing PDP Context Activation/PDN Connectivity Requests to no more than F2 per APN per hour.</w:t>
            </w:r>
            <w:r>
              <w:t xml:space="preserve">b) When F2 is set to 0, no PDP Context Activation/PDN requests are sent after a permanent reject, regardless of trigger frequency.</w:t>
            </w:r>
            <w:r>
              <w:t xml:space="preserve">c) Test logs confirm strict adherence to the F2 limit and correct back-off algorithm application (minimum distribution as per TS.34_8.2.3_REQ_007).</w:t>
            </w:r>
            <w:r>
              <w:t xml:space="preserve">d) Behavior is consistent across all specified reject causes.</w:t>
            </w:r>
          </w:p>
        </w:tc>
      </w:tr>
    </w:tbl>
    <w:p>
      <w:pPr>
        <w:pStyle w:val="BodyText"/>
      </w:pPr>
      <w:r>
        <w:t xml:space="preserve">References:</w:t>
      </w:r>
      <w:r>
        <w:br/>
      </w:r>
      <w:r>
        <w:t xml:space="preserve">- GSMA TS.34 v8.0, Section 8.2.3, Requirement TS.34_8.2.3_REQ_003</w:t>
      </w:r>
      <w:r>
        <w:br/>
      </w:r>
      <w:r>
        <w:t xml:space="preserve">- GSMA TS.34 v8.0, Section 8.2.3, Requirement TS.34_8.2.3_REQ_007 (Minimum requirement for back-off algorithm)</w:t>
      </w:r>
      <w:r>
        <w:br/>
      </w:r>
      <w:r>
        <w:t xml:space="preserve">- a737efcc-3d4d-4f4e-97b0-a65e5d835d6e_TS.34-v8.pdf</w:t>
      </w:r>
      <w:r>
        <w:br/>
      </w:r>
      <w:r>
        <w:t xml:space="preserve">- 3GPP/TS.34 context for PDP/PDN connectivity and reject handling</w:t>
      </w:r>
    </w:p>
    <w:p>
      <w:r>
        <w:pict>
          <v:rect style="width:0;height:1.5pt" o:hralign="center" o:hrstd="t" o:hr="t"/>
        </w:pict>
      </w:r>
    </w:p>
    <w:bookmarkEnd w:id="203"/>
    <w:bookmarkStart w:id="204" w:name="X8001c15f2726e74e57a6374a2a7898e5aa752f0"/>
    <w:p>
      <w:pPr>
        <w:pStyle w:val="Heading2"/>
      </w:pPr>
      <w:r>
        <w:t xml:space="preserve">TC-184: Requirement ID : TS.34_8.2.3_REQ_004 | Requirement Description : Increment Counter C-PDP-2 RPM SHALL increment counter C-PDP-2 by 1 when PDP Context Activation Request / PDN Connectivity Request is ignored by RPM because of requirement TS.34_8.2.3_REQ_003</w:t>
      </w:r>
      <w:r>
        <w:t xml:space="preserve"> </w:t>
      </w:r>
      <w:r>
        <w:t xml:space="preserve">“</w:t>
      </w:r>
      <w:r>
        <w:t xml:space="preserve">Handling “Permanent</w:t>
      </w:r>
      <w:r>
        <w:t xml:space="preserve">”</w:t>
      </w:r>
      <w:r>
        <w:t xml:space="preserve"> </w:t>
      </w:r>
      <w:r>
        <w:t xml:space="preserve">SM Reject Causes”. The counter SHALL not roll over.</w:t>
      </w:r>
    </w:p>
    <w:tbl>
      <w:tblPr>
        <w:tblStyle w:val="Table"/>
        <w:tblW w:type="pct" w:w="5000"/>
        <w:jc w:val="left"/>
        <w:tblLayout w:type="fixed"/>
        <w:tblLook w:firstRow="1" w:lastRow="0" w:firstColumn="0" w:lastColumn="0" w:noHBand="0" w:noVBand="0" w:val="0020"/>
      </w:tblPr>
      <w:tblGrid>
        <w:gridCol w:w="418"/>
        <w:gridCol w:w="75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Confirm that the RPM increments counter C-PDP-2 by 1 every time a PDP Context Activation Request or PDN Connectivity Request is ignored due to handling</w:t>
            </w:r>
            <w:r>
              <w:t xml:space="preserve"> </w:t>
            </w:r>
            <w:r>
              <w:t xml:space="preserve">“</w:t>
            </w:r>
            <w:r>
              <w:t xml:space="preserve">Permanent</w:t>
            </w:r>
            <w:r>
              <w:t xml:space="preserve">”</w:t>
            </w:r>
            <w:r>
              <w:t xml:space="preserve"> </w:t>
            </w:r>
            <w:r>
              <w:t xml:space="preserve">SM Reject Causes (as per TS.34_8.2.3_REQ_003), and that the counter does not roll over (e.g., when the maximum value is reached, further increments do not advance the counter).</w:t>
            </w:r>
          </w:p>
        </w:tc>
      </w:tr>
      <w:tr>
        <w:tc>
          <w:tcPr/>
          <w:p>
            <w:pPr>
              <w:pStyle w:val="Compact"/>
              <w:jc w:val="left"/>
            </w:pPr>
            <w:r>
              <w:t xml:space="preserve">Requirement under test</w:t>
            </w:r>
          </w:p>
        </w:tc>
        <w:tc>
          <w:tcPr/>
          <w:p>
            <w:pPr>
              <w:pStyle w:val="Compact"/>
              <w:jc w:val="left"/>
            </w:pPr>
            <w:r>
              <w:t xml:space="preserve">TS.34_8.2.3_REQ_004</w:t>
            </w:r>
          </w:p>
        </w:tc>
      </w:tr>
      <w:tr>
        <w:tc>
          <w:tcPr/>
          <w:p>
            <w:pPr>
              <w:pStyle w:val="Compact"/>
              <w:jc w:val="left"/>
            </w:pPr>
            <w:r>
              <w:t xml:space="preserve">Entry Criteria</w:t>
            </w:r>
          </w:p>
        </w:tc>
        <w:tc>
          <w:tcPr/>
          <w:p>
            <w:pPr>
              <w:pStyle w:val="Compact"/>
              <w:jc w:val="left"/>
            </w:pPr>
            <w:r>
              <w:t xml:space="preserve">1. IoT Device or module with RPM functionality and accessible C-PDP-2 counter.</w:t>
            </w:r>
            <w:r>
              <w:t xml:space="preserve">2. Device is configured with a known initial C-PDP-2 value.</w:t>
            </w:r>
            <w:r>
              <w:t xml:space="preserve">3. Capability to simulate network responses producing</w:t>
            </w:r>
            <w:r>
              <w:t xml:space="preserve"> </w:t>
            </w:r>
            <w:r>
              <w:t xml:space="preserve">“</w:t>
            </w:r>
            <w:r>
              <w:t xml:space="preserve">Permanent</w:t>
            </w:r>
            <w:r>
              <w:t xml:space="preserve">”</w:t>
            </w:r>
            <w:r>
              <w:t xml:space="preserve"> </w:t>
            </w:r>
            <w:r>
              <w:t xml:space="preserve">SM Reject Causes for PDP Context Activation/PDN Connectivity Requests (see TS.34_8.2.3_REQ_003).</w:t>
            </w:r>
            <w:r>
              <w:t xml:space="preserve">4. Access to query and log C-PDP-2 after RPM ignores requests.</w:t>
            </w:r>
          </w:p>
        </w:tc>
      </w:tr>
      <w:tr>
        <w:tc>
          <w:tcPr/>
          <w:p>
            <w:pPr>
              <w:pStyle w:val="Compact"/>
              <w:jc w:val="left"/>
            </w:pPr>
            <w:r>
              <w:t xml:space="preserve">Test Procedure</w:t>
            </w:r>
          </w:p>
        </w:tc>
        <w:tc>
          <w:tcPr/>
          <w:p>
            <w:pPr>
              <w:pStyle w:val="Compact"/>
              <w:jc w:val="left"/>
            </w:pPr>
            <w:r>
              <w:t xml:space="preserve">1. Read and log the initial value of C-PDP-2.</w:t>
            </w:r>
            <w:r>
              <w:t xml:space="preserve">2. Trigger a PDP Context Activation/PDN Connectivity Request that will be rejected by the network with a</w:t>
            </w:r>
            <w:r>
              <w:t xml:space="preserve"> </w:t>
            </w:r>
            <w:r>
              <w:t xml:space="preserve">“</w:t>
            </w:r>
            <w:r>
              <w:t xml:space="preserve">Permanent</w:t>
            </w:r>
            <w:r>
              <w:t xml:space="preserve">”</w:t>
            </w:r>
            <w:r>
              <w:t xml:space="preserve"> </w:t>
            </w:r>
            <w:r>
              <w:t xml:space="preserve">SM Reject Cause (e.g., cause #8, #27, #28, #29, #30, #32, #33).</w:t>
            </w:r>
            <w:r>
              <w:t xml:space="preserve">3. Verify that RPM ignores further requests for this APN per F2 (if applicable) and that the specific request is ignored due to the permanent reject (as per TS.34_8.2.3_REQ_003).</w:t>
            </w:r>
            <w:r>
              <w:t xml:space="preserve">4. After each ignored request, read and document the current value of C-PDP-2 and verify it has incremented by 1 compared to the prior value.</w:t>
            </w:r>
            <w:r>
              <w:t xml:space="preserve">5. Repeat steps 2–4 multiple times.</w:t>
            </w:r>
            <w:r>
              <w:t xml:space="preserve">6. Set C-PDP-2 to its maximum value (e.g., 0xFF), then trigger additional ignored requests; verify that C-PDP-2 does not increase beyond this value (i.e., 0xFF+1=0xFF, no rollover occurs).</w:t>
            </w:r>
          </w:p>
        </w:tc>
      </w:tr>
      <w:tr>
        <w:tc>
          <w:tcPr/>
          <w:p>
            <w:pPr>
              <w:pStyle w:val="Compact"/>
              <w:jc w:val="left"/>
            </w:pPr>
            <w:r>
              <w:t xml:space="preserve">Exit Criteria (Pass Criteria)</w:t>
            </w:r>
          </w:p>
        </w:tc>
        <w:tc>
          <w:tcPr/>
          <w:p>
            <w:pPr>
              <w:pStyle w:val="Compact"/>
              <w:jc w:val="left"/>
            </w:pPr>
            <w:r>
              <w:t xml:space="preserve">a) Each RPM-ignored request due to</w:t>
            </w:r>
            <w:r>
              <w:t xml:space="preserve"> </w:t>
            </w:r>
            <w:r>
              <w:t xml:space="preserve">“</w:t>
            </w:r>
            <w:r>
              <w:t xml:space="preserve">Permanent</w:t>
            </w:r>
            <w:r>
              <w:t xml:space="preserve">”</w:t>
            </w:r>
            <w:r>
              <w:t xml:space="preserve"> </w:t>
            </w:r>
            <w:r>
              <w:t xml:space="preserve">SM Reject Cause increments C-PDP-2 by 1.</w:t>
            </w:r>
            <w:r>
              <w:t xml:space="preserve">b) When C-PDP-2 reaches its maximum value (e.g., 0xFF), further RPM-ignored requests do not cause the counter to roll over; C-PDP-2 remains at 0xFF regardless of additional ignored requests.</w:t>
            </w:r>
            <w:r>
              <w:t xml:space="preserve">c) All increments, limits, and non-rollover behaviors are clearly logged and consistent with TS.34_8.2.3_REQ_004.</w:t>
            </w:r>
          </w:p>
        </w:tc>
      </w:tr>
    </w:tbl>
    <w:p>
      <w:pPr>
        <w:pStyle w:val="BodyText"/>
      </w:pPr>
      <w:r>
        <w:t xml:space="preserve">References:</w:t>
      </w:r>
      <w:r>
        <w:br/>
      </w:r>
      <w:r>
        <w:t xml:space="preserve">- GSMA TS.34 v8.0, Section 8.2.3, Requirement TS.34_8.2.3_REQ_004</w:t>
      </w:r>
      <w:r>
        <w:br/>
      </w:r>
      <w:r>
        <w:t xml:space="preserve">- GSMA TS.34 v8.0, Section 8.2.3, Requirement TS.34_8.2.3_REQ_003 (</w:t>
      </w:r>
      <w:r>
        <w:t xml:space="preserve">“</w:t>
      </w:r>
      <w:r>
        <w:t xml:space="preserve">Permanent</w:t>
      </w:r>
      <w:r>
        <w:t xml:space="preserve">”</w:t>
      </w:r>
      <w:r>
        <w:t xml:space="preserve"> </w:t>
      </w:r>
      <w:r>
        <w:t xml:space="preserve">SM Reject Causes)</w:t>
      </w:r>
      <w:r>
        <w:br/>
      </w:r>
      <w:r>
        <w:t xml:space="preserve">- a737efcc-3d4d-4f4e-97b0-a65e5d835d6e_TS.34-v8.pdf</w:t>
      </w:r>
    </w:p>
    <w:p>
      <w:r>
        <w:pict>
          <v:rect style="width:0;height:1.5pt" o:hralign="center" o:hrstd="t" o:hr="t"/>
        </w:pict>
      </w:r>
    </w:p>
    <w:bookmarkEnd w:id="204"/>
    <w:bookmarkStart w:id="205" w:name="X08377b736470f9ffbdf56992325665aeec10409"/>
    <w:p>
      <w:pPr>
        <w:pStyle w:val="Heading2"/>
      </w:pPr>
      <w:r>
        <w:t xml:space="preserve">TC-185: Requirement ID : TS.34_8.2.3_REQ_005 | Requirement Description : Handling</w:t>
      </w:r>
      <w:r>
        <w:t xml:space="preserve"> </w:t>
      </w:r>
      <w:r>
        <w:t xml:space="preserve">“</w:t>
      </w:r>
      <w:r>
        <w:t xml:space="preserve">Temporary</w:t>
      </w:r>
      <w:r>
        <w:t xml:space="preserve">”</w:t>
      </w:r>
      <w:r>
        <w:t xml:space="preserve"> </w:t>
      </w:r>
      <w:r>
        <w:t xml:space="preserve">SM Reject Causes If PDP Context Activation / PDN Connectivity Request is rejected with the following</w:t>
      </w:r>
      <w:r>
        <w:t xml:space="preserve"> </w:t>
      </w:r>
      <w:r>
        <w:t xml:space="preserve">“</w:t>
      </w:r>
      <w:r>
        <w:t xml:space="preserve">temporary</w:t>
      </w:r>
      <w:r>
        <w:t xml:space="preserve">”</w:t>
      </w:r>
      <w:r>
        <w:t xml:space="preserve"> </w:t>
      </w:r>
      <w:r>
        <w:t xml:space="preserve">reject causes: #25 (LLC or SNDCP failure), #26 (Insufficient resources), #31 (Activation Rejected, Unspecified), #34 (Service option temporarily out of order), #35 (NSAPI already used), #38 (Network failure), #102 (No response, timeout), #111 (Protocol error, unspecified) RPM SHALL use back-off algorithm to ensure that no more than F3 PDP Context Activation / PDN Connectivity Requests are sent to the same APN every hour. See TS.34_8.2.3_REQ_007</w:t>
      </w:r>
      <w:r>
        <w:t xml:space="preserve"> </w:t>
      </w:r>
      <w:r>
        <w:t xml:space="preserve">“</w:t>
      </w:r>
      <w:r>
        <w:t xml:space="preserve">Minimum Requirement of Back-off Algorithm in PDP Context Activation Reject/Ignore Scenarios</w:t>
      </w:r>
      <w:r>
        <w:t xml:space="preserve">”</w:t>
      </w:r>
      <w:r>
        <w:t xml:space="preserve"> </w:t>
      </w:r>
      <w:r>
        <w:t xml:space="preserve">for the minimum requirement of the back-off algorithm. This requirement SHALL be disabled if F3 is set to 0.</w:t>
      </w:r>
    </w:p>
    <w:tbl>
      <w:tblPr>
        <w:tblStyle w:val="Table"/>
        <w:tblW w:type="pct" w:w="5000"/>
        <w:jc w:val="left"/>
        <w:tblLayout w:type="fixed"/>
        <w:tblLook w:firstRow="1" w:lastRow="0" w:firstColumn="0" w:lastColumn="0" w:noHBand="0" w:noVBand="0" w:val="0020"/>
      </w:tblPr>
      <w:tblGrid>
        <w:gridCol w:w="400"/>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PDP Context Activation / PDN Connectivity Request is rejected with specific</w:t>
            </w:r>
            <w:r>
              <w:t xml:space="preserve"> </w:t>
            </w:r>
            <w:r>
              <w:t xml:space="preserve">“</w:t>
            </w:r>
            <w:r>
              <w:t xml:space="preserve">temporary</w:t>
            </w:r>
            <w:r>
              <w:t xml:space="preserve">”</w:t>
            </w:r>
            <w:r>
              <w:t xml:space="preserve"> </w:t>
            </w:r>
            <w:r>
              <w:t xml:space="preserve">reject causes (#25, #26, #31, #34, #35, #38, #102, #111), RPM uses a back-off algorithm to ensure no more than F3 Requests are sent to the same APN per hour (disabled if F3=0), and that the algorithm meets the minimum standards of TS.34_8.2.3_REQ_007.</w:t>
            </w:r>
          </w:p>
        </w:tc>
      </w:tr>
      <w:tr>
        <w:tc>
          <w:tcPr/>
          <w:p>
            <w:pPr>
              <w:pStyle w:val="Compact"/>
              <w:jc w:val="left"/>
            </w:pPr>
            <w:r>
              <w:t xml:space="preserve">Requirement under test</w:t>
            </w:r>
          </w:p>
        </w:tc>
        <w:tc>
          <w:tcPr/>
          <w:p>
            <w:pPr>
              <w:pStyle w:val="Compact"/>
              <w:jc w:val="left"/>
            </w:pPr>
            <w:r>
              <w:t xml:space="preserve">TS.34_8.2.3_REQ_005 (with cross-reference to TS.34_8.2.3_REQ_007)</w:t>
            </w:r>
          </w:p>
        </w:tc>
      </w:tr>
      <w:tr>
        <w:tc>
          <w:tcPr/>
          <w:p>
            <w:pPr>
              <w:pStyle w:val="Compact"/>
              <w:jc w:val="left"/>
            </w:pPr>
            <w:r>
              <w:t xml:space="preserve">Entry Criteria</w:t>
            </w:r>
          </w:p>
        </w:tc>
        <w:tc>
          <w:tcPr/>
          <w:p>
            <w:pPr>
              <w:pStyle w:val="Compact"/>
              <w:jc w:val="left"/>
            </w:pPr>
            <w:r>
              <w:t xml:space="preserve">1. Device/module with Radio Policy Manager (RPM) is operational and able to be provisioned with F3 &gt; 0 and F3 = 0.</w:t>
            </w:r>
            <w:r>
              <w:t xml:space="preserve">2. Network or simulator can be configured to reject PDP Context Activation / PDN Connectivity Requests with each of the listed temporary reject causes.</w:t>
            </w:r>
            <w:r>
              <w:t xml:space="preserve">3. Diagnostic tools or logs exist to record and count PDP Activation / PDN Requests per APN and measure timing intervals.</w:t>
            </w:r>
            <w:r>
              <w:t xml:space="preserve">4. Access to view and configure any back-off algorithm parameters and windows as needed.</w:t>
            </w:r>
            <w:r>
              <w:t xml:space="preserve">5. Ability to repeat requests in test to simulate</w:t>
            </w:r>
            <w:r>
              <w:t xml:space="preserve"> </w:t>
            </w:r>
            <w:r>
              <w:t xml:space="preserve">“</w:t>
            </w:r>
            <w:r>
              <w:t xml:space="preserve">storm</w:t>
            </w:r>
            <w:r>
              <w:t xml:space="preserve">”</w:t>
            </w:r>
            <w:r>
              <w:t xml:space="preserve"> </w:t>
            </w:r>
            <w:r>
              <w:t xml:space="preserve">or repeated temporary failures.</w:t>
            </w:r>
          </w:p>
        </w:tc>
      </w:tr>
      <w:tr>
        <w:tc>
          <w:tcPr/>
          <w:p>
            <w:pPr>
              <w:pStyle w:val="Compact"/>
              <w:jc w:val="left"/>
            </w:pPr>
            <w:r>
              <w:t xml:space="preserve">Test Procedure</w:t>
            </w:r>
          </w:p>
        </w:tc>
        <w:tc>
          <w:tcPr/>
          <w:p>
            <w:pPr>
              <w:pStyle w:val="Compact"/>
              <w:jc w:val="left"/>
            </w:pPr>
            <w:r>
              <w:t xml:space="preserve">1. Configure F3 to a non-zero value (e.g., F3 = 10).</w:t>
            </w:r>
            <w:r>
              <w:t xml:space="preserve">2. Attempt repeated PDP Context Activation / PDN Connectivity Requests to the same APN in succession; for each attempt, induce one of the temporary reject causes from the list (#25, #26, #31, #34, #35, #38, #102, #111) from the network.</w:t>
            </w:r>
            <w:r>
              <w:t xml:space="preserve">3. Monitor/log the number of such Requests sent within one hour and in each 15-minute interval.</w:t>
            </w:r>
            <w:r>
              <w:t xml:space="preserve">4. Confirm that the RPM enforces the back-off algorithm so that no more than F3 Requests are attempted to the APN in one hour, and that within each 15-minute window at least MAX(0.05*F3, 1) Requests are permitted.</w:t>
            </w:r>
            <w:r>
              <w:t xml:space="preserve">5. Set F3 to 0, repeat steps 2–3, confirm that the requirement/algorithm is fully disabled and no constraints are applied.</w:t>
            </w:r>
            <w:r>
              <w:t xml:space="preserve">6. Review full algorithm step logic and logs to confirm conformance with all aspects and edge cases from TS.34_8.2.3_REQ_007 (minimum throughput per window, overall hourly cap, dynamic back-off, etc).</w:t>
            </w:r>
          </w:p>
        </w:tc>
      </w:tr>
      <w:tr>
        <w:tc>
          <w:tcPr/>
          <w:p>
            <w:pPr>
              <w:pStyle w:val="Compact"/>
              <w:jc w:val="left"/>
            </w:pPr>
            <w:r>
              <w:t xml:space="preserve">Exit Criteria (Pass Criteria)</w:t>
            </w:r>
          </w:p>
        </w:tc>
        <w:tc>
          <w:tcPr/>
          <w:p>
            <w:pPr>
              <w:pStyle w:val="Compact"/>
              <w:jc w:val="left"/>
            </w:pPr>
            <w:r>
              <w:t xml:space="preserve">a) With F3 &gt; 0, the number of Requests sent to the same APN with temporary reject causes never exceeds F3 in any given hour.</w:t>
            </w:r>
            <w:r>
              <w:t xml:space="preserve">b) In every 15-minute window, at least MAX(0.05*F3, 1) Requests are permitted (i.e., back-off does not drop throughput below this minimum).</w:t>
            </w:r>
            <w:r>
              <w:t xml:space="preserve">c) When F3 is set to 0, the back-off enforcement is fully disabled.</w:t>
            </w:r>
            <w:r>
              <w:t xml:space="preserve">d) Algorithm, logs, and behavior (including edge conditions) are fully compliant with TS.34_8.2.3_REQ_007 (as regards hourly cap, 15-minute window minimum, and situation handling for repeated rejects/ignores).</w:t>
            </w:r>
          </w:p>
        </w:tc>
      </w:tr>
    </w:tbl>
    <w:p>
      <w:pPr>
        <w:pStyle w:val="BodyText"/>
      </w:pPr>
      <w:r>
        <w:t xml:space="preserve">References:</w:t>
      </w:r>
      <w:r>
        <w:br/>
      </w:r>
      <w:r>
        <w:t xml:space="preserve">- GSMA TS.34 v8.0, Section 8.2.3, TS.34_8.2.3_REQ_005 (Page 47)</w:t>
      </w:r>
      <w:r>
        <w:t xml:space="preserve">- TS.34_8.2.3_REQ_007 (Minimum Requirements of Back-off Algorithm - Page 47/48)</w:t>
      </w:r>
      <w:r>
        <w:t xml:space="preserve">- a737efcc-3d4d-4f4e-97b0-a65e5d835d6e_TS.34-v8.pdf</w:t>
      </w:r>
      <w:r>
        <w:br/>
      </w:r>
      <w:r>
        <w:t xml:space="preserve">- 3GPP rejection code definitions (TS 24.008, etc.), back-off policy tables</w:t>
      </w:r>
    </w:p>
    <w:p>
      <w:r>
        <w:pict>
          <v:rect style="width:0;height:1.5pt" o:hralign="center" o:hrstd="t" o:hr="t"/>
        </w:pict>
      </w:r>
    </w:p>
    <w:bookmarkEnd w:id="205"/>
    <w:bookmarkStart w:id="206" w:name="X60d637f9aa1e4bfb43a5ad1e199cf407ec23eb4"/>
    <w:p>
      <w:pPr>
        <w:pStyle w:val="Heading2"/>
      </w:pPr>
      <w:r>
        <w:t xml:space="preserve">TC-186: Requirement ID : TS.34_8.2.3_REQ_006 | Requirement Description : Increment Counter C-PDP-3 RPM SHALL increment counter C-PDP-3 by 1 when PDP Context Activation Request / PDN Connectivity Request is ignored by RPM because of requirement TS.34_8.2.3_REQ_005</w:t>
      </w:r>
      <w:r>
        <w:t xml:space="preserve"> </w:t>
      </w:r>
      <w:r>
        <w:t xml:space="preserve">“</w:t>
      </w:r>
      <w:r>
        <w:t xml:space="preserve">Handling “Temporary</w:t>
      </w:r>
      <w:r>
        <w:t xml:space="preserve">”</w:t>
      </w:r>
      <w:r>
        <w:t xml:space="preserve"> </w:t>
      </w:r>
      <w:r>
        <w:t xml:space="preserve">SM Reject Causes”. The counter SHALL not roll over.</w:t>
      </w:r>
    </w:p>
    <w:tbl>
      <w:tblPr>
        <w:tblStyle w:val="Table"/>
        <w:tblW w:type="pct" w:w="5000"/>
        <w:jc w:val="left"/>
        <w:tblLayout w:type="fixed"/>
        <w:tblLook w:firstRow="1" w:lastRow="0" w:firstColumn="0" w:lastColumn="0" w:noHBand="0" w:noVBand="0" w:val="0020"/>
      </w:tblPr>
      <w:tblGrid>
        <w:gridCol w:w="595"/>
        <w:gridCol w:w="732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RPM increments counter C-PDP-3 by 1 each time a PDP Context Activation Request / PDN Connectivity Request is ignored by RPM due to TS.34_8.2.3_REQ_005 (</w:t>
            </w:r>
            <w:r>
              <w:t xml:space="preserve">“</w:t>
            </w:r>
            <w:r>
              <w:t xml:space="preserve">Handling</w:t>
            </w:r>
            <w:r>
              <w:t xml:space="preserve"> </w:t>
            </w:r>
            <w:r>
              <w:t xml:space="preserve">‘</w:t>
            </w:r>
            <w:r>
              <w:t xml:space="preserve">Temporary</w:t>
            </w:r>
            <w:r>
              <w:t xml:space="preserve">’</w:t>
            </w:r>
            <w:r>
              <w:t xml:space="preserve"> </w:t>
            </w:r>
            <w:r>
              <w:t xml:space="preserve">SM Reject Causes</w:t>
            </w:r>
            <w:r>
              <w:t xml:space="preserve">”</w:t>
            </w:r>
            <w:r>
              <w:t xml:space="preserve">), and that C-PDP-3 does not roll over.</w:t>
            </w:r>
          </w:p>
        </w:tc>
      </w:tr>
      <w:tr>
        <w:tc>
          <w:tcPr/>
          <w:p>
            <w:pPr>
              <w:pStyle w:val="Compact"/>
              <w:jc w:val="left"/>
            </w:pPr>
            <w:r>
              <w:t xml:space="preserve">Requirement under test</w:t>
            </w:r>
          </w:p>
        </w:tc>
        <w:tc>
          <w:tcPr/>
          <w:p>
            <w:pPr>
              <w:pStyle w:val="Compact"/>
              <w:jc w:val="left"/>
            </w:pPr>
            <w:r>
              <w:t xml:space="preserve">TS.34_8.2.3_REQ_006</w:t>
            </w:r>
          </w:p>
        </w:tc>
      </w:tr>
      <w:tr>
        <w:tc>
          <w:tcPr/>
          <w:p>
            <w:pPr>
              <w:pStyle w:val="Compact"/>
              <w:jc w:val="left"/>
            </w:pPr>
            <w:r>
              <w:t xml:space="preserve">Entry Criteria</w:t>
            </w:r>
          </w:p>
        </w:tc>
        <w:tc>
          <w:tcPr/>
          <w:p>
            <w:pPr>
              <w:pStyle w:val="Compact"/>
              <w:jc w:val="left"/>
            </w:pPr>
            <w:r>
              <w:t xml:space="preserve">1. IoT Device/Module with RPM and C-PDP-3 counter implemented and accessible for querying.</w:t>
            </w:r>
            <w:r>
              <w:t xml:space="preserve">2. RPM is configured with F3 &gt; 0 and can process</w:t>
            </w:r>
            <w:r>
              <w:t xml:space="preserve"> </w:t>
            </w:r>
            <w:r>
              <w:t xml:space="preserve">“</w:t>
            </w:r>
            <w:r>
              <w:t xml:space="preserve">temporary</w:t>
            </w:r>
            <w:r>
              <w:t xml:space="preserve">”</w:t>
            </w:r>
            <w:r>
              <w:t xml:space="preserve"> </w:t>
            </w:r>
            <w:r>
              <w:t xml:space="preserve">SM reject causes as listed in TS.34_8.2.3_REQ_005.</w:t>
            </w:r>
            <w:r>
              <w:t xml:space="preserve">3. Ability to simulate/service temporary SM reject causes, and trigger RPM to ignore further requests based on back-off.</w:t>
            </w:r>
            <w:r>
              <w:t xml:space="preserve">4. Tools to read/log C-PDP-3 value before and after events.</w:t>
            </w:r>
          </w:p>
        </w:tc>
      </w:tr>
      <w:tr>
        <w:tc>
          <w:tcPr/>
          <w:p>
            <w:pPr>
              <w:pStyle w:val="Compact"/>
              <w:jc w:val="left"/>
            </w:pPr>
            <w:r>
              <w:t xml:space="preserve">Test Procedure</w:t>
            </w:r>
          </w:p>
        </w:tc>
        <w:tc>
          <w:tcPr/>
          <w:p>
            <w:pPr>
              <w:pStyle w:val="Compact"/>
              <w:jc w:val="left"/>
            </w:pPr>
            <w:r>
              <w:t xml:space="preserve">1. Record the initial value of counter C-PDP-3.</w:t>
            </w:r>
            <w:r>
              <w:t xml:space="preserve">2. Repeatedly send PDP Context Activation/PDN Connectivity Requests and induce</w:t>
            </w:r>
            <w:r>
              <w:t xml:space="preserve"> </w:t>
            </w:r>
            <w:r>
              <w:t xml:space="preserve">“</w:t>
            </w:r>
            <w:r>
              <w:t xml:space="preserve">temporary</w:t>
            </w:r>
            <w:r>
              <w:t xml:space="preserve">”</w:t>
            </w:r>
            <w:r>
              <w:t xml:space="preserve"> </w:t>
            </w:r>
            <w:r>
              <w:t xml:space="preserve">SM reject causes (e.g., #25, #26, #31, #34, #35, #38, #102, #111).</w:t>
            </w:r>
            <w:r>
              <w:t xml:space="preserve">3. After approaching or exceeding the F3 limit, trigger scenarios where RPM ignores further requests due to the back-off algorithm (per TS.34_8.2.3_REQ_005).</w:t>
            </w:r>
            <w:r>
              <w:t xml:space="preserve">4. After each RPM-ignored request, read and record C-PDP-3.</w:t>
            </w:r>
            <w:r>
              <w:t xml:space="preserve">5. Repeat until C-PDP-3 reaches its maximum value (e.g., 0xFF), then continue to trigger ignored requests.</w:t>
            </w:r>
            <w:r>
              <w:t xml:space="preserve">6. Verify and document that after reaching maximum value, C-PDP-3 does not increment further (no roll over or wrap to 0).</w:t>
            </w:r>
          </w:p>
        </w:tc>
      </w:tr>
      <w:tr>
        <w:tc>
          <w:tcPr/>
          <w:p>
            <w:pPr>
              <w:pStyle w:val="Compact"/>
              <w:jc w:val="left"/>
            </w:pPr>
            <w:r>
              <w:t xml:space="preserve">Exit Criteria (Pass Criteria)</w:t>
            </w:r>
          </w:p>
        </w:tc>
        <w:tc>
          <w:tcPr/>
          <w:p>
            <w:pPr>
              <w:pStyle w:val="Compact"/>
              <w:jc w:val="left"/>
            </w:pPr>
            <w:r>
              <w:t xml:space="preserve">a) Each time a PDP Context Activation/PDN Connectivity Request is ignored by RPM due to TS.34_8.2.3_REQ_005, C-PDP-3 increments by exactly 1.</w:t>
            </w:r>
            <w:r>
              <w:t xml:space="preserve">b) Upon reaching its maximum value (e.g., 0xFF), further such events do not increment the counter further (no rollover occurs).</w:t>
            </w:r>
            <w:r>
              <w:t xml:space="preserve">c) All increments and non-rollover behavior are evidenced by C-PDP-3 readings and logs.</w:t>
            </w:r>
          </w:p>
        </w:tc>
      </w:tr>
    </w:tbl>
    <w:p>
      <w:pPr>
        <w:pStyle w:val="BodyText"/>
      </w:pPr>
      <w:r>
        <w:t xml:space="preserve">References:</w:t>
      </w:r>
      <w:r>
        <w:t xml:space="preserve"> </w:t>
      </w:r>
      <w:r>
        <w:t xml:space="preserve">- GSMA TS.34 v8.0, Section 8.2.3, Requirement TS.34_8.2.3_REQ_006</w:t>
      </w:r>
      <w:r>
        <w:t xml:space="preserve"> </w:t>
      </w:r>
      <w:r>
        <w:t xml:space="preserve">- TS.34_8.2.3_REQ_005 (</w:t>
      </w:r>
      <w:r>
        <w:t xml:space="preserve">“</w:t>
      </w:r>
      <w:r>
        <w:t xml:space="preserve">Handling</w:t>
      </w:r>
      <w:r>
        <w:t xml:space="preserve"> </w:t>
      </w:r>
      <w:r>
        <w:t xml:space="preserve">‘</w:t>
      </w:r>
      <w:r>
        <w:t xml:space="preserve">Temporary</w:t>
      </w:r>
      <w:r>
        <w:t xml:space="preserve">’</w:t>
      </w:r>
      <w:r>
        <w:t xml:space="preserve"> </w:t>
      </w:r>
      <w:r>
        <w:t xml:space="preserve">SM Reject Causes</w:t>
      </w:r>
      <w:r>
        <w:t xml:space="preserve">”</w:t>
      </w:r>
      <w:r>
        <w:t xml:space="preserve">)</w:t>
      </w:r>
      <w:r>
        <w:t xml:space="preserve"> </w:t>
      </w:r>
      <w:r>
        <w:t xml:space="preserve">- a737efcc-3d4d-4f4e-97b0-a65e5d835d6e_TS.34-v8.pdf (page 47–48)</w:t>
      </w:r>
    </w:p>
    <w:p>
      <w:r>
        <w:pict>
          <v:rect style="width:0;height:1.5pt" o:hralign="center" o:hrstd="t" o:hr="t"/>
        </w:pict>
      </w:r>
    </w:p>
    <w:bookmarkEnd w:id="206"/>
    <w:bookmarkStart w:id="207" w:name="Xb9fc0b197431ceaa2744c4aa87245ad72083cd9"/>
    <w:p>
      <w:pPr>
        <w:pStyle w:val="Heading2"/>
      </w:pPr>
      <w:r>
        <w:t xml:space="preserve">TC-187: 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 Note: When PDP Context Activation Request / PDN Connectivity Request is ignored by the network then Fx is F1. When PDP Context Activation Request / PDN Connectivity Request is rejected by the network with a</w:t>
      </w:r>
      <w:r>
        <w:t xml:space="preserve"> </w:t>
      </w:r>
      <w:r>
        <w:t xml:space="preserve">“</w:t>
      </w:r>
      <w:r>
        <w:t xml:space="preserve">permanent</w:t>
      </w:r>
      <w:r>
        <w:t xml:space="preserve">”</w:t>
      </w:r>
      <w:r>
        <w:t xml:space="preserve"> </w:t>
      </w:r>
      <w:r>
        <w:t xml:space="preserve">cause then Fx is F2. When PDP Context Activation Request / PDN Connectivity Request is rejected by the network with a</w:t>
      </w:r>
      <w:r>
        <w:t xml:space="preserve"> </w:t>
      </w:r>
      <w:r>
        <w:t xml:space="preserve">“</w:t>
      </w:r>
      <w:r>
        <w:t xml:space="preserve">temporary</w:t>
      </w:r>
      <w:r>
        <w:t xml:space="preserve">”</w:t>
      </w:r>
      <w:r>
        <w:t xml:space="preserve"> </w:t>
      </w:r>
      <w:r>
        <w:t xml:space="preserve">cause then Fx is F3.</w:t>
      </w:r>
    </w:p>
    <w:tbl>
      <w:tblPr>
        <w:tblStyle w:val="Table"/>
        <w:tblW w:type="pct" w:w="5000"/>
        <w:jc w:val="left"/>
        <w:tblLayout w:type="fixed"/>
        <w:tblLook w:firstRow="1" w:lastRow="0" w:firstColumn="0" w:lastColumn="0" w:noHBand="0" w:noVBand="0" w:val="0020"/>
      </w:tblPr>
      <w:tblGrid>
        <w:gridCol w:w="341"/>
        <w:gridCol w:w="757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back-off algorithm used in PDP Context Activation / PDN Connectivity Reject/Ignore Scenarios meets the minimum requirements as specified in TS.34_8.2.3_REQ_007: (a) no more than Fx requests (where Fx is F1 for ignored, F2 for permanent reject, F3 for temporary reject) are sent to the same APN per hour, (b) at least MAX(0.05*Fx,1) requests to the same APN are permitted in each 15-minute window, and (c) the algorithm properly applies these values based on whether the event is a request ignore, permanent reject, or temporary reject, as defined in related requirements.</w:t>
            </w:r>
          </w:p>
        </w:tc>
      </w:tr>
      <w:tr>
        <w:tc>
          <w:tcPr/>
          <w:p>
            <w:pPr>
              <w:pStyle w:val="Compact"/>
              <w:jc w:val="left"/>
            </w:pPr>
            <w:r>
              <w:t xml:space="preserve">Requirement under test</w:t>
            </w:r>
          </w:p>
        </w:tc>
        <w:tc>
          <w:tcPr/>
          <w:p>
            <w:pPr>
              <w:pStyle w:val="Compact"/>
              <w:jc w:val="left"/>
            </w:pPr>
            <w:r>
              <w:t xml:space="preserve">TS.34_8.2.3_REQ_007</w:t>
            </w:r>
          </w:p>
        </w:tc>
      </w:tr>
      <w:tr>
        <w:tc>
          <w:tcPr/>
          <w:p>
            <w:pPr>
              <w:pStyle w:val="Compact"/>
              <w:jc w:val="left"/>
            </w:pPr>
            <w:r>
              <w:t xml:space="preserve">Entry Criteria</w:t>
            </w:r>
          </w:p>
        </w:tc>
        <w:tc>
          <w:tcPr/>
          <w:p>
            <w:pPr>
              <w:pStyle w:val="Compact"/>
              <w:jc w:val="left"/>
            </w:pPr>
            <w:r>
              <w:t xml:space="preserve">1. IoT Device/Module with RPM and configurable back-off parameters, able to independently set F1, F2, and F3.</w:t>
            </w:r>
            <w:r>
              <w:t xml:space="preserve">2. Ability to simulate: (a) network ignore of requests (for F1), (b) permanent reject causes (for F2), and (c) temporary reject causes (for F3).</w:t>
            </w:r>
            <w:r>
              <w:t xml:space="preserve">3. Diagnostic/logging tools to record all PDP Context Activation / PDN Connectivity Requests, APN targets, event causes, and timing.</w:t>
            </w:r>
            <w:r>
              <w:t xml:space="preserve">4. Means to generate sufficient requests to exceed any threshold in hourly and 15-minute time windows.</w:t>
            </w:r>
          </w:p>
        </w:tc>
      </w:tr>
      <w:tr>
        <w:tc>
          <w:tcPr/>
          <w:p>
            <w:pPr>
              <w:pStyle w:val="Compact"/>
              <w:jc w:val="left"/>
            </w:pPr>
            <w:r>
              <w:t xml:space="preserve">Test Procedure</w:t>
            </w:r>
          </w:p>
        </w:tc>
        <w:tc>
          <w:tcPr/>
          <w:p>
            <w:pPr>
              <w:pStyle w:val="Compact"/>
              <w:jc w:val="left"/>
            </w:pPr>
            <w:r>
              <w:t xml:space="preserve">1. Set F1, F2, and F3 to known, nonzero values (e.g., F1=20, F2=8, F3=12).</w:t>
            </w:r>
            <w:r>
              <w:t xml:space="preserve">2. For each scenario (ignore, permanent reject, temporary reject), repeatedly trigger PDP Context Activation / PDN Connectivity Requests to the same APN:</w:t>
            </w:r>
            <w:r>
              <w:t xml:space="preserve"> a. For ignore (F1): Simulate ignored requests and record the number allowed within 1 hour/each 15-minute window.</w:t>
            </w:r>
            <w:r>
              <w:t xml:space="preserve"> b. For permanent reject (F2): Simulate listed permanent reject causes and measure limits.</w:t>
            </w:r>
            <w:r>
              <w:t xml:space="preserve"> c. For temporary reject (F3): Simulate listed temporary reject causes and measure limits.</w:t>
            </w:r>
            <w:r>
              <w:t xml:space="preserve">3. Ensure that in each scenario:</w:t>
            </w:r>
            <w:r>
              <w:t xml:space="preserve"> a. No more than Fx requests are allowed per hour to any APN.</w:t>
            </w:r>
            <w:r>
              <w:t xml:space="preserve"> b. In every 15-minute window, at least MAX(0.05*Fx,1) requests are permitted.</w:t>
            </w:r>
            <w:r>
              <w:t xml:space="preserve">4. Observe that RPM applies the correct Fx limit by event cause: F1 for ignore, F2 for permanent reject, F3 for temporary reject.</w:t>
            </w:r>
            <w:r>
              <w:t xml:space="preserve">5. Analyze logs/timestamps for hour/15-minute enforcement and correct differentiation of event types.</w:t>
            </w:r>
            <w:r>
              <w:t xml:space="preserve">6. Repeat for various values of Fx and multiple APNs.</w:t>
            </w:r>
            <w:r>
              <w:t xml:space="preserve">7. Optionally, set Fx = 0 and confirm enforcement is disabled for that scenario only.</w:t>
            </w:r>
          </w:p>
        </w:tc>
      </w:tr>
      <w:tr>
        <w:tc>
          <w:tcPr/>
          <w:p>
            <w:pPr>
              <w:pStyle w:val="Compact"/>
              <w:jc w:val="left"/>
            </w:pPr>
            <w:r>
              <w:t xml:space="preserve">Exit Criteria (Pass Criteria)</w:t>
            </w:r>
          </w:p>
        </w:tc>
        <w:tc>
          <w:tcPr/>
          <w:p>
            <w:pPr>
              <w:pStyle w:val="Compact"/>
              <w:jc w:val="left"/>
            </w:pPr>
            <w:r>
              <w:t xml:space="preserve">a) For each scenario, no more than Fx requests are made to a given APN in any 1 hour (Fx is F1, F2, or F3 according to event type).</w:t>
            </w:r>
            <w:r>
              <w:t xml:space="preserve">b) In every 15-minute interval, RPM allows at least MAX(0.05*Fx,1) requests per APN, never blocking more strictly.</w:t>
            </w:r>
            <w:r>
              <w:t xml:space="preserve">c) Fx is selected as F1 for ignores, F2 for permanent rejects, F3 for temporary rejects, based strictly on event as per requirements.</w:t>
            </w:r>
            <w:r>
              <w:t xml:space="preserve">d) Logs and timing traces confirm correct hourly and 15-min enforcement, differentiation of event types, and proper disablement when Fx=0.</w:t>
            </w:r>
          </w:p>
        </w:tc>
      </w:tr>
    </w:tbl>
    <w:p>
      <w:pPr>
        <w:pStyle w:val="BodyText"/>
      </w:pPr>
      <w:r>
        <w:t xml:space="preserve">References:</w:t>
      </w:r>
      <w:r>
        <w:br/>
      </w:r>
      <w:r>
        <w:t xml:space="preserve">- GSMA TS.34 v8.0, Section 8.2.3, Requirement TS.34_8.2.3_REQ_007 (page 47–48)</w:t>
      </w:r>
      <w:r>
        <w:br/>
      </w:r>
      <w:r>
        <w:t xml:space="preserve">- TS.34_8.2.3_REQ_001/003/005 (defining F1, F2, F3 event mappings)</w:t>
      </w:r>
      <w:r>
        <w:br/>
      </w:r>
      <w:r>
        <w:t xml:space="preserve">- a737efcc-3d4d-4f4e-97b0-a65e5d835d6e_TS.34-v8.pdf (Back-off logic and window minimum enforcement details)</w:t>
      </w:r>
    </w:p>
    <w:p>
      <w:r>
        <w:pict>
          <v:rect style="width:0;height:1.5pt" o:hralign="center" o:hrstd="t" o:hr="t"/>
        </w:pict>
      </w:r>
    </w:p>
    <w:bookmarkEnd w:id="207"/>
    <w:bookmarkStart w:id="208" w:name="X2996eb2829bf1bbe7868672e810770ef4a39e3d"/>
    <w:p>
      <w:pPr>
        <w:pStyle w:val="Heading2"/>
      </w:pPr>
      <w:r>
        <w:t xml:space="preserve">TC-188: 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 Deactivation pairs per hour). After the limit F4 is reached, RPM SHALL ignore subsequent PDP Context Activation Requests / PDN Connectivity Requests to the same APN. This requirement SHALL be disabled if F4 is set to 0.</w:t>
      </w:r>
    </w:p>
    <w:tbl>
      <w:tblPr>
        <w:tblStyle w:val="Table"/>
        <w:tblW w:type="pct" w:w="5000"/>
        <w:jc w:val="left"/>
        <w:tblLayout w:type="fixed"/>
        <w:tblLook w:firstRow="1" w:lastRow="0" w:firstColumn="0" w:lastColumn="0" w:noHBand="0" w:noVBand="0" w:val="0020"/>
      </w:tblPr>
      <w:tblGrid>
        <w:gridCol w:w="373"/>
        <w:gridCol w:w="754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Radio Policy Manager (RPM) enforces a limit of no more than F4 PDP Context Activation/Deactivation request pairs per hour to the same APN, ignores subsequent Activation Requests after the limit is reached, and disables this behavior completely when F4 is set to 0, per TS.34_8.2.3_REQ_008.</w:t>
            </w:r>
          </w:p>
        </w:tc>
      </w:tr>
      <w:tr>
        <w:tc>
          <w:tcPr/>
          <w:p>
            <w:pPr>
              <w:pStyle w:val="Compact"/>
              <w:jc w:val="left"/>
            </w:pPr>
            <w:r>
              <w:t xml:space="preserve">Requirement under test</w:t>
            </w:r>
          </w:p>
        </w:tc>
        <w:tc>
          <w:tcPr/>
          <w:p>
            <w:pPr>
              <w:pStyle w:val="Compact"/>
              <w:jc w:val="left"/>
            </w:pPr>
            <w:r>
              <w:t xml:space="preserve">TS.34_8.2.3_REQ_008</w:t>
            </w:r>
          </w:p>
        </w:tc>
      </w:tr>
      <w:tr>
        <w:tc>
          <w:tcPr/>
          <w:p>
            <w:pPr>
              <w:pStyle w:val="Compact"/>
              <w:jc w:val="left"/>
            </w:pPr>
            <w:r>
              <w:t xml:space="preserve">Entry Criteria</w:t>
            </w:r>
          </w:p>
        </w:tc>
        <w:tc>
          <w:tcPr/>
          <w:p>
            <w:pPr>
              <w:pStyle w:val="Compact"/>
              <w:jc w:val="left"/>
            </w:pPr>
            <w:r>
              <w:t xml:space="preserve">1. Device/Module with RPM functionality and configuration access.</w:t>
            </w:r>
            <w:r>
              <w:t xml:space="preserve">2. Ability to set F4 to specific non-zero and zero values.</w:t>
            </w:r>
            <w:r>
              <w:t xml:space="preserve">3. Facility to generate sequential PDP Context Activation Requests / PDN Connectivity Requests followed by matching Deactivation Requests to the same APN.</w:t>
            </w:r>
            <w:r>
              <w:t xml:space="preserve">4. Tools to monitor and log all Activation and Deactivation requests, and RPM response (actioned/ignored) with timestamps.</w:t>
            </w:r>
          </w:p>
        </w:tc>
      </w:tr>
      <w:tr>
        <w:tc>
          <w:tcPr/>
          <w:p>
            <w:pPr>
              <w:pStyle w:val="Compact"/>
              <w:jc w:val="left"/>
            </w:pPr>
            <w:r>
              <w:t xml:space="preserve">Test Procedure</w:t>
            </w:r>
          </w:p>
        </w:tc>
        <w:tc>
          <w:tcPr/>
          <w:p>
            <w:pPr>
              <w:pStyle w:val="Compact"/>
              <w:jc w:val="left"/>
            </w:pPr>
            <w:r>
              <w:t xml:space="preserve">1. Set F4 to a specific non-zero value (e.g., F4=3) in the RPM configuration.</w:t>
            </w:r>
            <w:r>
              <w:t xml:space="preserve">2. Within one hour, generate F4 PDP Context Activation Requests, each followed by a PDP Context Deactivation Request, all targeting the same APN.</w:t>
            </w:r>
            <w:r>
              <w:t xml:space="preserve">3. Attempt to send additional (F4+1)th Activation Request within the same one-hour window.</w:t>
            </w:r>
            <w:r>
              <w:t xml:space="preserve">4. Monitor/log RPM handling of each request—verify first F4 pairs are actioned, while any additional Activation Requests are ignored as per requirement.</w:t>
            </w:r>
            <w:r>
              <w:t xml:space="preserve">5. Wait for hour boundary and repeat test to confirm window resets.</w:t>
            </w:r>
            <w:r>
              <w:t xml:space="preserve">6. Set F4 to 0, repeat steps 2–4, and verify that any number of Activation/Deactivation pairs are permitted (i.e., no limit enforcement and no ignored requests occurrence).</w:t>
            </w:r>
          </w:p>
        </w:tc>
      </w:tr>
      <w:tr>
        <w:tc>
          <w:tcPr/>
          <w:p>
            <w:pPr>
              <w:pStyle w:val="Compact"/>
              <w:jc w:val="left"/>
            </w:pPr>
            <w:r>
              <w:t xml:space="preserve">Exit Criteria (Pass Criteria)</w:t>
            </w:r>
          </w:p>
        </w:tc>
        <w:tc>
          <w:tcPr/>
          <w:p>
            <w:pPr>
              <w:pStyle w:val="Compact"/>
              <w:jc w:val="left"/>
            </w:pPr>
            <w:r>
              <w:t xml:space="preserve">a) No more than F4 PDP Context Activation/Deactivation pairs are actioned per hour for the same APN—F4+1th and subsequent Activation Requests are ignored by RPM within that window.</w:t>
            </w:r>
            <w:r>
              <w:t xml:space="preserve">b) After F4 is reached, logs confirm all further requests are ignored until the window resets.</w:t>
            </w:r>
            <w:r>
              <w:t xml:space="preserve">c) When F4 is set to 0, RPM disables pair-counting/limiting and allows all Activation/Deactivation pairs without any being ignored.</w:t>
            </w:r>
            <w:r>
              <w:t xml:space="preserve">d) All system logs, counters, and request/response data verify correct operation for both F4 &gt; 0 and F4 = 0 conditions.</w:t>
            </w:r>
          </w:p>
        </w:tc>
      </w:tr>
    </w:tbl>
    <w:p>
      <w:pPr>
        <w:pStyle w:val="BodyText"/>
      </w:pPr>
      <w:r>
        <w:t xml:space="preserve">References:</w:t>
      </w:r>
      <w:r>
        <w:br/>
      </w:r>
      <w:r>
        <w:t xml:space="preserve">- GSMA TS.34 v8.0, Section 8.2.3, Requirement TS.34_8.2.3_REQ_008</w:t>
      </w:r>
      <w:r>
        <w:br/>
      </w:r>
      <w:r>
        <w:t xml:space="preserve">- a737efcc-3d4d-4f4e-97b0-a65e5d835d6e_TS.34-v8.pdf (page 48)</w:t>
      </w:r>
      <w:r>
        <w:br/>
      </w:r>
      <w:r>
        <w:t xml:space="preserve">- Section 8.2.3, RPM PDP Context/PDN Connectivity Pair Management</w:t>
      </w:r>
    </w:p>
    <w:p>
      <w:r>
        <w:pict>
          <v:rect style="width:0;height:1.5pt" o:hralign="center" o:hrstd="t" o:hr="t"/>
        </w:pict>
      </w:r>
    </w:p>
    <w:bookmarkEnd w:id="208"/>
    <w:bookmarkStart w:id="209" w:name="X0bc5898d8e238eab227b7c735a90982db9b0446"/>
    <w:p>
      <w:pPr>
        <w:pStyle w:val="Heading2"/>
      </w:pPr>
      <w:r>
        <w:t xml:space="preserve">TC-189: Requirement ID : TS.34_8.2.3_REQ_009 | Requirement Description : RPM SHALL increment counter C-PDP-4 by 1 when PDP Context Activation Request / PDN Connectivity Request is ignored by RPM because of requirement TS.34_8.2.3_REQ_008</w:t>
      </w:r>
      <w:r>
        <w:t xml:space="preserve"> </w:t>
      </w:r>
      <w:r>
        <w:t xml:space="preserve">“</w:t>
      </w:r>
      <w:r>
        <w:t xml:space="preserve">PDP Context Activation/Deactivation Management</w:t>
      </w:r>
      <w:r>
        <w:t xml:space="preserve">”</w:t>
      </w:r>
      <w:r>
        <w:t xml:space="preserve">. The counter SHALL not roll over.</w:t>
      </w:r>
    </w:p>
    <w:tbl>
      <w:tblPr>
        <w:tblStyle w:val="Table"/>
        <w:tblW w:type="pct" w:w="5000"/>
        <w:jc w:val="left"/>
        <w:tblLayout w:type="fixed"/>
        <w:tblLook w:firstRow="1" w:lastRow="0" w:firstColumn="0" w:lastColumn="0" w:noHBand="0" w:noVBand="0" w:val="0020"/>
      </w:tblPr>
      <w:tblGrid>
        <w:gridCol w:w="596"/>
        <w:gridCol w:w="73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RPM increments counter C-PDP-4 by 1 each time a PDP Context Activation Request or PDN Connectivity Request is ignored due to TS.34_8.2.3_REQ_008 (</w:t>
            </w:r>
            <w:r>
              <w:t xml:space="preserve">“</w:t>
            </w:r>
            <w:r>
              <w:t xml:space="preserve">PDP Context Activation/Deactivation Management</w:t>
            </w:r>
            <w:r>
              <w:t xml:space="preserve">”</w:t>
            </w:r>
            <w:r>
              <w:t xml:space="preserve">), and that the counter does not roll over (i.e., does not increment beyond its maximum value after repeated events).</w:t>
            </w:r>
          </w:p>
        </w:tc>
      </w:tr>
      <w:tr>
        <w:tc>
          <w:tcPr/>
          <w:p>
            <w:pPr>
              <w:pStyle w:val="Compact"/>
              <w:jc w:val="left"/>
            </w:pPr>
            <w:r>
              <w:t xml:space="preserve">Requirement under test</w:t>
            </w:r>
          </w:p>
        </w:tc>
        <w:tc>
          <w:tcPr/>
          <w:p>
            <w:pPr>
              <w:pStyle w:val="Compact"/>
              <w:jc w:val="left"/>
            </w:pPr>
            <w:r>
              <w:t xml:space="preserve">TS.34_8.2.3_REQ_009</w:t>
            </w:r>
          </w:p>
        </w:tc>
      </w:tr>
      <w:tr>
        <w:tc>
          <w:tcPr/>
          <w:p>
            <w:pPr>
              <w:pStyle w:val="Compact"/>
              <w:jc w:val="left"/>
            </w:pPr>
            <w:r>
              <w:t xml:space="preserve">Entry Criteria</w:t>
            </w:r>
          </w:p>
        </w:tc>
        <w:tc>
          <w:tcPr/>
          <w:p>
            <w:pPr>
              <w:pStyle w:val="Compact"/>
              <w:jc w:val="left"/>
            </w:pPr>
            <w:r>
              <w:t xml:space="preserve">1. IoT Device/Module with RPM and C-PDP-4 counter implemented and accessible.</w:t>
            </w:r>
            <w:r>
              <w:t xml:space="preserve">2. RPM is configured with a known F4 value (e.g., F4 &gt; 0) for PDP Context Activation/Deactivation Management logic.</w:t>
            </w:r>
            <w:r>
              <w:t xml:space="preserve">3. Tools or diagnostics are available to read C-PDP-4 value before and after request events.</w:t>
            </w:r>
            <w:r>
              <w:t xml:space="preserve">4. Capability to trigger more than the F4 limit of PDP Activation/Deactivation pairs within one hour (to force ignore and counter increment), and to repeat beyond the counter’s maximum value (e.g., 0xFF/255 increments).</w:t>
            </w:r>
          </w:p>
        </w:tc>
      </w:tr>
      <w:tr>
        <w:tc>
          <w:tcPr/>
          <w:p>
            <w:pPr>
              <w:pStyle w:val="Compact"/>
              <w:jc w:val="left"/>
            </w:pPr>
            <w:r>
              <w:t xml:space="preserve">Test Procedure</w:t>
            </w:r>
          </w:p>
        </w:tc>
        <w:tc>
          <w:tcPr/>
          <w:p>
            <w:pPr>
              <w:pStyle w:val="Compact"/>
              <w:jc w:val="left"/>
            </w:pPr>
            <w:r>
              <w:t xml:space="preserve">1. Query and record the initial value of counter C-PDP-4.</w:t>
            </w:r>
            <w:r>
              <w:t xml:space="preserve">2. Repeatedly issue PDP Context Activation Requests and immediately follow each with a Deactivation Request to the same APN, until the F4 pair-per-hour threshold is met.</w:t>
            </w:r>
            <w:r>
              <w:t xml:space="preserve">3. Continue to send Activation/Deactivation pairs so that further Activation Requests are ignored per TS.34_8.2.3_REQ_008.</w:t>
            </w:r>
            <w:r>
              <w:t xml:space="preserve">4. Each time an Activation Request is ignored, read and log the value of C-PDP-4, checking it increments by 1.</w:t>
            </w:r>
            <w:r>
              <w:t xml:space="preserve">5. Once C-PDP-4 reaches its maximum value (e.g., 0xFF), continue to trigger additional ignored requests.</w:t>
            </w:r>
            <w:r>
              <w:t xml:space="preserve">6. Verify and document that C-PDP-4 no longer increases and does not roll over to 0 or any value less than max.</w:t>
            </w:r>
          </w:p>
        </w:tc>
      </w:tr>
      <w:tr>
        <w:tc>
          <w:tcPr/>
          <w:p>
            <w:pPr>
              <w:pStyle w:val="Compact"/>
              <w:jc w:val="left"/>
            </w:pPr>
            <w:r>
              <w:t xml:space="preserve">Exit Criteria (Pass Criteria)</w:t>
            </w:r>
          </w:p>
        </w:tc>
        <w:tc>
          <w:tcPr/>
          <w:p>
            <w:pPr>
              <w:pStyle w:val="Compact"/>
              <w:jc w:val="left"/>
            </w:pPr>
            <w:r>
              <w:t xml:space="preserve">a) Each ignored Activation Request due to TS.34_8.2.3_REQ_008 results in a C-PDP-4 increment by exactly 1.</w:t>
            </w:r>
            <w:r>
              <w:t xml:space="preserve">b) When C-PDP-4 reaches its maximum value (e.g., 0xFF), further ignored requests do not increment it beyond this value (0xFF+1=0xFF).</w:t>
            </w:r>
            <w:r>
              <w:t xml:space="preserve">c) The counter never rolls over to 0 or a lower value, even after repeated ignore events past max.</w:t>
            </w:r>
            <w:r>
              <w:t xml:space="preserve">d) All steps and values are logged and verifiable.</w:t>
            </w:r>
          </w:p>
        </w:tc>
      </w:tr>
    </w:tbl>
    <w:p>
      <w:pPr>
        <w:pStyle w:val="BodyText"/>
      </w:pPr>
      <w:r>
        <w:t xml:space="preserve">References:</w:t>
      </w:r>
      <w:r>
        <w:t xml:space="preserve"> </w:t>
      </w:r>
      <w:r>
        <w:t xml:space="preserve">- GSMA TS.34 v8.0, Section 8.2.3, Requirement TS.34_8.2.3_REQ_009</w:t>
      </w:r>
      <w:r>
        <w:t xml:space="preserve"> </w:t>
      </w:r>
      <w:r>
        <w:t xml:space="preserve">- GSMA TS.34 v8.0, Section 8.2.3, Requirement TS.34_8.2.3_REQ_008 (</w:t>
      </w:r>
      <w:r>
        <w:t xml:space="preserve">“</w:t>
      </w:r>
      <w:r>
        <w:t xml:space="preserve">PDP Context Activation/Deactivation Management</w:t>
      </w:r>
      <w:r>
        <w:t xml:space="preserve">”</w:t>
      </w:r>
      <w:r>
        <w:t xml:space="preserve">)</w:t>
      </w:r>
      <w:r>
        <w:t xml:space="preserve"> </w:t>
      </w:r>
      <w:r>
        <w:t xml:space="preserve">- a737efcc-3d4d-4f4e-97b0-a65e5d835d6e_TS.34-v8.pdf (page 48)</w:t>
      </w:r>
    </w:p>
    <w:p>
      <w:r>
        <w:pict>
          <v:rect style="width:0;height:1.5pt" o:hralign="center" o:hrstd="t" o:hr="t"/>
        </w:pict>
      </w:r>
    </w:p>
    <w:bookmarkEnd w:id="209"/>
    <w:bookmarkStart w:id="210" w:name="X68c8c69b58ed74a9feaae7031b65c0cab4e1f51"/>
    <w:p>
      <w:pPr>
        <w:pStyle w:val="Heading2"/>
      </w:pPr>
      <w:r>
        <w:t xml:space="preserve">TC-190: Requirement ID : TS.34_8.2.4_REQ_001 | Requirement Description : Value of RPM parameter T1 SHALL be within a time window of [-10%, +10%] of the average value specified in default parameters stored in the IoT Communications Module and on the (U)SIM card.</w:t>
      </w:r>
    </w:p>
    <w:tbl>
      <w:tblPr>
        <w:tblStyle w:val="Table"/>
        <w:tblW w:type="pct" w:w="5000"/>
        <w:jc w:val="left"/>
        <w:tblLayout w:type="fixed"/>
        <w:tblLook w:firstRow="1" w:lastRow="0" w:firstColumn="0" w:lastColumn="0" w:noHBand="0" w:noVBand="0" w:val="0020"/>
      </w:tblPr>
      <w:tblGrid>
        <w:gridCol w:w="492"/>
        <w:gridCol w:w="74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value of the RPM parameter T1 is within a time window of [-10%, +10%] of the average value specified in the default parameters stored in the IoT Communications Module and on the (U)SIM card, as required by TS.34_8.2.4_REQ_001.</w:t>
            </w:r>
          </w:p>
        </w:tc>
      </w:tr>
      <w:tr>
        <w:tc>
          <w:tcPr/>
          <w:p>
            <w:pPr>
              <w:pStyle w:val="Compact"/>
              <w:jc w:val="left"/>
            </w:pPr>
            <w:r>
              <w:t xml:space="preserve">Requirement under test</w:t>
            </w:r>
          </w:p>
        </w:tc>
        <w:tc>
          <w:tcPr/>
          <w:p>
            <w:pPr>
              <w:pStyle w:val="Compact"/>
              <w:jc w:val="left"/>
            </w:pPr>
            <w:r>
              <w:t xml:space="preserve">TS.34_8.2.4_REQ_001</w:t>
            </w:r>
          </w:p>
        </w:tc>
      </w:tr>
      <w:tr>
        <w:tc>
          <w:tcPr/>
          <w:p>
            <w:pPr>
              <w:pStyle w:val="Compact"/>
              <w:jc w:val="left"/>
            </w:pPr>
            <w:r>
              <w:t xml:space="preserve">Entry Criteria</w:t>
            </w:r>
          </w:p>
        </w:tc>
        <w:tc>
          <w:tcPr/>
          <w:p>
            <w:pPr>
              <w:pStyle w:val="Compact"/>
              <w:jc w:val="left"/>
            </w:pPr>
            <w:r>
              <w:t xml:space="preserve">1. IoT Device/Module with accessible RPM parameter configuration.</w:t>
            </w:r>
            <w:r>
              <w:t xml:space="preserve">2. Access to read out the default T1 parameter value stored in the IoT Communications Module firmware and on the (U)SIM card.</w:t>
            </w:r>
            <w:r>
              <w:t xml:space="preserve">3. Current value of T1 parameter is readable or settable for test.</w:t>
            </w:r>
            <w:r>
              <w:t xml:space="preserve">4. Tools/calculators to evaluate the average and allowed window.</w:t>
            </w:r>
          </w:p>
        </w:tc>
      </w:tr>
      <w:tr>
        <w:tc>
          <w:tcPr/>
          <w:p>
            <w:pPr>
              <w:pStyle w:val="Compact"/>
              <w:jc w:val="left"/>
            </w:pPr>
            <w:r>
              <w:t xml:space="preserve">Test Procedure</w:t>
            </w:r>
          </w:p>
        </w:tc>
        <w:tc>
          <w:tcPr/>
          <w:p>
            <w:pPr>
              <w:pStyle w:val="Compact"/>
              <w:jc w:val="left"/>
            </w:pPr>
            <w:r>
              <w:t xml:space="preserve">1. Retrieve the default value of T1 from both the IoT Communications Module and the (U)SIM card.</w:t>
            </w:r>
            <w:r>
              <w:t xml:space="preserve">2. Calculate the average T1 value: T1_avg = (T1_module + T1_UICC) / 2.</w:t>
            </w:r>
            <w:r>
              <w:t xml:space="preserve">3. Calculate the permissible range: [T1_avg - 10%, T1_avg + 10%].</w:t>
            </w:r>
            <w:r>
              <w:t xml:space="preserve">4. Obtain the current (active) value of T1 used by the device.</w:t>
            </w:r>
            <w:r>
              <w:t xml:space="preserve">5. Check if the active/current T1 falls within the calculated permissible window.</w:t>
            </w:r>
            <w:r>
              <w:t xml:space="preserve">6. Repeat for devices/configurations with discrepant defaults to confirm consistent compliance.</w:t>
            </w:r>
          </w:p>
        </w:tc>
      </w:tr>
      <w:tr>
        <w:tc>
          <w:tcPr/>
          <w:p>
            <w:pPr>
              <w:pStyle w:val="Compact"/>
              <w:jc w:val="left"/>
            </w:pPr>
            <w:r>
              <w:t xml:space="preserve">Exit Criteria (Pass Criteria)</w:t>
            </w:r>
          </w:p>
        </w:tc>
        <w:tc>
          <w:tcPr/>
          <w:p>
            <w:pPr>
              <w:pStyle w:val="Compact"/>
              <w:jc w:val="left"/>
            </w:pPr>
            <w:r>
              <w:t xml:space="preserve">The active value of the RPM parameter T1 is greater than or equal to 90% and less than or equal to 110% of the calculated average of the defaults stored on the IoT Communications Module and on the (U)SIM card; i.e., T1 ∈ [T1_avg × 0.9, T1_avg × 1.1].</w:t>
            </w:r>
          </w:p>
        </w:tc>
      </w:tr>
    </w:tbl>
    <w:p>
      <w:pPr>
        <w:pStyle w:val="BodyText"/>
      </w:pPr>
      <w:r>
        <w:t xml:space="preserve">References:</w:t>
      </w:r>
      <w:r>
        <w:br/>
      </w:r>
      <w:r>
        <w:t xml:space="preserve">- GSMA TS.34 v8.0, Section 8.2.4, Requirement TS.34_8.2.4_REQ_001</w:t>
      </w:r>
      <w:r>
        <w:br/>
      </w:r>
      <w:r>
        <w:t xml:space="preserve">- a737efcc-3d4d-4f4e-97b0-a65e5d835d6e_TS.34-v8.pdf</w:t>
      </w:r>
      <w:r>
        <w:br/>
      </w:r>
      <w:r>
        <w:t xml:space="preserve">- TS.34_8.2.4_REQ_010 (default parameter list)</w:t>
      </w:r>
    </w:p>
    <w:p>
      <w:r>
        <w:pict>
          <v:rect style="width:0;height:1.5pt" o:hralign="center" o:hrstd="t" o:hr="t"/>
        </w:pict>
      </w:r>
    </w:p>
    <w:bookmarkEnd w:id="210"/>
    <w:bookmarkStart w:id="211" w:name="Xcb472de2fa3384356538420ac92953db036ffe7"/>
    <w:p>
      <w:pPr>
        <w:pStyle w:val="Heading2"/>
      </w:pPr>
      <w:r>
        <w:t xml:space="preserve">TC-191: Requirement ID : TS.34_8.2.4_REQ_002 | Requirement Description : The Radio Baseband Chipset’s internal timers/counters in PDP reject/ignore requirements SHALL be reset after a PDP context is successfully activated.</w:t>
      </w:r>
    </w:p>
    <w:tbl>
      <w:tblPr>
        <w:tblStyle w:val="Table"/>
        <w:tblW w:type="pct" w:w="5000"/>
        <w:jc w:val="left"/>
        <w:tblLayout w:type="fixed"/>
        <w:tblLook w:firstRow="1" w:lastRow="0" w:firstColumn="0" w:lastColumn="0" w:noHBand="0" w:noVBand="0" w:val="0020"/>
      </w:tblPr>
      <w:tblGrid>
        <w:gridCol w:w="418"/>
        <w:gridCol w:w="75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Radio Baseband Chipset’s internal timers/counters related to PDP reject/ignore requirements are reset after a PDP context is successfully activated, in compliance with TS.34_8.2.4_REQ_002.</w:t>
            </w:r>
          </w:p>
        </w:tc>
      </w:tr>
      <w:tr>
        <w:tc>
          <w:tcPr/>
          <w:p>
            <w:pPr>
              <w:pStyle w:val="Compact"/>
              <w:jc w:val="left"/>
            </w:pPr>
            <w:r>
              <w:t xml:space="preserve">Requirement under test</w:t>
            </w:r>
          </w:p>
        </w:tc>
        <w:tc>
          <w:tcPr/>
          <w:p>
            <w:pPr>
              <w:pStyle w:val="Compact"/>
              <w:jc w:val="left"/>
            </w:pPr>
            <w:r>
              <w:t xml:space="preserve">TS.34_8.2.4_REQ_002</w:t>
            </w:r>
          </w:p>
        </w:tc>
      </w:tr>
      <w:tr>
        <w:tc>
          <w:tcPr/>
          <w:p>
            <w:pPr>
              <w:pStyle w:val="Compact"/>
              <w:jc w:val="left"/>
            </w:pPr>
            <w:r>
              <w:t xml:space="preserve">Entry Criteria</w:t>
            </w:r>
          </w:p>
        </w:tc>
        <w:tc>
          <w:tcPr/>
          <w:p>
            <w:pPr>
              <w:pStyle w:val="Compact"/>
              <w:jc w:val="left"/>
            </w:pPr>
            <w:r>
              <w:t xml:space="preserve">1. IoT Device/Module with Radio Baseband Chipset supporting PDP context procedures and maintaining internal timers/counters for PDP reject/ignore management.</w:t>
            </w:r>
            <w:r>
              <w:t xml:space="preserve">2. Facility to simulate or trigger PDP Context Activation rejects/ignores to increment the relevant timers/counters.</w:t>
            </w:r>
            <w:r>
              <w:t xml:space="preserve">3. Tools/interface or diagnostic commands to read the current value/state of these timers/counters.</w:t>
            </w:r>
            <w:r>
              <w:t xml:space="preserve">4. Capability to observe a successful PDP context activation after earlier rejects/ignores.</w:t>
            </w:r>
          </w:p>
        </w:tc>
      </w:tr>
      <w:tr>
        <w:tc>
          <w:tcPr/>
          <w:p>
            <w:pPr>
              <w:pStyle w:val="Compact"/>
              <w:jc w:val="left"/>
            </w:pPr>
            <w:r>
              <w:t xml:space="preserve">Test Procedure</w:t>
            </w:r>
          </w:p>
        </w:tc>
        <w:tc>
          <w:tcPr/>
          <w:p>
            <w:pPr>
              <w:pStyle w:val="Compact"/>
              <w:jc w:val="left"/>
            </w:pPr>
            <w:r>
              <w:t xml:space="preserve">1. Intentionally trigger one or more PDP Context Activation/PDN Connectivity Requests and cause the network to reject or ignore them, incrementing the associated internal timers/counters (e.g., using back-off scenarios, exceed F1/F2/F3/F4 as relevant for test coverage).</w:t>
            </w:r>
            <w:r>
              <w:t xml:space="preserve">2. Read and record the current values of the internal timers/counters after failed attempts.</w:t>
            </w:r>
            <w:r>
              <w:t xml:space="preserve">3. Restore network conditions to allow a successful PDP Context Activation.</w:t>
            </w:r>
            <w:r>
              <w:t xml:space="preserve">4. Complete the PDP Context Activation successfully.</w:t>
            </w:r>
            <w:r>
              <w:t xml:space="preserve">5. Immediately after successful activation, read and record the values of the relevant internal timers/counters again.</w:t>
            </w:r>
            <w:r>
              <w:t xml:space="preserve">6. Repeat steps 1–5 for all types of PDP reject/ignore scenarios (permanent, temporary, ignore/no response).</w:t>
            </w:r>
          </w:p>
        </w:tc>
      </w:tr>
      <w:tr>
        <w:tc>
          <w:tcPr/>
          <w:p>
            <w:pPr>
              <w:pStyle w:val="Compact"/>
              <w:jc w:val="left"/>
            </w:pPr>
            <w:r>
              <w:t xml:space="preserve">Exit Criteria (Pass Criteria)</w:t>
            </w:r>
          </w:p>
        </w:tc>
        <w:tc>
          <w:tcPr/>
          <w:p>
            <w:pPr>
              <w:pStyle w:val="Compact"/>
              <w:jc w:val="left"/>
            </w:pPr>
            <w:r>
              <w:t xml:space="preserve">After a successful PDP context activation, all internal timers/counters associated with PDP reject/ignore handling are observed to be reset (e.g., set to zero or cleared), regardless of their previous (non-zero) state due to prior failures. Reset is confirmed across all tested reject/ignore scenarios and verified by reading/logging counter values pre- and post-successful activation.</w:t>
            </w:r>
          </w:p>
        </w:tc>
      </w:tr>
    </w:tbl>
    <w:p>
      <w:pPr>
        <w:pStyle w:val="BodyText"/>
      </w:pPr>
      <w:r>
        <w:t xml:space="preserve">References:</w:t>
      </w:r>
      <w:r>
        <w:t xml:space="preserve"> </w:t>
      </w:r>
      <w:r>
        <w:t xml:space="preserve">- GSMA TS.34 v8.0, Section 8.2.4, Requirement TS.34_8.2.4_REQ_002</w:t>
      </w:r>
      <w:r>
        <w:br/>
      </w:r>
      <w:r>
        <w:t xml:space="preserve">- a737efcc-3d4d-4f4e-97b0-a65e5d835d6e_TS.34-v8.pdf</w:t>
      </w:r>
      <w:r>
        <w:br/>
      </w:r>
      <w:r>
        <w:t xml:space="preserve">- Section 8.2.3 (PDP Context Activation/Deactivation Management, reject/ignore handling), Section 8.2.4 (Timers and Counters Reset Requirements)</w:t>
      </w:r>
    </w:p>
    <w:p>
      <w:r>
        <w:pict>
          <v:rect style="width:0;height:1.5pt" o:hralign="center" o:hrstd="t" o:hr="t"/>
        </w:pict>
      </w:r>
    </w:p>
    <w:bookmarkEnd w:id="211"/>
    <w:bookmarkStart w:id="212" w:name="X752bde4e0d7225d9ed27d4e2c34531a67d622d1"/>
    <w:p>
      <w:pPr>
        <w:pStyle w:val="Heading2"/>
      </w:pPr>
      <w:r>
        <w:t xml:space="preserve">TC-192: Requirement ID : TS.34_8.2.4_REQ_003 | Requirement Description : All RPM parameters SHOULD be reset upon UICC change. Determination of UICC change SHOULD be based on ICCID.</w:t>
      </w:r>
    </w:p>
    <w:tbl>
      <w:tblPr>
        <w:tblStyle w:val="Table"/>
        <w:tblW w:type="pct" w:w="5000"/>
        <w:jc w:val="left"/>
        <w:tblLayout w:type="fixed"/>
        <w:tblLook w:firstRow="1" w:lastRow="0" w:firstColumn="0" w:lastColumn="0" w:noHBand="0" w:noVBand="0" w:val="0020"/>
      </w:tblPr>
      <w:tblGrid>
        <w:gridCol w:w="502"/>
        <w:gridCol w:w="74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all RPM parameters are reset upon change of UICC, and that the determination of UICC change is based on the ICCID value.</w:t>
            </w:r>
          </w:p>
        </w:tc>
      </w:tr>
      <w:tr>
        <w:tc>
          <w:tcPr/>
          <w:p>
            <w:pPr>
              <w:pStyle w:val="Compact"/>
              <w:jc w:val="left"/>
            </w:pPr>
            <w:r>
              <w:t xml:space="preserve">Requirement under test</w:t>
            </w:r>
          </w:p>
        </w:tc>
        <w:tc>
          <w:tcPr/>
          <w:p>
            <w:pPr>
              <w:pStyle w:val="Compact"/>
              <w:jc w:val="left"/>
            </w:pPr>
            <w:r>
              <w:t xml:space="preserve">TS.34_8.2.4_REQ_003</w:t>
            </w:r>
          </w:p>
        </w:tc>
      </w:tr>
      <w:tr>
        <w:tc>
          <w:tcPr/>
          <w:p>
            <w:pPr>
              <w:pStyle w:val="Compact"/>
              <w:jc w:val="left"/>
            </w:pPr>
            <w:r>
              <w:t xml:space="preserve">Entry Criteria</w:t>
            </w:r>
          </w:p>
        </w:tc>
        <w:tc>
          <w:tcPr/>
          <w:p>
            <w:pPr>
              <w:pStyle w:val="Compact"/>
              <w:jc w:val="left"/>
            </w:pPr>
            <w:r>
              <w:t xml:space="preserve">1. IoT Device or module with RPM support is operational and accessible for RPM parameter readout.</w:t>
            </w:r>
            <w:r>
              <w:t xml:space="preserve">2. At least two UICCs are available with different ICCID values.</w:t>
            </w:r>
            <w:r>
              <w:t xml:space="preserve">3. Test tools exist to read all RPM parameters and the ICCID of the inserted UICC, before and after UICC swap.</w:t>
            </w:r>
            <w:r>
              <w:t xml:space="preserve">4. Ability to modify (non-default) RPM parameter values prior to test.</w:t>
            </w:r>
          </w:p>
        </w:tc>
      </w:tr>
      <w:tr>
        <w:tc>
          <w:tcPr/>
          <w:p>
            <w:pPr>
              <w:pStyle w:val="Compact"/>
              <w:jc w:val="left"/>
            </w:pPr>
            <w:r>
              <w:t xml:space="preserve">Test Procedure</w:t>
            </w:r>
          </w:p>
        </w:tc>
        <w:tc>
          <w:tcPr/>
          <w:p>
            <w:pPr>
              <w:pStyle w:val="Compact"/>
              <w:jc w:val="left"/>
            </w:pPr>
            <w:r>
              <w:t xml:space="preserve">1. Insert UICC #1 and power on the device.</w:t>
            </w:r>
            <w:r>
              <w:t xml:space="preserve">2. Set or modify RPM parameters to known non-default values and record all parameter values.</w:t>
            </w:r>
            <w:r>
              <w:t xml:space="preserve">3. Power down the device.</w:t>
            </w:r>
            <w:r>
              <w:t xml:space="preserve">4. Remove UICC #1 and insert UICC #2 (with a different ICCID).</w:t>
            </w:r>
            <w:r>
              <w:t xml:space="preserve">5. Power on the device and allow full initialization.</w:t>
            </w:r>
            <w:r>
              <w:t xml:space="preserve">6. Retrieve and log all RPM parameter values.</w:t>
            </w:r>
            <w:r>
              <w:t xml:space="preserve">7. Verify the system/device detects the UICC change by comparing the ICCID before and after swap.</w:t>
            </w:r>
            <w:r>
              <w:t xml:space="preserve">8. Optionally, swap back to UICC #1 and repeat steps 4-7 to ensure reset occurs on each ICCID change.</w:t>
            </w:r>
          </w:p>
        </w:tc>
      </w:tr>
      <w:tr>
        <w:tc>
          <w:tcPr/>
          <w:p>
            <w:pPr>
              <w:pStyle w:val="Compact"/>
              <w:jc w:val="left"/>
            </w:pPr>
            <w:r>
              <w:t xml:space="preserve">Exit Criteria (Pass Criteria)</w:t>
            </w:r>
          </w:p>
        </w:tc>
        <w:tc>
          <w:tcPr/>
          <w:p>
            <w:pPr>
              <w:pStyle w:val="Compact"/>
              <w:jc w:val="left"/>
            </w:pPr>
            <w:r>
              <w:t xml:space="preserve">a) Upon UICC swap (i.e., ICCID change), all RPM parameters are reset to default values (or as specified by current UICC or firmware defaults).</w:t>
            </w:r>
            <w:r>
              <w:t xml:space="preserve">b) Device/system determination of UICC change is based on the ICCID, as visible in system logs or parameter change events.</w:t>
            </w:r>
            <w:r>
              <w:t xml:space="preserve">c) Re-inserting the original UICC confirms parameters are reset again, demonstrating change response is tied to ICCID.</w:t>
            </w:r>
          </w:p>
        </w:tc>
      </w:tr>
    </w:tbl>
    <w:p>
      <w:pPr>
        <w:pStyle w:val="BodyText"/>
      </w:pPr>
      <w:r>
        <w:t xml:space="preserve">References:</w:t>
      </w:r>
      <w:r>
        <w:br/>
      </w:r>
      <w:r>
        <w:t xml:space="preserve">- GSMA TS.34 v8.0, Section 8.2.4, Requirement TS.34_8.2.4_REQ_003</w:t>
      </w:r>
      <w:r>
        <w:br/>
      </w:r>
      <w:r>
        <w:t xml:space="preserve">- TS.34_8.2.4_REQ_010 (list of RPM parameters), TS.34_8.2.1 (RPM parameter storage)</w:t>
      </w:r>
      <w:r>
        <w:br/>
      </w:r>
      <w:r>
        <w:t xml:space="preserve">- a737efcc-3d4d-4f4e-97b0-a65e5d835d6e_TS.34-v8.pdf</w:t>
      </w:r>
      <w:r>
        <w:br/>
      </w:r>
      <w:r>
        <w:t xml:space="preserve">- RPM parameter management logic based on ICCID (UICC identifier)</w:t>
      </w:r>
    </w:p>
    <w:p>
      <w:r>
        <w:pict>
          <v:rect style="width:0;height:1.5pt" o:hralign="center" o:hrstd="t" o:hr="t"/>
        </w:pict>
      </w:r>
    </w:p>
    <w:bookmarkEnd w:id="212"/>
    <w:bookmarkStart w:id="213" w:name="X32e3d9aaa7380d2864f14ea4bfd17e2bd9cdbb5"/>
    <w:p>
      <w:pPr>
        <w:pStyle w:val="Heading2"/>
      </w:pPr>
      <w:r>
        <w:t xml:space="preserve">TC-193: Requirement ID : TS.34_8.2.4_REQ_004 | Requirement Description : If LR-1 is NOT 0, C-BR-1 SHALL be decremented by 1 every LR-1 hours if C-BR-1 is greater than 0. C-BR-1 SHALL never be negative. C-BR-1 SHALL not be decremented if LR-1 is 0.</w:t>
      </w:r>
    </w:p>
    <w:tbl>
      <w:tblPr>
        <w:tblStyle w:val="Table"/>
        <w:tblW w:type="pct" w:w="5000"/>
        <w:jc w:val="left"/>
        <w:tblLayout w:type="fixed"/>
        <w:tblLook w:firstRow="1" w:lastRow="0" w:firstColumn="0" w:lastColumn="0" w:noHBand="0" w:noVBand="0" w:val="0020"/>
      </w:tblPr>
      <w:tblGrid>
        <w:gridCol w:w="458"/>
        <w:gridCol w:w="746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LR-1 is not zero, C-BR-1 is decremented by 1 every LR-1 hours when C-BR-1 is greater than zero; C-BR-1 never becomes negative; and C-BR-1 is not decremented if LR-1 is zero.</w:t>
            </w:r>
          </w:p>
        </w:tc>
      </w:tr>
      <w:tr>
        <w:tc>
          <w:tcPr/>
          <w:p>
            <w:pPr>
              <w:pStyle w:val="Compact"/>
              <w:jc w:val="left"/>
            </w:pPr>
            <w:r>
              <w:t xml:space="preserve">Requirement under test</w:t>
            </w:r>
          </w:p>
        </w:tc>
        <w:tc>
          <w:tcPr/>
          <w:p>
            <w:pPr>
              <w:pStyle w:val="Compact"/>
              <w:jc w:val="left"/>
            </w:pPr>
            <w:r>
              <w:t xml:space="preserve">TS.34_8.2.4_REQ_004</w:t>
            </w:r>
          </w:p>
        </w:tc>
      </w:tr>
      <w:tr>
        <w:tc>
          <w:tcPr/>
          <w:p>
            <w:pPr>
              <w:pStyle w:val="Compact"/>
              <w:jc w:val="left"/>
            </w:pPr>
            <w:r>
              <w:t xml:space="preserve">Entry Criteria</w:t>
            </w:r>
          </w:p>
        </w:tc>
        <w:tc>
          <w:tcPr/>
          <w:p>
            <w:pPr>
              <w:pStyle w:val="Compact"/>
              <w:jc w:val="left"/>
            </w:pPr>
            <w:r>
              <w:t xml:space="preserve">1. IoT Device/Module with RPM functionality and counter C-BR-1 is available and accessible.</w:t>
            </w:r>
            <w:r>
              <w:t xml:space="preserve">2. LR-1 parameter is configurable to both zero and non-zero positive integer values.</w:t>
            </w:r>
            <w:r>
              <w:t xml:space="preserve">3. Test environment allows C-BR-1 to be initialized/set to a value greater than zero.</w:t>
            </w:r>
            <w:r>
              <w:t xml:space="preserve">4. Tools available to simulate passage of time and/or accelerate LR-1 hours, and to read/log C-BR-1 value as needed.</w:t>
            </w:r>
          </w:p>
        </w:tc>
      </w:tr>
      <w:tr>
        <w:tc>
          <w:tcPr/>
          <w:p>
            <w:pPr>
              <w:pStyle w:val="Compact"/>
              <w:jc w:val="left"/>
            </w:pPr>
            <w:r>
              <w:t xml:space="preserve">Test Procedure</w:t>
            </w:r>
          </w:p>
        </w:tc>
        <w:tc>
          <w:tcPr/>
          <w:p>
            <w:pPr>
              <w:pStyle w:val="Compact"/>
              <w:jc w:val="left"/>
            </w:pPr>
            <w:r>
              <w:t xml:space="preserve">1. Set LR-1 to a non-zero value (e.g., 2 hours) and set C-BR-1 to a value greater than zero (e.g., 3).</w:t>
            </w:r>
            <w:r>
              <w:t xml:space="preserve">2. Wait for LR-1 hours (or simulate time passage); check that C-BR-1 has decremented by 1.</w:t>
            </w:r>
            <w:r>
              <w:t xml:space="preserve">3. Repeat step 2 until C-BR-1 reaches zero, verifying with each cycle it decrements by 1 only if C-BR-1 &gt; 0.</w:t>
            </w:r>
            <w:r>
              <w:t xml:space="preserve">4. Observe for extra time periods after C-BR-1 reaches zero; verify C-BR-1 never becomes negative.</w:t>
            </w:r>
            <w:r>
              <w:t xml:space="preserve">5. Set LR-1 to zero; set C-BR-1 to a value greater than zero.</w:t>
            </w:r>
            <w:r>
              <w:t xml:space="preserve">6. Wait for LR-1 (simulated or actual) hours; confirm that C-BR-1 does not decrement.</w:t>
            </w:r>
            <w:r>
              <w:t xml:space="preserve">7. Repeat steps for several cycles and document all behavior and values.</w:t>
            </w:r>
          </w:p>
        </w:tc>
      </w:tr>
      <w:tr>
        <w:tc>
          <w:tcPr/>
          <w:p>
            <w:pPr>
              <w:pStyle w:val="Compact"/>
              <w:jc w:val="left"/>
            </w:pPr>
            <w:r>
              <w:t xml:space="preserve">Exit Criteria (Pass Criteria)</w:t>
            </w:r>
          </w:p>
        </w:tc>
        <w:tc>
          <w:tcPr/>
          <w:p>
            <w:pPr>
              <w:pStyle w:val="Compact"/>
              <w:jc w:val="left"/>
            </w:pPr>
            <w:r>
              <w:t xml:space="preserve">a) When LR-1 &gt; 0 and C-BR-1 &gt; 0, C-BR-1 decrements by 1 every LR-1 hours.</w:t>
            </w:r>
            <w:r>
              <w:t xml:space="preserve">b) Once C-BR-1 reaches zero, it is not decremented further, and is never negative.</w:t>
            </w:r>
            <w:r>
              <w:t xml:space="preserve">c) When LR-1 = 0, C-BR-1 does not decrement, regardless of its initial value or time passage.</w:t>
            </w:r>
            <w:r>
              <w:t xml:space="preserve">d) All value transitions and behaviors are confirmed in logs or status readouts over repeated test cycles.</w:t>
            </w:r>
          </w:p>
        </w:tc>
      </w:tr>
    </w:tbl>
    <w:p>
      <w:pPr>
        <w:pStyle w:val="BodyText"/>
      </w:pPr>
      <w:r>
        <w:t xml:space="preserve">References:</w:t>
      </w:r>
      <w:r>
        <w:br/>
      </w:r>
      <w:r>
        <w:t xml:space="preserve">- GSMA TS.34 v8.0, Section 8.2.4, Requirement TS.34_8.2.4_REQ_004</w:t>
      </w:r>
      <w:r>
        <w:br/>
      </w:r>
      <w:r>
        <w:t xml:space="preserve">- a737efcc-3d4d-4f4e-97b0-a65e5d835d6e_TS.34-v8.pdf (page 52)</w:t>
      </w:r>
      <w:r>
        <w:br/>
      </w:r>
      <w:r>
        <w:t xml:space="preserve">- Section 8.2.4: Counter/Timer Management for RPM Operation</w:t>
      </w:r>
    </w:p>
    <w:p>
      <w:r>
        <w:pict>
          <v:rect style="width:0;height:1.5pt" o:hralign="center" o:hrstd="t" o:hr="t"/>
        </w:pict>
      </w:r>
    </w:p>
    <w:bookmarkEnd w:id="213"/>
    <w:bookmarkStart w:id="214" w:name="X5c6b6084b702c4e425b80299ef3191cb43cc389"/>
    <w:p>
      <w:pPr>
        <w:pStyle w:val="Heading2"/>
      </w:pPr>
      <w:r>
        <w:t xml:space="preserve">TC-194: Requirement ID : TS.34_8.2.4_REQ_005 | Requirement Description : If LR-2 is NOT 0, C-R-1 SHALL be decremented by 1 every LR-2 hours if C-R-1 is greater than 0. C-R-1 SHALL never be negative. CR-1 SHALL not be decremented if LR-2 is 0.</w:t>
      </w:r>
    </w:p>
    <w:tbl>
      <w:tblPr>
        <w:tblStyle w:val="Table"/>
        <w:tblW w:type="pct" w:w="5000"/>
        <w:jc w:val="left"/>
        <w:tblLayout w:type="fixed"/>
        <w:tblLook w:firstRow="1" w:lastRow="0" w:firstColumn="0" w:lastColumn="0" w:noHBand="0" w:noVBand="0" w:val="0020"/>
      </w:tblPr>
      <w:tblGrid>
        <w:gridCol w:w="413"/>
        <w:gridCol w:w="750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LR-2 is not zero, counter C-R-1 is decremented by 1 every LR-2 hours (as long as C-R-1 &gt; 0); C-R-1 never becomes negative; and C-R-1 is not decremented if LR-2 is zero, per TS.34_8.2.4_REQ_005.</w:t>
            </w:r>
          </w:p>
        </w:tc>
      </w:tr>
      <w:tr>
        <w:tc>
          <w:tcPr/>
          <w:p>
            <w:pPr>
              <w:pStyle w:val="Compact"/>
              <w:jc w:val="left"/>
            </w:pPr>
            <w:r>
              <w:t xml:space="preserve">Requirement under test</w:t>
            </w:r>
          </w:p>
        </w:tc>
        <w:tc>
          <w:tcPr/>
          <w:p>
            <w:pPr>
              <w:pStyle w:val="Compact"/>
              <w:jc w:val="left"/>
            </w:pPr>
            <w:r>
              <w:t xml:space="preserve">TS.34_8.2.4_REQ_005</w:t>
            </w:r>
          </w:p>
        </w:tc>
      </w:tr>
      <w:tr>
        <w:tc>
          <w:tcPr/>
          <w:p>
            <w:pPr>
              <w:pStyle w:val="Compact"/>
              <w:jc w:val="left"/>
            </w:pPr>
            <w:r>
              <w:t xml:space="preserve">Entry Criteria</w:t>
            </w:r>
          </w:p>
        </w:tc>
        <w:tc>
          <w:tcPr/>
          <w:p>
            <w:pPr>
              <w:pStyle w:val="Compact"/>
              <w:jc w:val="left"/>
            </w:pPr>
            <w:r>
              <w:t xml:space="preserve">1. IoT Device/Module and RPM with observable/configurable C-R-1 counter and LR-2 parameter.</w:t>
            </w:r>
            <w:r>
              <w:t xml:space="preserve">2. Means to set LR-2 to non-zero and zero values.</w:t>
            </w:r>
            <w:r>
              <w:t xml:space="preserve">3. Ability to set C-R-1 to a known positive integer.</w:t>
            </w:r>
            <w:r>
              <w:t xml:space="preserve">4. Accurate means to track time and read C-R-1 at specified intervals.</w:t>
            </w:r>
          </w:p>
        </w:tc>
      </w:tr>
      <w:tr>
        <w:tc>
          <w:tcPr/>
          <w:p>
            <w:pPr>
              <w:pStyle w:val="Compact"/>
              <w:jc w:val="left"/>
            </w:pPr>
            <w:r>
              <w:t xml:space="preserve">Test Procedure</w:t>
            </w:r>
          </w:p>
        </w:tc>
        <w:tc>
          <w:tcPr/>
          <w:p>
            <w:pPr>
              <w:pStyle w:val="Compact"/>
              <w:jc w:val="left"/>
            </w:pPr>
            <w:r>
              <w:t xml:space="preserve">1. Set LR-2 to a non-zero value (e.g., 2 hours) and set C-R-1 to a known value greater than 1 (e.g., 3).</w:t>
            </w:r>
            <w:r>
              <w:t xml:space="preserve">2. Observe and record C-R-1 immediately after configuration.</w:t>
            </w:r>
            <w:r>
              <w:t xml:space="preserve">3. Wait for LR-2 hours and check that C-R-1 has been decremented by 1 (i.e., is now 2); continue to check after each LR-2 hour interval until C-R-1 reaches 0.</w:t>
            </w:r>
            <w:r>
              <w:t xml:space="preserve">4. Confirm that once C-R-1 is 0, it is no longer decremented after additional LR-2 periods (remains at 0, does not become negative).</w:t>
            </w:r>
            <w:r>
              <w:t xml:space="preserve">5. Set LR-2 to zero and C-R-1 to a nonzero value; wait for several hours and confirm that C-R-1 is not decremented during this period.</w:t>
            </w:r>
            <w:r>
              <w:t xml:space="preserve">6. Document all C-R-1 values at each observation point.</w:t>
            </w:r>
          </w:p>
        </w:tc>
      </w:tr>
      <w:tr>
        <w:tc>
          <w:tcPr/>
          <w:p>
            <w:pPr>
              <w:pStyle w:val="Compact"/>
              <w:jc w:val="left"/>
            </w:pPr>
            <w:r>
              <w:t xml:space="preserve">Exit Criteria (Pass Criteria)</w:t>
            </w:r>
          </w:p>
        </w:tc>
        <w:tc>
          <w:tcPr/>
          <w:p>
            <w:pPr>
              <w:pStyle w:val="Compact"/>
              <w:jc w:val="left"/>
            </w:pPr>
            <w:r>
              <w:t xml:space="preserve">a) With LR-2 &gt; 0, C-R-1 is decremented by 1 exactly every LR-2 hours, but only if C-R-1 &gt; 0.</w:t>
            </w:r>
            <w:r>
              <w:t xml:space="preserve">b) C-R-1 never decrements below 0 (no negative values at any time).</w:t>
            </w:r>
            <w:r>
              <w:t xml:space="preserve">c) With LR-2 = 0, C-R-1 is not decremented at all regardless of time elapsed.</w:t>
            </w:r>
            <w:r>
              <w:t xml:space="preserve">d) All increments/decrements are correctly reflected in the observed C-R-1 values over all test cycles.</w:t>
            </w:r>
          </w:p>
        </w:tc>
      </w:tr>
    </w:tbl>
    <w:p>
      <w:pPr>
        <w:pStyle w:val="BodyText"/>
      </w:pPr>
      <w:r>
        <w:t xml:space="preserve">References:</w:t>
      </w:r>
      <w:r>
        <w:t xml:space="preserve"> </w:t>
      </w:r>
      <w:r>
        <w:t xml:space="preserve">- GSMA TS.34 v8.0, Section 8.2.4, Requirement TS.34_8.2.4_REQ_005</w:t>
      </w:r>
      <w:r>
        <w:t xml:space="preserve"> </w:t>
      </w:r>
      <w:r>
        <w:t xml:space="preserve">- a737efcc-3d4d-4f4e-97b0-a65e5d835d6e_TS.34-v8.pdf</w:t>
      </w:r>
      <w:r>
        <w:t xml:space="preserve"> </w:t>
      </w:r>
      <w:r>
        <w:t xml:space="preserve">- Section 8.2.4, related counter decrement and timer management requirements</w:t>
      </w:r>
    </w:p>
    <w:p>
      <w:r>
        <w:pict>
          <v:rect style="width:0;height:1.5pt" o:hralign="center" o:hrstd="t" o:hr="t"/>
        </w:pict>
      </w:r>
    </w:p>
    <w:bookmarkEnd w:id="214"/>
    <w:bookmarkStart w:id="215" w:name="X861c2e410a49982193712b1d0a9ca216adc108e"/>
    <w:p>
      <w:pPr>
        <w:pStyle w:val="Heading2"/>
      </w:pPr>
      <w:r>
        <w:t xml:space="preserve">TC-195: Requirement ID : TS.34_8.2.4_REQ_006 | Requirement Description : If LR-3 is NOT 0, C-PDP-1/C-PDP-2/C-PDP-3/C-PDP-4 SHALL be decremented by 1 every LR-3 hours if C-PDP-1/C-PDP-2/CPDP- 3/C- PDP-4 is greater than 0. C-PDP-1/C-PDP-2/C-PDP-3/CPDP- 4 SHALL never be negative. C-PDP-1/C-PDP-2/C-PDP-3/CPDP- 4 SHALL not be decremented if LR-2 is 0</w:t>
      </w:r>
    </w:p>
    <w:tbl>
      <w:tblPr>
        <w:tblStyle w:val="Table"/>
        <w:tblW w:type="pct" w:w="5000"/>
        <w:jc w:val="left"/>
        <w:tblLayout w:type="fixed"/>
        <w:tblLook w:firstRow="1" w:lastRow="0" w:firstColumn="0" w:lastColumn="0" w:noHBand="0" w:noVBand="0" w:val="0020"/>
      </w:tblPr>
      <w:tblGrid>
        <w:gridCol w:w="402"/>
        <w:gridCol w:w="75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LR-3 is not 0, each of the counters C-PDP-1, C-PDP-2, C-PDP-3, and C-PDP-4 is decremented by 1 every LR-3 hours if its value is greater than 0, that no counter is ever allowed to become negative, and that the counters are NOT decremented if LR-2 is 0.</w:t>
            </w:r>
          </w:p>
        </w:tc>
      </w:tr>
      <w:tr>
        <w:tc>
          <w:tcPr/>
          <w:p>
            <w:pPr>
              <w:pStyle w:val="Compact"/>
              <w:jc w:val="left"/>
            </w:pPr>
            <w:r>
              <w:t xml:space="preserve">Requirement under test</w:t>
            </w:r>
          </w:p>
        </w:tc>
        <w:tc>
          <w:tcPr/>
          <w:p>
            <w:pPr>
              <w:pStyle w:val="Compact"/>
              <w:jc w:val="left"/>
            </w:pPr>
            <w:r>
              <w:t xml:space="preserve">TS.34_8.2.4_REQ_006</w:t>
            </w:r>
          </w:p>
        </w:tc>
      </w:tr>
      <w:tr>
        <w:tc>
          <w:tcPr/>
          <w:p>
            <w:pPr>
              <w:pStyle w:val="Compact"/>
              <w:jc w:val="left"/>
            </w:pPr>
            <w:r>
              <w:t xml:space="preserve">Entry Criteria</w:t>
            </w:r>
          </w:p>
        </w:tc>
        <w:tc>
          <w:tcPr/>
          <w:p>
            <w:pPr>
              <w:pStyle w:val="Compact"/>
              <w:jc w:val="left"/>
            </w:pPr>
            <w:r>
              <w:t xml:space="preserve">1. IoT Device/Module with RPM supporting C-PDP-1 to C-PDP-4 counters.</w:t>
            </w:r>
            <w:r>
              <w:t xml:space="preserve">2. Ability to configure and observe the values of LR-3 and LR-2, and to set initial values for each C-PDP-n counter (n=1..4).</w:t>
            </w:r>
            <w:r>
              <w:t xml:space="preserve">3. Tools or interfaces to log/inspect counter decrementation, time intervals, and check for underflow/negative value conditions.</w:t>
            </w:r>
            <w:r>
              <w:t xml:space="preserve">4. Capability to simulate time passage (or accelerate timer for test) and trigger test where LR-3 ≠ 0, LR-2 ≠ 0, and LR-2 = 0 scenarios can be observed.</w:t>
            </w:r>
          </w:p>
        </w:tc>
      </w:tr>
      <w:tr>
        <w:tc>
          <w:tcPr/>
          <w:p>
            <w:pPr>
              <w:pStyle w:val="Compact"/>
              <w:jc w:val="left"/>
            </w:pPr>
            <w:r>
              <w:t xml:space="preserve">Test Procedure</w:t>
            </w:r>
          </w:p>
        </w:tc>
        <w:tc>
          <w:tcPr/>
          <w:p>
            <w:pPr>
              <w:pStyle w:val="Compact"/>
              <w:jc w:val="left"/>
            </w:pPr>
            <w:r>
              <w:t xml:space="preserve">1. Set LR-3 to a non-zero value (e.g., 2 hours), LR-2 to a non-zero value, and each C-PDP-n counter to an initial positive value (e.g., 3).</w:t>
            </w:r>
            <w:r>
              <w:t xml:space="preserve">2. Simulate passage of time in LR-3 increments; after each LR-3 hours, observe and record the value of each C-PDP-n counter.</w:t>
            </w:r>
            <w:r>
              <w:t xml:space="preserve">3. Continue simulation until one or more counters reach 0.</w:t>
            </w:r>
            <w:r>
              <w:t xml:space="preserve">4. Check after each interval that no counter value falls below 0.</w:t>
            </w:r>
            <w:r>
              <w:t xml:space="preserve">5. Repeat the above steps with LR-2 set to 0 and LR-3 nonzero; observe the counters over multiple LR-3 intervals.</w:t>
            </w:r>
            <w:r>
              <w:t xml:space="preserve">6. For each variation, record decrementation behavior and log any instance of negative values or incorrect timer utilization.</w:t>
            </w:r>
            <w:r>
              <w:t xml:space="preserve">7. Repeat test as needed for consistency.</w:t>
            </w:r>
          </w:p>
        </w:tc>
      </w:tr>
      <w:tr>
        <w:tc>
          <w:tcPr/>
          <w:p>
            <w:pPr>
              <w:pStyle w:val="Compact"/>
              <w:jc w:val="left"/>
            </w:pPr>
            <w:r>
              <w:t xml:space="preserve">Exit Criteria (Pass Criteria)</w:t>
            </w:r>
          </w:p>
        </w:tc>
        <w:tc>
          <w:tcPr/>
          <w:p>
            <w:pPr>
              <w:pStyle w:val="Compact"/>
              <w:jc w:val="left"/>
            </w:pPr>
            <w:r>
              <w:t xml:space="preserve">a) When LR-3 ≠ 0 and LR-2 ≠ 0, each C-PDP-n counter (if &gt; 0) decrements by 1 every LR-3 hours, never going below 0.</w:t>
            </w:r>
            <w:r>
              <w:t xml:space="preserve">b) If a counter reaches 0, it is not decremented further (remains at 0; does not become negative).</w:t>
            </w:r>
            <w:r>
              <w:t xml:space="preserve">c) If LR-2 is set to 0, no counter is decremented—even if LR-3 ≠ 0.</w:t>
            </w:r>
            <w:r>
              <w:t xml:space="preserve">d) All test results are supported by log queries showing proper timer-based decrements and non-negativity across all counters and settings.</w:t>
            </w:r>
          </w:p>
        </w:tc>
      </w:tr>
    </w:tbl>
    <w:p>
      <w:pPr>
        <w:pStyle w:val="BodyText"/>
      </w:pPr>
      <w:r>
        <w:t xml:space="preserve">References:</w:t>
      </w:r>
      <w:r>
        <w:br/>
      </w:r>
      <w:r>
        <w:t xml:space="preserve">- GSMA TS.34 v8.0, Section 8.2.4, Requirement TS.34_8.2.4_REQ_006</w:t>
      </w:r>
      <w:r>
        <w:br/>
      </w:r>
      <w:r>
        <w:t xml:space="preserve">- a737efcc-3d4d-4f4e-97b0-a65e5d835d6e_TS.34-v8.pdf (page 50)</w:t>
      </w:r>
      <w:r>
        <w:br/>
      </w:r>
      <w:r>
        <w:t xml:space="preserve">- Requirement description and counter/timer context in Section 8.2.4</w:t>
      </w:r>
    </w:p>
    <w:p>
      <w:r>
        <w:pict>
          <v:rect style="width:0;height:1.5pt" o:hralign="center" o:hrstd="t" o:hr="t"/>
        </w:pict>
      </w:r>
    </w:p>
    <w:bookmarkEnd w:id="215"/>
    <w:bookmarkStart w:id="216" w:name="X785bfabaaeb21d6ee9b801090de0936c5b7f80f"/>
    <w:p>
      <w:pPr>
        <w:pStyle w:val="Heading2"/>
      </w:pPr>
      <w:r>
        <w:t xml:space="preserve">TC-196: Requirement ID : TS.34_8.2.4_REQ_007 | Requirement Description : Mobile Network Operators will use their (U)SIM OTA mechanism to manage RPM parameters remotely. The IoT Communication Module</w:t>
      </w:r>
    </w:p>
    <w:tbl>
      <w:tblPr>
        <w:tblStyle w:val="Table"/>
        <w:tblW w:type="pct" w:w="5000"/>
        <w:jc w:val="left"/>
        <w:tblLayout w:type="fixed"/>
        <w:tblLook w:firstRow="1" w:lastRow="0" w:firstColumn="0" w:lastColumn="0" w:noHBand="0" w:noVBand="0" w:val="0020"/>
      </w:tblPr>
      <w:tblGrid>
        <w:gridCol w:w="414"/>
        <w:gridCol w:w="750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 Module supports remote management of RPM parameters via the (U)SIM OTA mechanism as specified, enabling the Mobile Network Operator to update RPM parameters on the (U)SIM and ensuring the module detects and applies these updates.</w:t>
            </w:r>
          </w:p>
        </w:tc>
      </w:tr>
      <w:tr>
        <w:tc>
          <w:tcPr/>
          <w:p>
            <w:pPr>
              <w:pStyle w:val="Compact"/>
              <w:jc w:val="left"/>
            </w:pPr>
            <w:r>
              <w:t xml:space="preserve">Requirement under test</w:t>
            </w:r>
          </w:p>
        </w:tc>
        <w:tc>
          <w:tcPr/>
          <w:p>
            <w:pPr>
              <w:pStyle w:val="Compact"/>
              <w:jc w:val="left"/>
            </w:pPr>
            <w:r>
              <w:t xml:space="preserve">TS.34_8.2.4_REQ_007</w:t>
            </w:r>
          </w:p>
        </w:tc>
      </w:tr>
      <w:tr>
        <w:tc>
          <w:tcPr/>
          <w:p>
            <w:pPr>
              <w:pStyle w:val="Compact"/>
              <w:jc w:val="left"/>
            </w:pPr>
            <w:r>
              <w:t xml:space="preserve">Entry Criteria</w:t>
            </w:r>
          </w:p>
        </w:tc>
        <w:tc>
          <w:tcPr/>
          <w:p>
            <w:pPr>
              <w:pStyle w:val="Compact"/>
              <w:jc w:val="left"/>
            </w:pPr>
            <w:r>
              <w:t xml:space="preserve">1. IoT Communication Module with (U)SIM slot is installed and operational.</w:t>
            </w:r>
            <w:r>
              <w:t xml:space="preserve">2. The (U)SIM is provisioned with RPM parameters, supporting OTA updating.</w:t>
            </w:r>
            <w:r>
              <w:t xml:space="preserve">3. Access to an OTA platform/system to send remote RPM parameter updates to the (U)SIM.</w:t>
            </w:r>
            <w:r>
              <w:t xml:space="preserve">4. Device supports (U)SIM REFRESH command and associated TLV FILE LIST notifications.</w:t>
            </w:r>
            <w:r>
              <w:t xml:space="preserve">5. Access to module diagnostics to observe RPM parameter reading and active values.</w:t>
            </w:r>
          </w:p>
        </w:tc>
      </w:tr>
      <w:tr>
        <w:tc>
          <w:tcPr/>
          <w:p>
            <w:pPr>
              <w:pStyle w:val="Compact"/>
              <w:jc w:val="left"/>
            </w:pPr>
            <w:r>
              <w:t xml:space="preserve">Test Procedure</w:t>
            </w:r>
          </w:p>
        </w:tc>
        <w:tc>
          <w:tcPr/>
          <w:p>
            <w:pPr>
              <w:pStyle w:val="Compact"/>
              <w:jc w:val="left"/>
            </w:pPr>
            <w:r>
              <w:t xml:space="preserve">1. Query and document the current RPM parameter values stored on the (U)SIM and as used by the IoT Communication Module.</w:t>
            </w:r>
            <w:r>
              <w:t xml:space="preserve">2. Use the OTA platform to remotely update (change) one or more RPM parameters on the (U)SIM.</w:t>
            </w:r>
            <w:r>
              <w:t xml:space="preserve">3. Allow the update to complete and ensure the (U)SIM issues a REFRESH command with Refresh Type FILE CHANGE NOTIFICATION, containing a FILE LIST TLV object as per TS.34_8.2.4_REQ_009.</w:t>
            </w:r>
            <w:r>
              <w:t xml:space="preserve">4. Observe that the IoT Communication Module monitors for and detects the REFRESH event from the (U)SIM.</w:t>
            </w:r>
            <w:r>
              <w:t xml:space="preserve">5. Confirm and document that, upon detection of the REFRESH and notification of file change, the IoT Communication Module re-reads the updated RPM parameters from the (U)SIM.</w:t>
            </w:r>
            <w:r>
              <w:t xml:space="preserve">6. Verify that the module applies (uses) the updated values and that all related counters/timers are reset as appropriate.</w:t>
            </w:r>
            <w:r>
              <w:t xml:space="preserve">7. Repeat for updates to all relevant RPM parameters, and for multiple subsequent OTA updates; ensure consistent detection, application, and parameter re-reading after each OTA update cycle.</w:t>
            </w:r>
            <w:r>
              <w:t xml:space="preserve">8. Review logs, status outputs, or parameter queries post-update to confirm correctness.</w:t>
            </w:r>
          </w:p>
        </w:tc>
      </w:tr>
      <w:tr>
        <w:tc>
          <w:tcPr/>
          <w:p>
            <w:pPr>
              <w:pStyle w:val="Compact"/>
              <w:jc w:val="left"/>
            </w:pPr>
            <w:r>
              <w:t xml:space="preserve">Exit Criteria (Pass Criteria)</w:t>
            </w:r>
          </w:p>
        </w:tc>
        <w:tc>
          <w:tcPr/>
          <w:p>
            <w:pPr>
              <w:pStyle w:val="Compact"/>
              <w:jc w:val="left"/>
            </w:pPr>
            <w:r>
              <w:t xml:space="preserve">a) After a remote OTA update to RPM parameters on the (U)SIM, the IoT Communication Module reliably detects the REFRESH command (with FILE LIST TLV) signifying RPM parameter change.</w:t>
            </w:r>
            <w:r>
              <w:t xml:space="preserve">b) The module re-reads the new RPM parameter values from the (U)SIM without requiring reset or manual intervention.</w:t>
            </w:r>
            <w:r>
              <w:t xml:space="preserve">c) The updated RPM parameter values become active as verified by queries or device logs.</w:t>
            </w:r>
            <w:r>
              <w:t xml:space="preserve">d) All relevant counters/timers are reset as required by specification.</w:t>
            </w:r>
            <w:r>
              <w:t xml:space="preserve">e) The end-to-end process works for repeated OTA parameter updates and all updates are reflected in module operation and readable values.</w:t>
            </w:r>
          </w:p>
        </w:tc>
      </w:tr>
    </w:tbl>
    <w:p>
      <w:pPr>
        <w:pStyle w:val="BodyText"/>
      </w:pPr>
      <w:r>
        <w:t xml:space="preserve">References:</w:t>
      </w:r>
      <w:r>
        <w:br/>
      </w:r>
      <w:r>
        <w:t xml:space="preserve">- GSMA TS.34 v8.0, Section 8.2.4, Requirement TS.34_8.2.4_REQ_007</w:t>
      </w:r>
      <w:r>
        <w:br/>
      </w:r>
      <w:r>
        <w:t xml:space="preserve">- GSMA TS.34 v8.0, Section 8.2.4, TS.34_8.2.4_REQ_009 (</w:t>
      </w:r>
      <w:r>
        <w:t xml:space="preserve">“</w:t>
      </w:r>
      <w:r>
        <w:t xml:space="preserve">(U)SIM Parameter Updates</w:t>
      </w:r>
      <w:r>
        <w:t xml:space="preserve">”</w:t>
      </w:r>
      <w:r>
        <w:t xml:space="preserve">)</w:t>
      </w:r>
      <w:r>
        <w:br/>
      </w:r>
      <w:r>
        <w:t xml:space="preserve">- GSMA TS.34 v8.0, Section 8.2.4, TS.34_8.2.4_REQ_008 (</w:t>
      </w:r>
      <w:r>
        <w:t xml:space="preserve">“</w:t>
      </w:r>
      <w:r>
        <w:t xml:space="preserve">RPM (U)SIM Parameters</w:t>
      </w:r>
      <w:r>
        <w:t xml:space="preserve">”</w:t>
      </w:r>
      <w:r>
        <w:t xml:space="preserve">)</w:t>
      </w:r>
      <w:r>
        <w:br/>
      </w:r>
      <w:r>
        <w:t xml:space="preserve">- a737efcc-3d4d-4f4e-97b0-a65e5d835d6e_TS.34-v8.pdf</w:t>
      </w:r>
      <w:r>
        <w:br/>
      </w:r>
      <w:r>
        <w:t xml:space="preserve">- 3GPP TS 31.102 (UICC/USIM REFRESH behavior), OTA management principles</w:t>
      </w:r>
    </w:p>
    <w:p>
      <w:r>
        <w:pict>
          <v:rect style="width:0;height:1.5pt" o:hralign="center" o:hrstd="t" o:hr="t"/>
        </w:pict>
      </w:r>
    </w:p>
    <w:bookmarkEnd w:id="216"/>
    <w:bookmarkStart w:id="217" w:name="X9e932e7da8353ff8818571be9f0d713f8e45eac"/>
    <w:p>
      <w:pPr>
        <w:pStyle w:val="Heading2"/>
      </w:pPr>
      <w:r>
        <w:t xml:space="preserve">TC-197: Requirement ID : TS.34_8.2.4_REQ_008 | Requirement Description : RPM (U)SIM Parameters The following RPM parameters SHALL be present on the Mobile Network Operator’s (U)SIMs (see TS.34_8.2.1_REQ_002</w:t>
      </w:r>
      <w:r>
        <w:t xml:space="preserve"> </w:t>
      </w:r>
      <w:r>
        <w:t xml:space="preserve">“</w:t>
      </w:r>
      <w:r>
        <w:t xml:space="preserve">RPM Activation Control – (U)SIM Present, RPM Parameters Present</w:t>
      </w:r>
      <w:r>
        <w:t xml:space="preserve">”</w:t>
      </w:r>
      <w:r>
        <w:t xml:space="preserve">)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tbl>
      <w:tblPr>
        <w:tblStyle w:val="Table"/>
        <w:tblW w:type="pct" w:w="5000"/>
        <w:jc w:val="left"/>
        <w:tblLayout w:type="fixed"/>
        <w:tblLook w:firstRow="1" w:lastRow="0" w:firstColumn="0" w:lastColumn="0" w:noHBand="0" w:noVBand="0" w:val="0020"/>
      </w:tblPr>
      <w:tblGrid>
        <w:gridCol w:w="454"/>
        <w:gridCol w:w="74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required RPM parameters are present on the Mobile Network Operator’s (U)SIMs at the specified file locations as outlined in TS.34_8.2.4_REQ_008, in accordance with RPM Activation Control requirements of TS.34_8.2.1_REQ_002.</w:t>
            </w:r>
          </w:p>
        </w:tc>
      </w:tr>
      <w:tr>
        <w:tc>
          <w:tcPr/>
          <w:p>
            <w:pPr>
              <w:pStyle w:val="Compact"/>
              <w:jc w:val="left"/>
            </w:pPr>
            <w:r>
              <w:t xml:space="preserve">Requirement under test</w:t>
            </w:r>
          </w:p>
        </w:tc>
        <w:tc>
          <w:tcPr/>
          <w:p>
            <w:pPr>
              <w:pStyle w:val="Compact"/>
              <w:jc w:val="left"/>
            </w:pPr>
            <w:r>
              <w:t xml:space="preserve">TS.34_8.2.4_REQ_008</w:t>
            </w:r>
          </w:p>
        </w:tc>
      </w:tr>
      <w:tr>
        <w:tc>
          <w:tcPr/>
          <w:p>
            <w:pPr>
              <w:pStyle w:val="Compact"/>
              <w:jc w:val="left"/>
            </w:pPr>
            <w:r>
              <w:t xml:space="preserve">Entry Criteria</w:t>
            </w:r>
          </w:p>
        </w:tc>
        <w:tc>
          <w:tcPr/>
          <w:p>
            <w:pPr>
              <w:pStyle w:val="Compact"/>
              <w:jc w:val="left"/>
            </w:pPr>
            <w:r>
              <w:t xml:space="preserve">1. Access to (U)SIM provisioned by the Mobile Network Operator.</w:t>
            </w:r>
            <w:r>
              <w:t xml:space="preserve">2. UICC file system reader or equivalent tool capable of displaying hierarchical EF/DF/ADF content and values.</w:t>
            </w:r>
            <w:r>
              <w:t xml:space="preserve">3. Operator documentation or device logs indicating target file locations and expected parameter presence.</w:t>
            </w:r>
          </w:p>
        </w:tc>
      </w:tr>
      <w:tr>
        <w:tc>
          <w:tcPr/>
          <w:p>
            <w:pPr>
              <w:pStyle w:val="Compact"/>
              <w:jc w:val="left"/>
            </w:pPr>
            <w:r>
              <w:t xml:space="preserve">Test Procedure</w:t>
            </w:r>
          </w:p>
        </w:tc>
        <w:tc>
          <w:tcPr/>
          <w:p>
            <w:pPr>
              <w:pStyle w:val="Compact"/>
              <w:jc w:val="left"/>
            </w:pPr>
            <w:r>
              <w:t xml:space="preserve">1. Insert the target (U)SIM into a card reader or IoT device with UICC access.</w:t>
            </w:r>
            <w:r>
              <w:t xml:space="preserve">2. Extract and inspect the file system according to the following mandatory RPM parameter locations:</w:t>
            </w:r>
            <w:r>
              <w:t xml:space="preserve"> a. DF-ARMED AGENT – 3F00/7F66/5F40 (linked file to ADF (USIM)/7F66/5F40)</w:t>
            </w:r>
            <w:r>
              <w:t xml:space="preserve"> b. EF-RPM Enabled Flag – 3F00/7F66/5F40/4F40 (linked file to ADF (USIM)/7F66/5F40/4F40)</w:t>
            </w:r>
            <w:r>
              <w:t xml:space="preserve"> c. EF-RPM Parameters – 3F00/7F66/5F40/4F41 (linked file to ADF (USIM)/7F66/5F40/4F41)</w:t>
            </w:r>
            <w:r>
              <w:t xml:space="preserve"> d. EF-RPM Operational Management Counters Leak Rate – 3F00/7F66/5F40/4F42 (linked file to ADF (USIM)/7F66/5F40/4F42)</w:t>
            </w:r>
            <w:r>
              <w:t xml:space="preserve"> e. EF-RPM Operational Management Counters – 3F00/7F66/5F40/4F43 (linked file to ADF (USIM)/7F66/5F40/4F43)</w:t>
            </w:r>
            <w:r>
              <w:t xml:space="preserve"> f. EF-RPM Version Information – 3F00/7F66/5F40/4F44 (linked file to ADF (USIM)/7F66/5F40/4F44)</w:t>
            </w:r>
            <w:r>
              <w:t xml:space="preserve">3. For each file, confirm existence and correctness of content/type as per requirement.</w:t>
            </w:r>
            <w:r>
              <w:t xml:space="preserve">4. Document all findings for audit against operator and GSMA TS.34 requirements.</w:t>
            </w:r>
          </w:p>
        </w:tc>
      </w:tr>
      <w:tr>
        <w:tc>
          <w:tcPr/>
          <w:p>
            <w:pPr>
              <w:pStyle w:val="Compact"/>
              <w:jc w:val="left"/>
            </w:pPr>
            <w:r>
              <w:t xml:space="preserve">Exit Criteria (Pass Criteria)</w:t>
            </w:r>
          </w:p>
        </w:tc>
        <w:tc>
          <w:tcPr/>
          <w:p>
            <w:pPr>
              <w:pStyle w:val="Compact"/>
              <w:jc w:val="left"/>
            </w:pPr>
            <w:r>
              <w:t xml:space="preserve">All of the following RPM parameter files are present on the (U)SIM:</w:t>
            </w:r>
            <w:r>
              <w:t xml:space="preserve"> </w:t>
            </w:r>
            <w:r>
              <w:t xml:space="preserve">1. DF-ARMED AGENT (3F00/7F66/5F40)</w:t>
            </w:r>
            <w:r>
              <w:t xml:space="preserve">2. EF-RPM Enabled Flag (3F00/7F66/5F40/4F40)</w:t>
            </w:r>
            <w:r>
              <w:t xml:space="preserve">3. EF-RPM Parameters (3F00/7F66/5F40/4F41)</w:t>
            </w:r>
            <w:r>
              <w:t xml:space="preserve">4. EF-RPM Operational Management Counters Leak Rate (3F00/7F66/5F40/4F42)</w:t>
            </w:r>
            <w:r>
              <w:t xml:space="preserve">5. EF-RPM Operational Management Counters (3F00/7F66/5F40/4F43)</w:t>
            </w:r>
            <w:r>
              <w:t xml:space="preserve">6. EF-RPM Version Information (3F00/7F66/5F40/4F44)</w:t>
            </w:r>
            <w:r>
              <w:t xml:space="preserve">Presence and location of all required files are confirmed as per TS.34_8.2.4_REQ_008.</w:t>
            </w:r>
          </w:p>
        </w:tc>
      </w:tr>
    </w:tbl>
    <w:p>
      <w:pPr>
        <w:pStyle w:val="BodyText"/>
      </w:pPr>
      <w:r>
        <w:t xml:space="preserve">References:</w:t>
      </w:r>
      <w:r>
        <w:br/>
      </w:r>
      <w:r>
        <w:t xml:space="preserve">- GSMA TS.34 v8.0, Section 8.2.4, Requirement TS.34_8.2.4_REQ_008</w:t>
      </w:r>
      <w:r>
        <w:br/>
      </w:r>
      <w:r>
        <w:t xml:space="preserve">- TS.34_8.2.1_REQ_002 (</w:t>
      </w:r>
      <w:r>
        <w:t xml:space="preserve">“</w:t>
      </w:r>
      <w:r>
        <w:t xml:space="preserve">RPM Activation Control – (U)SIM Present, RPM Parameters Present</w:t>
      </w:r>
      <w:r>
        <w:t xml:space="preserve">”</w:t>
      </w:r>
      <w:r>
        <w:t xml:space="preserve">)</w:t>
      </w:r>
      <w:r>
        <w:br/>
      </w:r>
      <w:r>
        <w:t xml:space="preserve">- a737efcc-3d4d-4f4e-97b0-a65e5d835d6e_TS.34-v8.pdf (page 49, definitive file list and structure)</w:t>
      </w:r>
    </w:p>
    <w:p>
      <w:r>
        <w:pict>
          <v:rect style="width:0;height:1.5pt" o:hralign="center" o:hrstd="t" o:hr="t"/>
        </w:pict>
      </w:r>
    </w:p>
    <w:bookmarkEnd w:id="217"/>
    <w:bookmarkStart w:id="218" w:name="Xce7535f2a4981da900827f02b63661084c5c93b"/>
    <w:p>
      <w:pPr>
        <w:pStyle w:val="Heading2"/>
      </w:pPr>
      <w:r>
        <w:t xml:space="preserve">TC-198: 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tbl>
      <w:tblPr>
        <w:tblStyle w:val="Table"/>
        <w:tblW w:type="pct" w:w="5000"/>
        <w:jc w:val="left"/>
        <w:tblLayout w:type="fixed"/>
        <w:tblLook w:firstRow="1" w:lastRow="0" w:firstColumn="0" w:lastColumn="0" w:noHBand="0" w:noVBand="0" w:val="0020"/>
      </w:tblPr>
      <w:tblGrid>
        <w:gridCol w:w="355"/>
        <w:gridCol w:w="75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(U)SIM-based RPM parameters are updated via OTA, (a) the (U)SIM issues a REFRESH command of Refresh Type FILE CHANGE NOTIFICATION with a FILE LIST TLV object, (b) the Radio Baseband Chipset re-reads and applies the updated RPM parameters, and (c) all RPM-related counters/timers are reset following the OTA update.</w:t>
            </w:r>
          </w:p>
        </w:tc>
      </w:tr>
      <w:tr>
        <w:tc>
          <w:tcPr/>
          <w:p>
            <w:pPr>
              <w:pStyle w:val="Compact"/>
              <w:jc w:val="left"/>
            </w:pPr>
            <w:r>
              <w:t xml:space="preserve">Requirement under test</w:t>
            </w:r>
          </w:p>
        </w:tc>
        <w:tc>
          <w:tcPr/>
          <w:p>
            <w:pPr>
              <w:pStyle w:val="Compact"/>
              <w:jc w:val="left"/>
            </w:pPr>
            <w:r>
              <w:t xml:space="preserve">TS.34_8.2.4_REQ_009, TS.34_8.2.4_REQ_007, TS.34_8.2.4_REQ_008, TS.34_8.2.2_REQ_002 (RPM (U)SIM Parameter Updates, Remote Management, Parameter Presence, and Counter Reset)</w:t>
            </w:r>
          </w:p>
        </w:tc>
      </w:tr>
      <w:tr>
        <w:tc>
          <w:tcPr/>
          <w:p>
            <w:pPr>
              <w:pStyle w:val="Compact"/>
              <w:jc w:val="left"/>
            </w:pPr>
            <w:r>
              <w:t xml:space="preserve">Entry Criteria</w:t>
            </w:r>
          </w:p>
        </w:tc>
        <w:tc>
          <w:tcPr/>
          <w:p>
            <w:pPr>
              <w:pStyle w:val="Compact"/>
              <w:jc w:val="left"/>
            </w:pPr>
            <w:r>
              <w:t xml:space="preserve">1. IoT Device/Module with RPM support and operational Radio Baseband Chipset.</w:t>
            </w:r>
            <w:r>
              <w:t xml:space="preserve">2. (U)SIM inserted, provisioned with initial RPM parameters.</w:t>
            </w:r>
            <w:r>
              <w:t xml:space="preserve">3. OTA platform/system capable of sending RPM parameter updates to the (U)SIM.</w:t>
            </w:r>
            <w:r>
              <w:t xml:space="preserve">4. Facility to capture UICC REFRESH commands, including their Refresh Type and FILE LIST TLV content.</w:t>
            </w:r>
            <w:r>
              <w:t xml:space="preserve">5. Ability to read/monitor RPM parameters as seen by the chipset, and all relevant RPM counters/timers before and after OTA.</w:t>
            </w:r>
            <w:r>
              <w:t xml:space="preserve">6. Diagnostic/logging tools for (U)SIM, Radio Baseband Chipset, and RPM mechanisms.</w:t>
            </w:r>
          </w:p>
        </w:tc>
      </w:tr>
      <w:tr>
        <w:tc>
          <w:tcPr/>
          <w:p>
            <w:pPr>
              <w:pStyle w:val="Compact"/>
              <w:jc w:val="left"/>
            </w:pPr>
            <w:r>
              <w:t xml:space="preserve">Test Procedure</w:t>
            </w:r>
          </w:p>
        </w:tc>
        <w:tc>
          <w:tcPr/>
          <w:p>
            <w:pPr>
              <w:pStyle w:val="Compact"/>
              <w:jc w:val="left"/>
            </w:pPr>
            <w:r>
              <w:t xml:space="preserve">1. Insert (U)SIM into IoT Device and record all current RPM parameter values and counters/timers.</w:t>
            </w:r>
            <w:r>
              <w:t xml:space="preserve">2. Use OTA platform to remotely update one or more RPM parameters on the (U)SIM.</w:t>
            </w:r>
            <w:r>
              <w:t xml:space="preserve">3. Capture and analyze the REFRESH command issued by the (U)SIM upon update:</w:t>
            </w:r>
            <w:r>
              <w:t xml:space="preserve"> </w:t>
            </w:r>
            <w:r>
              <w:t xml:space="preserve">  a. Confirm command is of type FILE CHANGE NOTIFICATION.</w:t>
            </w:r>
            <w:r>
              <w:t xml:space="preserve">  b. Confirm presence and correctness of the FILE LIST TLV object referencing updated RPM parameter files.</w:t>
            </w:r>
            <w:r>
              <w:t xml:space="preserve">4. Observe/log Radio Baseband Chipset behavior immediately after REFRESH:</w:t>
            </w:r>
            <w:r>
              <w:t xml:space="preserve">  a. Verify chipset re-reads RPM parameters from (U)SIM (via logs, API readout, or debug trace).</w:t>
            </w:r>
            <w:r>
              <w:t xml:space="preserve">  b. Confirm chipset replaces previous parameters with updated values.</w:t>
            </w:r>
            <w:r>
              <w:t xml:space="preserve">5. Query all RPM-related counters/timers (e.g., Operation Management Counters, C-BR-1, C-R-1, C-PDP-1 to C-PDP-4) after REFRESH command processing.</w:t>
            </w:r>
            <w:r>
              <w:t xml:space="preserve">6. Confirm all counters/timers have been reset to zero.</w:t>
            </w:r>
            <w:r>
              <w:t xml:space="preserve">7. Repeat with several OTA update cycles, alternating parameter changes and verifying chipset/counter reset for different parameter files.</w:t>
            </w:r>
            <w:r>
              <w:t xml:space="preserve">8. Record all outcomes and system logs at each stage.</w:t>
            </w:r>
          </w:p>
        </w:tc>
      </w:tr>
      <w:tr>
        <w:tc>
          <w:tcPr/>
          <w:p>
            <w:pPr>
              <w:pStyle w:val="Compact"/>
              <w:jc w:val="left"/>
            </w:pPr>
            <w:r>
              <w:t xml:space="preserve">Exit Criteria (Pass Criteria)</w:t>
            </w:r>
          </w:p>
        </w:tc>
        <w:tc>
          <w:tcPr/>
          <w:p>
            <w:pPr>
              <w:pStyle w:val="Compact"/>
              <w:jc w:val="left"/>
            </w:pPr>
            <w:r>
              <w:t xml:space="preserve">a) On OTA update, the (U)SIM issues a REFRESH command of Refresh Type FILE CHANGE NOTIFICATION with a non-empty FILE LIST TLV listing updated RPM parameter file(s).</w:t>
            </w:r>
            <w:r>
              <w:t xml:space="preserve">b) Radio Baseband Chipset logs or traces show immediate re-reading and application of new RPM parameter values from the (U)SIM.</w:t>
            </w:r>
            <w:r>
              <w:t xml:space="preserve">c) All RPM-related counters/timers (e.g., C-BR-1, C-R-1, C-PDP-1..4) are visibly reset to zero after REFRESH/parameter update.</w:t>
            </w:r>
            <w:r>
              <w:t xml:space="preserve">d) All behaviors are consistent and repeatable through multiple OTA updates and are evidenced by audit log/screenshots/diagnostics at each stage.</w:t>
            </w:r>
          </w:p>
        </w:tc>
      </w:tr>
    </w:tbl>
    <w:p>
      <w:pPr>
        <w:pStyle w:val="BodyText"/>
      </w:pPr>
      <w:r>
        <w:t xml:space="preserve">References:</w:t>
      </w:r>
      <w:r>
        <w:t xml:space="preserve"> </w:t>
      </w:r>
      <w:r>
        <w:t xml:space="preserve">- GSMA TS.34 v8.0, Section 8.2.4, TS.34_8.2.4_REQ_009 (</w:t>
      </w:r>
      <w:r>
        <w:t xml:space="preserve">“</w:t>
      </w:r>
      <w:r>
        <w:t xml:space="preserve">RPM (U)SIM Parameter Updates</w:t>
      </w:r>
      <w:r>
        <w:t xml:space="preserve">”</w:t>
      </w:r>
      <w:r>
        <w:t xml:space="preserve">)</w:t>
      </w:r>
      <w:r>
        <w:t xml:space="preserve"> </w:t>
      </w:r>
      <w:r>
        <w:t xml:space="preserve">- Section 8.2.4, TS.34_8.2.4_REQ_007 (</w:t>
      </w:r>
      <w:r>
        <w:t xml:space="preserve">“</w:t>
      </w:r>
      <w:r>
        <w:t xml:space="preserve">RPM Parameters Remote Management</w:t>
      </w:r>
      <w:r>
        <w:t xml:space="preserve">”</w:t>
      </w:r>
      <w:r>
        <w:t xml:space="preserve">)</w:t>
      </w:r>
      <w:r>
        <w:t xml:space="preserve"> </w:t>
      </w:r>
      <w:r>
        <w:t xml:space="preserve">- Section 8.2.4, TS.34_8.2.4_REQ_008 (</w:t>
      </w:r>
      <w:r>
        <w:t xml:space="preserve">“</w:t>
      </w:r>
      <w:r>
        <w:t xml:space="preserve">RPM (U)SIM Parameters</w:t>
      </w:r>
      <w:r>
        <w:t xml:space="preserve">”</w:t>
      </w:r>
      <w:r>
        <w:t xml:space="preserve">)</w:t>
      </w:r>
      <w:r>
        <w:t xml:space="preserve"> </w:t>
      </w:r>
      <w:r>
        <w:t xml:space="preserve">- Section 8.2.2, TS.34_8.2.2_REQ_002 (</w:t>
      </w:r>
      <w:r>
        <w:t xml:space="preserve">“</w:t>
      </w:r>
      <w:r>
        <w:t xml:space="preserve">Reset RPM Operation Management Counters</w:t>
      </w:r>
      <w:r>
        <w:t xml:space="preserve">”</w:t>
      </w:r>
      <w:r>
        <w:t xml:space="preserve">)</w:t>
      </w:r>
      <w:r>
        <w:t xml:space="preserve"> </w:t>
      </w:r>
      <w:r>
        <w:t xml:space="preserve">- a737efcc-3d4d-4f4e-97b0-a65e5d835d6e_TS.34-v8.pdf</w:t>
      </w:r>
      <w:r>
        <w:t xml:space="preserve"> </w:t>
      </w:r>
      <w:r>
        <w:t xml:space="preserve">- 3GPP TS 31.102 (REFRESH command, FILE LIST TLV usage for OTA updates)</w:t>
      </w:r>
    </w:p>
    <w:p>
      <w:r>
        <w:pict>
          <v:rect style="width:0;height:1.5pt" o:hralign="center" o:hrstd="t" o:hr="t"/>
        </w:pict>
      </w:r>
    </w:p>
    <w:bookmarkEnd w:id="218"/>
    <w:bookmarkStart w:id="219" w:name="Xfb2ff3158a95827af69379dc1b4f1bc7b1534a1"/>
    <w:p>
      <w:pPr>
        <w:pStyle w:val="Heading2"/>
      </w:pPr>
      <w:r>
        <w:t xml:space="preserve">TC-199: Requirement ID : TS.34_8.2.4_REQ_010 | Requirement Description : RPM parameter default values are listed below: Name Description Value RPM_Flag Indicates whether RPM functionality is to be enabled or disabled at power up 1 (ON) N1 Max number of SW resets per Hour allowed by RPM following</w:t>
      </w:r>
      <w:r>
        <w:t xml:space="preserve"> </w:t>
      </w:r>
      <w:r>
        <w:t xml:space="preserve">“</w:t>
      </w:r>
      <w:r>
        <w:t xml:space="preserve">permanent</w:t>
      </w:r>
      <w:r>
        <w:t xml:space="preserve">”</w:t>
      </w:r>
      <w:r>
        <w:t xml:space="preserve"> </w:t>
      </w:r>
      <w:r>
        <w:t xml:space="preserve">MM/GMM/EMM reject 1 T1 Average time before RPM resets modem following permanent MM/GMM/EMM reject 60 minutes T1_ext Average time before RPM resets modem following permanent MM/GMM/EMM reject if T1 = 0xFF 48 hours F1 Max number of PDP Activation Requests / PDN Connectivity Requests per Hour allowed by RPM following a PDP Activation Ignore Scenario 60 F2 Max number of PDP Activation Requests / PDN Connectivity Requests per Hour allowed by RPM following a</w:t>
      </w:r>
      <w:r>
        <w:t xml:space="preserve"> </w:t>
      </w:r>
      <w:r>
        <w:t xml:space="preserve">“</w:t>
      </w:r>
      <w:r>
        <w:t xml:space="preserve">Permanent</w:t>
      </w:r>
      <w:r>
        <w:t xml:space="preserve">”</w:t>
      </w:r>
      <w:r>
        <w:t xml:space="preserve"> </w:t>
      </w:r>
      <w:r>
        <w:t xml:space="preserve">PDP Activation Reject 30 F3 Max number of PDP Activation Requests / PDN Connectivity Requests per Hour allowed by RPM following a</w:t>
      </w:r>
      <w:r>
        <w:t xml:space="preserve"> </w:t>
      </w:r>
      <w:r>
        <w:t xml:space="preserve">“</w:t>
      </w:r>
      <w:r>
        <w:t xml:space="preserve">Temporary</w:t>
      </w:r>
      <w:r>
        <w:t xml:space="preserve">”</w:t>
      </w:r>
      <w:r>
        <w:t xml:space="preserve"> </w:t>
      </w:r>
      <w:r>
        <w:t xml:space="preserve">PDP Activation Reject 60 F4 Max number of PDP context or PDN Connectivity Activation/ Deactivation Requests per Hour allowed by RPM 30</w:t>
      </w:r>
    </w:p>
    <w:tbl>
      <w:tblPr>
        <w:tblStyle w:val="Table"/>
        <w:tblW w:type="pct" w:w="5000"/>
        <w:jc w:val="left"/>
        <w:tblLayout w:type="fixed"/>
        <w:tblLook w:firstRow="1" w:lastRow="0" w:firstColumn="0" w:lastColumn="0" w:noHBand="0" w:noVBand="0" w:val="0020"/>
      </w:tblPr>
      <w:tblGrid>
        <w:gridCol w:w="640"/>
        <w:gridCol w:w="6405"/>
        <w:gridCol w:w="873"/>
      </w:tblGrid>
      <w:tr>
        <w:trPr>
          <w:tblHeader w:val="on"/>
        </w:trPr>
        <w:tc>
          <w:tcPr/>
          <w:p>
            <w:pPr>
              <w:pStyle w:val="Compact"/>
              <w:jc w:val="left"/>
            </w:pPr>
            <w:r>
              <w:t xml:space="preserve">Name</w:t>
            </w:r>
          </w:p>
        </w:tc>
        <w:tc>
          <w:tcPr/>
          <w:p>
            <w:pPr>
              <w:pStyle w:val="Compact"/>
              <w:jc w:val="left"/>
            </w:pPr>
            <w:r>
              <w:t xml:space="preserve">Description</w:t>
            </w:r>
          </w:p>
        </w:tc>
        <w:tc>
          <w:tcPr/>
          <w:p>
            <w:pPr>
              <w:pStyle w:val="Compact"/>
              <w:jc w:val="left"/>
            </w:pPr>
            <w:r>
              <w:t xml:space="preserve">Default Value</w:t>
            </w:r>
          </w:p>
        </w:tc>
      </w:tr>
      <w:tr>
        <w:tc>
          <w:tcPr/>
          <w:p>
            <w:pPr>
              <w:pStyle w:val="Compact"/>
              <w:jc w:val="left"/>
            </w:pPr>
            <w:r>
              <w:t xml:space="preserve">RPM_Flag</w:t>
            </w:r>
          </w:p>
        </w:tc>
        <w:tc>
          <w:tcPr/>
          <w:p>
            <w:pPr>
              <w:pStyle w:val="Compact"/>
              <w:jc w:val="left"/>
            </w:pPr>
            <w:r>
              <w:t xml:space="preserve">Indicates whether RPM functionality is to be enabled or disabled at power up</w:t>
            </w:r>
          </w:p>
        </w:tc>
        <w:tc>
          <w:tcPr/>
          <w:p>
            <w:pPr>
              <w:pStyle w:val="Compact"/>
              <w:jc w:val="left"/>
            </w:pPr>
            <w:r>
              <w:t xml:space="preserve">1 (ON)</w:t>
            </w:r>
          </w:p>
        </w:tc>
      </w:tr>
      <w:tr>
        <w:tc>
          <w:tcPr/>
          <w:p>
            <w:pPr>
              <w:pStyle w:val="Compact"/>
              <w:jc w:val="left"/>
            </w:pPr>
            <w:r>
              <w:t xml:space="preserve">N1</w:t>
            </w:r>
          </w:p>
        </w:tc>
        <w:tc>
          <w:tcPr/>
          <w:p>
            <w:pPr>
              <w:pStyle w:val="Compact"/>
              <w:jc w:val="left"/>
            </w:pPr>
            <w:r>
              <w:t xml:space="preserve">Max number of SW resets per hour allowed by RPM following</w:t>
            </w:r>
            <w:r>
              <w:t xml:space="preserve"> </w:t>
            </w:r>
            <w:r>
              <w:t xml:space="preserve">“</w:t>
            </w:r>
            <w:r>
              <w:t xml:space="preserve">permanent</w:t>
            </w:r>
            <w:r>
              <w:t xml:space="preserve">”</w:t>
            </w:r>
            <w:r>
              <w:t xml:space="preserve"> </w:t>
            </w:r>
            <w:r>
              <w:t xml:space="preserve">MM/GMM/EMM reject</w:t>
            </w:r>
          </w:p>
        </w:tc>
        <w:tc>
          <w:tcPr/>
          <w:p>
            <w:pPr>
              <w:pStyle w:val="Compact"/>
              <w:jc w:val="left"/>
            </w:pPr>
            <w:r>
              <w:t xml:space="preserve">1</w:t>
            </w:r>
          </w:p>
        </w:tc>
      </w:tr>
      <w:tr>
        <w:tc>
          <w:tcPr/>
          <w:p>
            <w:pPr>
              <w:pStyle w:val="Compact"/>
              <w:jc w:val="left"/>
            </w:pPr>
            <w:r>
              <w:t xml:space="preserve">T1</w:t>
            </w:r>
          </w:p>
        </w:tc>
        <w:tc>
          <w:tcPr/>
          <w:p>
            <w:pPr>
              <w:pStyle w:val="Compact"/>
              <w:jc w:val="left"/>
            </w:pPr>
            <w:r>
              <w:t xml:space="preserve">Average time before RPM resets modem following permanent MM/GMM/EMM reject</w:t>
            </w:r>
          </w:p>
        </w:tc>
        <w:tc>
          <w:tcPr/>
          <w:p>
            <w:pPr>
              <w:pStyle w:val="Compact"/>
              <w:jc w:val="left"/>
            </w:pPr>
            <w:r>
              <w:t xml:space="preserve">60 minutes</w:t>
            </w:r>
          </w:p>
        </w:tc>
      </w:tr>
      <w:tr>
        <w:tc>
          <w:tcPr/>
          <w:p>
            <w:pPr>
              <w:pStyle w:val="Compact"/>
              <w:jc w:val="left"/>
            </w:pPr>
            <w:r>
              <w:t xml:space="preserve">T1_ext</w:t>
            </w:r>
          </w:p>
        </w:tc>
        <w:tc>
          <w:tcPr/>
          <w:p>
            <w:pPr>
              <w:pStyle w:val="Compact"/>
              <w:jc w:val="left"/>
            </w:pPr>
            <w:r>
              <w:t xml:space="preserve">Average time before RPM resets modem following permanent MM/GMM/EMM reject if T1 = 0xFF</w:t>
            </w:r>
          </w:p>
        </w:tc>
        <w:tc>
          <w:tcPr/>
          <w:p>
            <w:pPr>
              <w:pStyle w:val="Compact"/>
              <w:jc w:val="left"/>
            </w:pPr>
            <w:r>
              <w:t xml:space="preserve">48 hours</w:t>
            </w:r>
          </w:p>
        </w:tc>
      </w:tr>
      <w:tr>
        <w:tc>
          <w:tcPr/>
          <w:p>
            <w:pPr>
              <w:pStyle w:val="Compact"/>
              <w:jc w:val="left"/>
            </w:pPr>
            <w:r>
              <w:t xml:space="preserve">F1</w:t>
            </w:r>
          </w:p>
        </w:tc>
        <w:tc>
          <w:tcPr/>
          <w:p>
            <w:pPr>
              <w:pStyle w:val="Compact"/>
              <w:jc w:val="left"/>
            </w:pPr>
            <w:r>
              <w:t xml:space="preserve">Max number of PDP Activation Requests / PDN Connectivity Requests per hour after PDP Activation Ignore</w:t>
            </w:r>
          </w:p>
        </w:tc>
        <w:tc>
          <w:tcPr/>
          <w:p>
            <w:pPr>
              <w:pStyle w:val="Compact"/>
              <w:jc w:val="left"/>
            </w:pPr>
            <w:r>
              <w:t xml:space="preserve">60</w:t>
            </w:r>
          </w:p>
        </w:tc>
      </w:tr>
      <w:tr>
        <w:tc>
          <w:tcPr/>
          <w:p>
            <w:pPr>
              <w:pStyle w:val="Compact"/>
              <w:jc w:val="left"/>
            </w:pPr>
            <w:r>
              <w:t xml:space="preserve">F2</w:t>
            </w:r>
          </w:p>
        </w:tc>
        <w:tc>
          <w:tcPr/>
          <w:p>
            <w:pPr>
              <w:pStyle w:val="Compact"/>
              <w:jc w:val="left"/>
            </w:pPr>
            <w:r>
              <w:t xml:space="preserve">Max number of PDP Activation Requests / PDN Connectivity Requests per hour after</w:t>
            </w:r>
            <w:r>
              <w:t xml:space="preserve"> </w:t>
            </w:r>
            <w:r>
              <w:t xml:space="preserve">“</w:t>
            </w:r>
            <w:r>
              <w:t xml:space="preserve">Permanent</w:t>
            </w:r>
            <w:r>
              <w:t xml:space="preserve">”</w:t>
            </w:r>
            <w:r>
              <w:t xml:space="preserve"> </w:t>
            </w:r>
            <w:r>
              <w:t xml:space="preserve">Activation Reject</w:t>
            </w:r>
          </w:p>
        </w:tc>
        <w:tc>
          <w:tcPr/>
          <w:p>
            <w:pPr>
              <w:pStyle w:val="Compact"/>
              <w:jc w:val="left"/>
            </w:pPr>
            <w:r>
              <w:t xml:space="preserve">30</w:t>
            </w:r>
          </w:p>
        </w:tc>
      </w:tr>
      <w:tr>
        <w:tc>
          <w:tcPr/>
          <w:p>
            <w:pPr>
              <w:pStyle w:val="Compact"/>
              <w:jc w:val="left"/>
            </w:pPr>
            <w:r>
              <w:t xml:space="preserve">F3</w:t>
            </w:r>
          </w:p>
        </w:tc>
        <w:tc>
          <w:tcPr/>
          <w:p>
            <w:pPr>
              <w:pStyle w:val="Compact"/>
              <w:jc w:val="left"/>
            </w:pPr>
            <w:r>
              <w:t xml:space="preserve">Max number of PDP Activation Requests / PDN Connectivity Requests per hour after</w:t>
            </w:r>
            <w:r>
              <w:t xml:space="preserve"> </w:t>
            </w:r>
            <w:r>
              <w:t xml:space="preserve">“</w:t>
            </w:r>
            <w:r>
              <w:t xml:space="preserve">Temporary</w:t>
            </w:r>
            <w:r>
              <w:t xml:space="preserve">”</w:t>
            </w:r>
            <w:r>
              <w:t xml:space="preserve"> </w:t>
            </w:r>
            <w:r>
              <w:t xml:space="preserve">Activation Reject</w:t>
            </w:r>
          </w:p>
        </w:tc>
        <w:tc>
          <w:tcPr/>
          <w:p>
            <w:pPr>
              <w:pStyle w:val="Compact"/>
              <w:jc w:val="left"/>
            </w:pPr>
            <w:r>
              <w:t xml:space="preserve">60</w:t>
            </w:r>
          </w:p>
        </w:tc>
      </w:tr>
      <w:tr>
        <w:tc>
          <w:tcPr/>
          <w:p>
            <w:pPr>
              <w:pStyle w:val="Compact"/>
              <w:jc w:val="left"/>
            </w:pPr>
            <w:r>
              <w:t xml:space="preserve">F4</w:t>
            </w:r>
          </w:p>
        </w:tc>
        <w:tc>
          <w:tcPr/>
          <w:p>
            <w:pPr>
              <w:pStyle w:val="Compact"/>
              <w:jc w:val="left"/>
            </w:pPr>
            <w:r>
              <w:t xml:space="preserve">Max number of PDP context or PDN Connectivity Activation/Deactivation Requests per hour allowed by RPM</w:t>
            </w:r>
          </w:p>
        </w:tc>
        <w:tc>
          <w:tcPr/>
          <w:p>
            <w:pPr>
              <w:pStyle w:val="Compact"/>
              <w:jc w:val="left"/>
            </w:pPr>
            <w:r>
              <w:t xml:space="preserve">30</w:t>
            </w:r>
          </w:p>
        </w:tc>
      </w:tr>
    </w:tbl>
    <w:p>
      <w:pPr>
        <w:pStyle w:val="BodyText"/>
      </w:pPr>
      <w:r>
        <w:t xml:space="preserve">References:</w:t>
      </w:r>
      <w:r>
        <w:br/>
      </w:r>
      <w:r>
        <w:t xml:space="preserve">- GSMA TS.34 v8.0, Section 8.2.4, Requirement TS.34_8.2.4_REQ_010 (page 50)</w:t>
      </w:r>
      <w:r>
        <w:br/>
      </w:r>
      <w:r>
        <w:t xml:space="preserve">- a737efcc-3d4d-4f4e-97b0-a65e5d835d6e_TS.34-v8.pdf</w:t>
      </w:r>
    </w:p>
    <w:p>
      <w:r>
        <w:pict>
          <v:rect style="width:0;height:1.5pt" o:hralign="center" o:hrstd="t" o:hr="t"/>
        </w:pict>
      </w:r>
    </w:p>
    <w:bookmarkEnd w:id="219"/>
    <w:bookmarkStart w:id="220" w:name="X8592587fb4db9d9750c05a881d9ecd88aa830f5"/>
    <w:p>
      <w:pPr>
        <w:pStyle w:val="Heading2"/>
      </w:pPr>
      <w:r>
        <w:t xml:space="preserve">TC-200: Requirement ID : TS.34_9.1_REQ_001 | Requirement Description : Congestion Control The IoT Device SHALL support both APN based congestion control and mobility management congestion control</w:t>
      </w:r>
    </w:p>
    <w:tbl>
      <w:tblPr>
        <w:tblStyle w:val="Table"/>
        <w:tblW w:type="pct" w:w="5000"/>
        <w:jc w:val="left"/>
        <w:tblLayout w:type="fixed"/>
        <w:tblLook w:firstRow="1" w:lastRow="0" w:firstColumn="0" w:lastColumn="0" w:noHBand="0" w:noVBand="0" w:val="0020"/>
      </w:tblPr>
      <w:tblGrid>
        <w:gridCol w:w="436"/>
        <w:gridCol w:w="748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both APN-based congestion control and mobility management congestion control mechanisms, as required for proper network congestion handling.</w:t>
            </w:r>
          </w:p>
        </w:tc>
      </w:tr>
      <w:tr>
        <w:tc>
          <w:tcPr/>
          <w:p>
            <w:pPr>
              <w:pStyle w:val="Compact"/>
              <w:jc w:val="left"/>
            </w:pPr>
            <w:r>
              <w:t xml:space="preserve">Requirement under test</w:t>
            </w:r>
          </w:p>
        </w:tc>
        <w:tc>
          <w:tcPr/>
          <w:p>
            <w:pPr>
              <w:pStyle w:val="Compact"/>
              <w:jc w:val="left"/>
            </w:pPr>
            <w:r>
              <w:t xml:space="preserve">TS.34_9.1_REQ_001</w:t>
            </w:r>
          </w:p>
        </w:tc>
      </w:tr>
      <w:tr>
        <w:tc>
          <w:tcPr/>
          <w:p>
            <w:pPr>
              <w:pStyle w:val="Compact"/>
              <w:jc w:val="left"/>
            </w:pPr>
            <w:r>
              <w:t xml:space="preserve">Entry Criteria</w:t>
            </w:r>
          </w:p>
        </w:tc>
        <w:tc>
          <w:tcPr/>
          <w:p>
            <w:pPr>
              <w:pStyle w:val="Compact"/>
              <w:jc w:val="left"/>
            </w:pPr>
            <w:r>
              <w:t xml:space="preserve">1. IoT Device is operational and provisioned with valid network credentials.</w:t>
            </w:r>
            <w:r>
              <w:t xml:space="preserve">2. Access to a mobile network or test environment capable of rejecting device requests with back-off timers for APN-based (e.g., Activate PDP Context/PDN Connectivity Request) and mobility management (e.g., Attach, Routing Area Update, Tracking Area Update) scenarios.</w:t>
            </w:r>
            <w:r>
              <w:t xml:space="preserve">3. Tools available to monitor IoT Device retry, back-off, and handling of network rejections for both APN and mobility management control.</w:t>
            </w:r>
          </w:p>
        </w:tc>
      </w:tr>
      <w:tr>
        <w:tc>
          <w:tcPr/>
          <w:p>
            <w:pPr>
              <w:pStyle w:val="Compact"/>
              <w:jc w:val="left"/>
            </w:pPr>
            <w:r>
              <w:t xml:space="preserve">Test Procedure</w:t>
            </w:r>
          </w:p>
        </w:tc>
        <w:tc>
          <w:tcPr/>
          <w:p>
            <w:pPr>
              <w:pStyle w:val="Compact"/>
              <w:jc w:val="left"/>
            </w:pPr>
            <w:r>
              <w:t xml:space="preserve">1. Trigger an APN-based session initiation from the IoT Device (e.g., Activate PDP Context or PDN Connectivity Request).</w:t>
            </w:r>
            <w:r>
              <w:t xml:space="preserve">2. Simulate or configure the network to reject the session management request with an APN-based congestion control message including a back-off timer.</w:t>
            </w:r>
            <w:r>
              <w:t xml:space="preserve">3. Observe that the IoT Device honors the indicated back-off timer and does not attempt a new request before expiry.</w:t>
            </w:r>
            <w:r>
              <w:t xml:space="preserve">4. Next, trigger a mobility management request from the IoT Device (e.g., Attach Request, Routing Area Update, or Tracking Area Update).</w:t>
            </w:r>
            <w:r>
              <w:t xml:space="preserve">5. Simulate or configure the network to reject the request with a mobility management congestion control message and back-off timer.</w:t>
            </w:r>
            <w:r>
              <w:t xml:space="preserve">6. Observe that the IoT Device again honors the timer and delays further attempts accordingly.</w:t>
            </w:r>
            <w:r>
              <w:t xml:space="preserve">7. For both scenarios, attempt multiple cycles and verify that the IoT Device’s behavior complies with both mechanisms as defined by 3GPP TS23.401/TS23.060 and the requirement.</w:t>
            </w:r>
          </w:p>
        </w:tc>
      </w:tr>
      <w:tr>
        <w:tc>
          <w:tcPr/>
          <w:p>
            <w:pPr>
              <w:pStyle w:val="Compact"/>
              <w:jc w:val="left"/>
            </w:pPr>
            <w:r>
              <w:t xml:space="preserve">Exit Criteria (Pass Criteria)</w:t>
            </w:r>
          </w:p>
        </w:tc>
        <w:tc>
          <w:tcPr/>
          <w:p>
            <w:pPr>
              <w:pStyle w:val="Compact"/>
              <w:jc w:val="left"/>
            </w:pPr>
            <w:r>
              <w:t xml:space="preserve">a) When an APN-based congestion control rejection with back-off timer is received, the IoT Device does not retry the session request to that APN before the timer expires.</w:t>
            </w:r>
            <w:r>
              <w:t xml:space="preserve">b) When a mobility management congestion control rejection with back-off timer is received, the IoT Device does not initiate further mobility requests before the timer expires.</w:t>
            </w:r>
            <w:r>
              <w:t xml:space="preserve">c) The IoT Device recognizes and correctly applies both types of network-indicated congestion controls in all test cycles.</w:t>
            </w:r>
          </w:p>
        </w:tc>
      </w:tr>
    </w:tbl>
    <w:p>
      <w:pPr>
        <w:pStyle w:val="BodyText"/>
      </w:pPr>
      <w:r>
        <w:t xml:space="preserve">References:</w:t>
      </w:r>
      <w:r>
        <w:br/>
      </w:r>
      <w:r>
        <w:t xml:space="preserve">- GSMA TS.34 v8.0, Section 9.1, Requirement TS.34_9.1_REQ_001</w:t>
      </w:r>
      <w:r>
        <w:br/>
      </w:r>
      <w:r>
        <w:t xml:space="preserve">- 3GPP TS 23.401, TS 23.060 (APN/mobility management congestion control definitions and procedures)</w:t>
      </w:r>
      <w:r>
        <w:br/>
      </w:r>
      <w:r>
        <w:t xml:space="preserve">- a737efcc-3d4d-4f4e-97b0-a65e5d835d6e_TS.34-v8.pdf</w:t>
      </w:r>
    </w:p>
    <w:p>
      <w:r>
        <w:pict>
          <v:rect style="width:0;height:1.5pt" o:hralign="center" o:hrstd="t" o:hr="t"/>
        </w:pict>
      </w:r>
    </w:p>
    <w:bookmarkEnd w:id="220"/>
    <w:bookmarkStart w:id="221" w:name="X32b07460614dd4428bc81ef0caa8e763ac7c8b9"/>
    <w:p>
      <w:pPr>
        <w:pStyle w:val="Heading2"/>
      </w:pPr>
      <w:r>
        <w:t xml:space="preserve">TC-201: Requirement ID : TS.34_9.2_REQ_001 | Requirement Description : The IoT Device SHALL support Low Access Priority Indicated (LAPI) and Extended Wait Timer</w:t>
      </w:r>
    </w:p>
    <w:tbl>
      <w:tblPr>
        <w:tblStyle w:val="Table"/>
        <w:tblW w:type="pct" w:w="5000"/>
        <w:jc w:val="left"/>
        <w:tblLayout w:type="fixed"/>
        <w:tblLook w:firstRow="1" w:lastRow="0" w:firstColumn="0" w:lastColumn="0" w:noHBand="0" w:noVBand="0" w:val="0020"/>
      </w:tblPr>
      <w:tblGrid>
        <w:gridCol w:w="560"/>
        <w:gridCol w:w="735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the Low Access Priority Indicated (LAPI) and Extended Wait Timer features as required, including correct operation and signaling of these features during network access attempts.</w:t>
            </w:r>
          </w:p>
        </w:tc>
      </w:tr>
      <w:tr>
        <w:tc>
          <w:tcPr/>
          <w:p>
            <w:pPr>
              <w:pStyle w:val="Compact"/>
              <w:jc w:val="left"/>
            </w:pPr>
            <w:r>
              <w:t xml:space="preserve">Requirement under test</w:t>
            </w:r>
          </w:p>
        </w:tc>
        <w:tc>
          <w:tcPr/>
          <w:p>
            <w:pPr>
              <w:pStyle w:val="Compact"/>
              <w:jc w:val="left"/>
            </w:pPr>
            <w:r>
              <w:t xml:space="preserve">TS.34_9.2_REQ_001</w:t>
            </w:r>
          </w:p>
        </w:tc>
      </w:tr>
      <w:tr>
        <w:tc>
          <w:tcPr/>
          <w:p>
            <w:pPr>
              <w:pStyle w:val="Compact"/>
              <w:jc w:val="left"/>
            </w:pPr>
            <w:r>
              <w:t xml:space="preserve">Entry Criteria</w:t>
            </w:r>
          </w:p>
        </w:tc>
        <w:tc>
          <w:tcPr/>
          <w:p>
            <w:pPr>
              <w:pStyle w:val="Compact"/>
              <w:jc w:val="left"/>
            </w:pPr>
            <w:r>
              <w:t xml:space="preserve">1. IoT Device is provisioned on a test mobile network supporting LAPI and Extended Wait Timer features.</w:t>
            </w:r>
            <w:r>
              <w:t xml:space="preserve">2. Device can be configured (via SIM, internal settings, or default) with LAPI enabled.</w:t>
            </w:r>
            <w:r>
              <w:t xml:space="preserve">3. Network equipment/logging tools are available to monitor RRC/NAS messages exchanged with the device.</w:t>
            </w:r>
            <w:r>
              <w:t xml:space="preserve">4. Ability to trigger network access attempts resulting in LAPI signaling and simulate network rejections that use Extended Wait Timer (EWT) responses per 3GPP Release 10 or higher.</w:t>
            </w:r>
          </w:p>
        </w:tc>
      </w:tr>
      <w:tr>
        <w:tc>
          <w:tcPr/>
          <w:p>
            <w:pPr>
              <w:pStyle w:val="Compact"/>
              <w:jc w:val="left"/>
            </w:pPr>
            <w:r>
              <w:t xml:space="preserve">Test Procedure</w:t>
            </w:r>
          </w:p>
        </w:tc>
        <w:tc>
          <w:tcPr/>
          <w:p>
            <w:pPr>
              <w:pStyle w:val="Compact"/>
              <w:jc w:val="left"/>
            </w:pPr>
            <w:r>
              <w:t xml:space="preserve">1. Configure the IoT Device (by SIM file, internal setting, or default) such that LAPI is active.</w:t>
            </w:r>
            <w:r>
              <w:t xml:space="preserve">2. Attach the device to the test network.</w:t>
            </w:r>
            <w:r>
              <w:t xml:space="preserve">3. Initiate a network connection request (e.g., attach/PDN connectivity) from the device.</w:t>
            </w:r>
            <w:r>
              <w:t xml:space="preserve">4. Using network monitors or protocol analyzers, verify that RRC/NAS messages from the IoT Device include Low Access Priority (LAPI) indication.</w:t>
            </w:r>
            <w:r>
              <w:t xml:space="preserve">5. Instruct the network to reject the access request with an Extended Wait Timer value (EWT) as per 3GPP.</w:t>
            </w:r>
            <w:r>
              <w:t xml:space="preserve">6. Observe that the device receives the EWT and waits for the specified EWT duration before making another access attempt.</w:t>
            </w:r>
            <w:r>
              <w:t xml:space="preserve">7. Repeat for several access rejection/EWT values to confirm consistent behavior.</w:t>
            </w:r>
            <w:r>
              <w:t xml:space="preserve">8. Optionally, verify Extended Wait Timer operation with different LAPI input methods (SIM-provided, internal, and default).</w:t>
            </w:r>
          </w:p>
        </w:tc>
      </w:tr>
      <w:tr>
        <w:tc>
          <w:tcPr/>
          <w:p>
            <w:pPr>
              <w:pStyle w:val="Compact"/>
              <w:jc w:val="left"/>
            </w:pPr>
            <w:r>
              <w:t xml:space="preserve">Exit Criteria (Pass Criteria)</w:t>
            </w:r>
          </w:p>
        </w:tc>
        <w:tc>
          <w:tcPr/>
          <w:p>
            <w:pPr>
              <w:pStyle w:val="Compact"/>
              <w:jc w:val="left"/>
            </w:pPr>
            <w:r>
              <w:t xml:space="preserve">a) RRC and NAS messages from the IoT Device consistently include LAPI when configured.</w:t>
            </w:r>
            <w:r>
              <w:t xml:space="preserve">b) Upon network rejection with an Extended Wait Timer, the device waits for the indicated timer before re-attempting access.</w:t>
            </w:r>
            <w:r>
              <w:t xml:space="preserve">c) Device behavior is consistent across configuration methods and EWT values; logs/protocol traces provide evidence of LAPI and EWT support and use.</w:t>
            </w:r>
          </w:p>
        </w:tc>
      </w:tr>
    </w:tbl>
    <w:p>
      <w:pPr>
        <w:pStyle w:val="BodyText"/>
      </w:pPr>
      <w:r>
        <w:t xml:space="preserve">References:</w:t>
      </w:r>
      <w:r>
        <w:br/>
      </w:r>
      <w:r>
        <w:t xml:space="preserve">- GSMA TS.34 v8.0, Section 9, Requirement TS.34_9.2_REQ_001</w:t>
      </w:r>
      <w:r>
        <w:br/>
      </w:r>
      <w:r>
        <w:t xml:space="preserve">- 3GPP TS 36.331 (RRC signaling), TS 24.301 (NAS signaling), LAPI/EWT procedures</w:t>
      </w:r>
      <w:r>
        <w:br/>
      </w:r>
      <w:r>
        <w:t xml:space="preserve">- a737efcc-3d4d-4f4e-97b0-a65e5d835d6e_TS.34-v8.pdf, page 58</w:t>
      </w:r>
      <w:r>
        <w:br/>
      </w:r>
      <w:r>
        <w:t xml:space="preserve">- Context: TS.34_9.2_REQ_002–TS.34_9.2_REQ_005 (LAPI and EWT configuration/test scenarios)</w:t>
      </w:r>
    </w:p>
    <w:p>
      <w:r>
        <w:pict>
          <v:rect style="width:0;height:1.5pt" o:hralign="center" o:hrstd="t" o:hr="t"/>
        </w:pict>
      </w:r>
    </w:p>
    <w:bookmarkEnd w:id="221"/>
    <w:bookmarkStart w:id="222" w:name="X4938567cbc5308b6929af71c5bc27c63056aedd"/>
    <w:p>
      <w:pPr>
        <w:pStyle w:val="Heading2"/>
      </w:pPr>
      <w:r>
        <w:t xml:space="preserve">TC-202: 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tbl>
      <w:tblPr>
        <w:tblStyle w:val="Table"/>
        <w:tblW w:type="pct" w:w="5000"/>
        <w:jc w:val="left"/>
        <w:tblLayout w:type="fixed"/>
        <w:tblLook w:firstRow="1" w:lastRow="0" w:firstColumn="0" w:lastColumn="0" w:noHBand="0" w:noVBand="0" w:val="0020"/>
      </w:tblPr>
      <w:tblGrid>
        <w:gridCol w:w="420"/>
        <w:gridCol w:w="749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EFNAS Config Elementary File is present on the SIM Card and the LAPI field is filled, the module complies with the LAPI value by conveying the Low Access Priority (LAP) Indicator in RRC and NAS level messages sent to the network.</w:t>
            </w:r>
          </w:p>
        </w:tc>
      </w:tr>
      <w:tr>
        <w:tc>
          <w:tcPr/>
          <w:p>
            <w:pPr>
              <w:pStyle w:val="Compact"/>
              <w:jc w:val="left"/>
            </w:pPr>
            <w:r>
              <w:t xml:space="preserve">Requirement under test</w:t>
            </w:r>
          </w:p>
        </w:tc>
        <w:tc>
          <w:tcPr/>
          <w:p>
            <w:pPr>
              <w:pStyle w:val="Compact"/>
              <w:jc w:val="left"/>
            </w:pPr>
            <w:r>
              <w:t xml:space="preserve">TS.34_9.2_REQ_002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SIM Card with a populated EFNAS Config Elementary File and a filled LAPI field is inserted.</w:t>
            </w:r>
            <w:r>
              <w:t xml:space="preserve">3. Access to network signaling tools to monitor RRC and NAS messages.</w:t>
            </w:r>
            <w:r>
              <w:t xml:space="preserve">4. Capability to trigger attach/procedure events that require the device to send RRC and NAS messages.</w:t>
            </w:r>
            <w:r>
              <w:t xml:space="preserve">5. Reference documentation for proper encoding and signaling of LAPI/LAP Indicator in relevant protocol messages.</w:t>
            </w:r>
          </w:p>
        </w:tc>
      </w:tr>
      <w:tr>
        <w:tc>
          <w:tcPr/>
          <w:p>
            <w:pPr>
              <w:pStyle w:val="Compact"/>
              <w:jc w:val="left"/>
            </w:pPr>
            <w:r>
              <w:t xml:space="preserve">Test Procedure</w:t>
            </w:r>
          </w:p>
        </w:tc>
        <w:tc>
          <w:tcPr/>
          <w:p>
            <w:pPr>
              <w:pStyle w:val="Compact"/>
              <w:jc w:val="left"/>
            </w:pPr>
            <w:r>
              <w:t xml:space="preserve">1. Insert the SIM card with valid EFNAS Config and LAPI field filled into the module.</w:t>
            </w:r>
            <w:r>
              <w:t xml:space="preserve">2. Power on the device and establish a network connection (trigger attach, service request, or tracking area update as appropriate for the RAT in use).</w:t>
            </w:r>
            <w:r>
              <w:t xml:space="preserve">3. Use network protocol analyzers or logging tools to capture all RRC and NAS messages sent to the network during connection establishment.</w:t>
            </w:r>
            <w:r>
              <w:t xml:space="preserve">4. Inspect each captured message (e.g., RRC Connection Request, Attach/Service Request) to verify that the LAP Indicator is present and accurately reflects the LAPI value stored in EFNAS Config.</w:t>
            </w:r>
            <w:r>
              <w:t xml:space="preserve">5. Repeat with alternate EFNAS Config files and LAPI settings to validate correct dynamic compliance.</w:t>
            </w:r>
            <w:r>
              <w:t xml:space="preserve">6. Document all message captures and value relationships.</w:t>
            </w:r>
          </w:p>
        </w:tc>
      </w:tr>
      <w:tr>
        <w:tc>
          <w:tcPr/>
          <w:p>
            <w:pPr>
              <w:pStyle w:val="Compact"/>
              <w:jc w:val="left"/>
            </w:pPr>
            <w:r>
              <w:t xml:space="preserve">Exit Criteria (Pass Criteria)</w:t>
            </w:r>
          </w:p>
        </w:tc>
        <w:tc>
          <w:tcPr/>
          <w:p>
            <w:pPr>
              <w:pStyle w:val="Compact"/>
              <w:jc w:val="left"/>
            </w:pPr>
            <w:r>
              <w:t xml:space="preserve">For every scenario where the EFNAS Config file is present and the LAPI field is filled:</w:t>
            </w:r>
            <w:r>
              <w:t xml:space="preserve">a) The LAP Indicator value conveyed in all relevant RRC and NAS level messages matches the LAPI value on the SIM.</w:t>
            </w:r>
            <w:r>
              <w:t xml:space="preserve">b) All protocol captures show correct LAPI/LAP Indicator fields as per 3GPP/EFNAS signaling.</w:t>
            </w:r>
            <w:r>
              <w:t xml:space="preserve">c) Dynamic changes to the LAPI field (with module reboot or housekeeping) are reflected in all subsequent RRC/NAS transmissions.</w:t>
            </w:r>
          </w:p>
        </w:tc>
      </w:tr>
    </w:tbl>
    <w:p>
      <w:pPr>
        <w:pStyle w:val="BodyText"/>
      </w:pPr>
      <w:r>
        <w:t xml:space="preserve">References:</w:t>
      </w:r>
      <w:r>
        <w:br/>
      </w:r>
      <w:r>
        <w:t xml:space="preserve">- GSMA TS.34 v8.0, Section 9.2, Requirement TS.34_9.2_REQ_002</w:t>
      </w:r>
      <w:r>
        <w:br/>
      </w:r>
      <w:r>
        <w:t xml:space="preserve">- 3GPP TS 31.102 (EFNASCONFIG file structure)</w:t>
      </w:r>
      <w:r>
        <w:br/>
      </w:r>
      <w:r>
        <w:t xml:space="preserve">- 3GPP TS 24.008, 3GPP TS 36.331 (RRC/NAS message content and LAP Indicator signaling)</w:t>
      </w:r>
      <w:r>
        <w:br/>
      </w:r>
      <w:r>
        <w:t xml:space="preserve">- a737efcc-3d4d-4f4e-97b0-a65e5d835d6e_TS.34-v8.pdf (page 58)</w:t>
      </w:r>
    </w:p>
    <w:p>
      <w:r>
        <w:pict>
          <v:rect style="width:0;height:1.5pt" o:hralign="center" o:hrstd="t" o:hr="t"/>
        </w:pict>
      </w:r>
    </w:p>
    <w:bookmarkEnd w:id="222"/>
    <w:bookmarkStart w:id="223" w:name="X31a1c2b4014e568308b825341256790c794541b"/>
    <w:p>
      <w:pPr>
        <w:pStyle w:val="Heading2"/>
      </w:pPr>
      <w:r>
        <w:t xml:space="preserve">TC-203: 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tbl>
      <w:tblPr>
        <w:tblStyle w:val="Table"/>
        <w:tblW w:type="pct" w:w="5000"/>
        <w:jc w:val="left"/>
        <w:tblLayout w:type="fixed"/>
        <w:tblLook w:firstRow="1" w:lastRow="0" w:firstColumn="0" w:lastColumn="0" w:noHBand="0" w:noVBand="0" w:val="0020"/>
      </w:tblPr>
      <w:tblGrid>
        <w:gridCol w:w="557"/>
        <w:gridCol w:w="736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EFNAS Config Elementary File is not present on the SIM Card or the LAPI field is not filled, the module uses an internal default value of LAPI/delay tolerance and conveys this value in RRC and NAS level messages to the network.</w:t>
            </w:r>
          </w:p>
        </w:tc>
      </w:tr>
      <w:tr>
        <w:tc>
          <w:tcPr/>
          <w:p>
            <w:pPr>
              <w:pStyle w:val="Compact"/>
              <w:jc w:val="left"/>
            </w:pPr>
            <w:r>
              <w:t xml:space="preserve">Requirement under test</w:t>
            </w:r>
          </w:p>
        </w:tc>
        <w:tc>
          <w:tcPr/>
          <w:p>
            <w:pPr>
              <w:pStyle w:val="Compact"/>
              <w:jc w:val="left"/>
            </w:pPr>
            <w:r>
              <w:t xml:space="preserve">TS.34_9.2_REQ_003</w:t>
            </w:r>
          </w:p>
        </w:tc>
      </w:tr>
      <w:tr>
        <w:tc>
          <w:tcPr/>
          <w:p>
            <w:pPr>
              <w:pStyle w:val="Compact"/>
              <w:jc w:val="left"/>
            </w:pPr>
            <w:r>
              <w:t xml:space="preserve">Entry Criteria</w:t>
            </w:r>
          </w:p>
        </w:tc>
        <w:tc>
          <w:tcPr/>
          <w:p>
            <w:pPr>
              <w:pStyle w:val="Compact"/>
              <w:jc w:val="left"/>
            </w:pPr>
            <w:r>
              <w:t xml:space="preserve">1. IoT Device with Communication Module is installed and operational.</w:t>
            </w:r>
            <w:r>
              <w:t xml:space="preserve">2. SIM Card is provisioned without the EFNAS Config Elementary File, or the LAPI field is not filled.</w:t>
            </w:r>
            <w:r>
              <w:t xml:space="preserve">3. Tools are available to monitor RRC and NAS messages sent to the network.</w:t>
            </w:r>
            <w:r>
              <w:t xml:space="preserve">4. Ability to read the internal LAPI/delay tolerance setting from the module for verification.</w:t>
            </w:r>
          </w:p>
        </w:tc>
      </w:tr>
      <w:tr>
        <w:tc>
          <w:tcPr/>
          <w:p>
            <w:pPr>
              <w:pStyle w:val="Compact"/>
              <w:jc w:val="left"/>
            </w:pPr>
            <w:r>
              <w:t xml:space="preserve">Test Procedure</w:t>
            </w:r>
          </w:p>
        </w:tc>
        <w:tc>
          <w:tcPr/>
          <w:p>
            <w:pPr>
              <w:pStyle w:val="Compact"/>
              <w:jc w:val="left"/>
            </w:pPr>
            <w:r>
              <w:t xml:space="preserve">1. Insert a SIM Card into the device that lacks the EFNAS Config Elementary File or has the LAPI field left empty.</w:t>
            </w:r>
            <w:r>
              <w:t xml:space="preserve">2. Restart the device and trigger a network access attempt (e.g., attach, registration, or PDN session).</w:t>
            </w:r>
            <w:r>
              <w:t xml:space="preserve">3. Capture and analyze the RRC and NAS messages sent from the device to the network.</w:t>
            </w:r>
            <w:r>
              <w:t xml:space="preserve">4. Observe if a LAPI/delay tolerance indication is included in these messages.</w:t>
            </w:r>
            <w:r>
              <w:t xml:space="preserve">5. Read or query the internal default LAPI/delay tolerance value from the module during this process.</w:t>
            </w:r>
            <w:r>
              <w:t xml:space="preserve">6. Cross-check that the value used in the network messages corresponds to the internal default.</w:t>
            </w:r>
          </w:p>
        </w:tc>
      </w:tr>
      <w:tr>
        <w:tc>
          <w:tcPr/>
          <w:p>
            <w:pPr>
              <w:pStyle w:val="Compact"/>
              <w:jc w:val="left"/>
            </w:pPr>
            <w:r>
              <w:t xml:space="preserve">Exit Criteria (Pass Criteria)</w:t>
            </w:r>
          </w:p>
        </w:tc>
        <w:tc>
          <w:tcPr/>
          <w:p>
            <w:pPr>
              <w:pStyle w:val="Compact"/>
              <w:jc w:val="left"/>
            </w:pPr>
            <w:r>
              <w:t xml:space="preserve">When the SIM Card does not provide an EFNAS Config Elementary File or a filled LAPI field, the module conveys a LAPI/delay tolerance value in RRC and NAS messages that matches the module’s internal default. This behavior is evident in protocol traces and device/module settings.</w:t>
            </w:r>
          </w:p>
        </w:tc>
      </w:tr>
    </w:tbl>
    <w:p>
      <w:pPr>
        <w:pStyle w:val="BodyText"/>
      </w:pPr>
      <w:r>
        <w:t xml:space="preserve">References:</w:t>
      </w:r>
      <w:r>
        <w:br/>
      </w:r>
      <w:r>
        <w:t xml:space="preserve">- GSMA TS.34 v8.0, Section 9.2, Requirement TS.34_9.2_REQ_003</w:t>
      </w:r>
      <w:r>
        <w:br/>
      </w:r>
      <w:r>
        <w:t xml:space="preserve">- a737efcc-3d4d-4f4e-97b0-a65e5d835d6e_TS.34-v8.pdf (page 58)</w:t>
      </w:r>
      <w:r>
        <w:br/>
      </w:r>
      <w:r>
        <w:t xml:space="preserve">- 3GPP TS 36.331 (RRC), TS 24.301 (NAS); EFNASCONFIG in 3GPP TS 31.102, Section 4.2.94</w:t>
      </w:r>
    </w:p>
    <w:p>
      <w:r>
        <w:pict>
          <v:rect style="width:0;height:1.5pt" o:hralign="center" o:hrstd="t" o:hr="t"/>
        </w:pict>
      </w:r>
    </w:p>
    <w:bookmarkEnd w:id="223"/>
    <w:bookmarkStart w:id="224" w:name="X6f839c88dc9b5cf3b18232de87cb2fe7a30fd0d"/>
    <w:p>
      <w:pPr>
        <w:pStyle w:val="Heading2"/>
      </w:pPr>
      <w:r>
        <w:t xml:space="preserve">TC-204: Requirement ID : TS.34_9.2_REQ_004 | Requirement Description : If the module supports an internal default value of LAPI/delay tolerance as per requirement TS.34_9.2_REQ_003, then this internal default value SHOULD be modifiable by the IoT Device Application.</w:t>
      </w:r>
    </w:p>
    <w:tbl>
      <w:tblPr>
        <w:tblStyle w:val="Table"/>
        <w:tblW w:type="pct" w:w="5000"/>
        <w:jc w:val="left"/>
        <w:tblLayout w:type="fixed"/>
        <w:tblLook w:firstRow="1" w:lastRow="0" w:firstColumn="0" w:lastColumn="0" w:noHBand="0" w:noVBand="0" w:val="0020"/>
      </w:tblPr>
      <w:tblGrid>
        <w:gridCol w:w="854"/>
        <w:gridCol w:w="70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module supports an internal default value of LAPI/delay tolerance according to TS.34_9.2_REQ_003, this internal default value can be modified by the IoT Device Application.</w:t>
            </w:r>
          </w:p>
        </w:tc>
      </w:tr>
      <w:tr>
        <w:tc>
          <w:tcPr/>
          <w:p>
            <w:pPr>
              <w:pStyle w:val="Compact"/>
              <w:jc w:val="left"/>
            </w:pPr>
            <w:r>
              <w:t xml:space="preserve">Requirement under test</w:t>
            </w:r>
          </w:p>
        </w:tc>
        <w:tc>
          <w:tcPr/>
          <w:p>
            <w:pPr>
              <w:pStyle w:val="Compact"/>
              <w:jc w:val="left"/>
            </w:pPr>
            <w:r>
              <w:t xml:space="preserve">TS.34_9.2_REQ_004</w:t>
            </w:r>
          </w:p>
        </w:tc>
      </w:tr>
      <w:tr>
        <w:tc>
          <w:tcPr/>
          <w:p>
            <w:pPr>
              <w:pStyle w:val="Compact"/>
              <w:jc w:val="left"/>
            </w:pPr>
            <w:r>
              <w:t xml:space="preserve">Entry Criteria</w:t>
            </w:r>
          </w:p>
        </w:tc>
        <w:tc>
          <w:tcPr/>
          <w:p>
            <w:pPr>
              <w:pStyle w:val="Compact"/>
              <w:jc w:val="left"/>
            </w:pPr>
            <w:r>
              <w:t xml:space="preserve">1. IoT Device with Communication Module supporting an internal default value for LAPI/delay tolerance (per TS.34_9.2_REQ_003).</w:t>
            </w:r>
            <w:r>
              <w:t xml:space="preserve">2. IoT Device Application installed and operational.</w:t>
            </w:r>
            <w:r>
              <w:t xml:space="preserve">3. Access to read and modify LAPI/delay tolerance via application/API.</w:t>
            </w:r>
          </w:p>
        </w:tc>
      </w:tr>
      <w:tr>
        <w:tc>
          <w:tcPr/>
          <w:p>
            <w:pPr>
              <w:pStyle w:val="Compact"/>
              <w:jc w:val="left"/>
            </w:pPr>
            <w:r>
              <w:t xml:space="preserve">Test Procedure</w:t>
            </w:r>
          </w:p>
        </w:tc>
        <w:tc>
          <w:tcPr/>
          <w:p>
            <w:pPr>
              <w:pStyle w:val="Compact"/>
              <w:jc w:val="left"/>
            </w:pPr>
            <w:r>
              <w:t xml:space="preserve">1. Read the current internal default value of LAPI/delay tolerance in the module via supported API or diagnostic interface.</w:t>
            </w:r>
            <w:r>
              <w:t xml:space="preserve">2. Use the IoT Device Application to modify the LAPI/delay tolerance value.</w:t>
            </w:r>
            <w:r>
              <w:t xml:space="preserve">3. Re-read the value to confirm the change.</w:t>
            </w:r>
            <w:r>
              <w:t xml:space="preserve">4. Repeat with multiple modifications to confirm consistent behavior.</w:t>
            </w:r>
            <w:r>
              <w:t xml:space="preserve">5. Optionally, perform a device restart and verify that modification can be made and is reflected while device is operational.</w:t>
            </w:r>
          </w:p>
        </w:tc>
      </w:tr>
      <w:tr>
        <w:tc>
          <w:tcPr/>
          <w:p>
            <w:pPr>
              <w:pStyle w:val="Compact"/>
              <w:jc w:val="left"/>
            </w:pPr>
            <w:r>
              <w:t xml:space="preserve">Exit Criteria (Pass Criteria)</w:t>
            </w:r>
          </w:p>
        </w:tc>
        <w:tc>
          <w:tcPr/>
          <w:p>
            <w:pPr>
              <w:pStyle w:val="Compact"/>
              <w:jc w:val="left"/>
            </w:pPr>
            <w:r>
              <w:t xml:space="preserve">The IoT Device Application is able to successfully modify the internal default value for LAPI/delay tolerance in the module, and the updated value is reflected on subsequent reads or queries.</w:t>
            </w:r>
          </w:p>
        </w:tc>
      </w:tr>
    </w:tbl>
    <w:p>
      <w:pPr>
        <w:pStyle w:val="BodyText"/>
      </w:pPr>
      <w:r>
        <w:t xml:space="preserve">References:</w:t>
      </w:r>
      <w:r>
        <w:br/>
      </w:r>
      <w:r>
        <w:t xml:space="preserve">- GSMA TS.34 v8.0, Section 9.2, Requirement TS.34_9.2_REQ_004</w:t>
      </w:r>
      <w:r>
        <w:br/>
      </w:r>
      <w:r>
        <w:t xml:space="preserve">- GSMA TS.34 v8.0, Section 9.2, TS.34_9.2_REQ_003</w:t>
      </w:r>
      <w:r>
        <w:br/>
      </w:r>
      <w:r>
        <w:t xml:space="preserve">- a737efcc-3d4d-4f4e-97b0-a65e5d835d6e_TS.34-v8.pdf</w:t>
      </w:r>
    </w:p>
    <w:p>
      <w:r>
        <w:pict>
          <v:rect style="width:0;height:1.5pt" o:hralign="center" o:hrstd="t" o:hr="t"/>
        </w:pict>
      </w:r>
    </w:p>
    <w:bookmarkEnd w:id="224"/>
    <w:bookmarkStart w:id="225" w:name="Xd0aa0b8721231273b0cb087136e1ac857636062"/>
    <w:p>
      <w:pPr>
        <w:pStyle w:val="Heading2"/>
      </w:pPr>
      <w:r>
        <w:t xml:space="preserve">TC-205: Requirement ID : TS.34_9.2_REQ_005 | Requirement Description : For an IoT Device, the internal Default Value for LAPI (as seen in TS.34_9.2_REQ_003) SHALL be set to true at the initial activation.</w:t>
      </w:r>
    </w:p>
    <w:tbl>
      <w:tblPr>
        <w:tblStyle w:val="Table"/>
        <w:tblW w:type="pct" w:w="5000"/>
        <w:jc w:val="left"/>
        <w:tblLayout w:type="fixed"/>
        <w:tblLook w:firstRow="1" w:lastRow="0" w:firstColumn="0" w:lastColumn="0" w:noHBand="0" w:noVBand="0" w:val="0020"/>
      </w:tblPr>
      <w:tblGrid>
        <w:gridCol w:w="1159"/>
        <w:gridCol w:w="67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internal Default Value for the Low Access Priority Indicator (LAPI) is set to</w:t>
            </w:r>
            <w:r>
              <w:t xml:space="preserve"> </w:t>
            </w:r>
            <w:r>
              <w:t xml:space="preserve">“</w:t>
            </w:r>
            <w:r>
              <w:t xml:space="preserve">true</w:t>
            </w:r>
            <w:r>
              <w:t xml:space="preserve">”</w:t>
            </w:r>
            <w:r>
              <w:t xml:space="preserve"> </w:t>
            </w:r>
            <w:r>
              <w:t xml:space="preserve">at initial activation for an IoT Device, as referenced in TS.34_9.2_REQ_003.</w:t>
            </w:r>
          </w:p>
        </w:tc>
      </w:tr>
      <w:tr>
        <w:tc>
          <w:tcPr/>
          <w:p>
            <w:pPr>
              <w:pStyle w:val="Compact"/>
              <w:jc w:val="left"/>
            </w:pPr>
            <w:r>
              <w:t xml:space="preserve">Requirement under test</w:t>
            </w:r>
          </w:p>
        </w:tc>
        <w:tc>
          <w:tcPr/>
          <w:p>
            <w:pPr>
              <w:pStyle w:val="Compact"/>
              <w:jc w:val="left"/>
            </w:pPr>
            <w:r>
              <w:t xml:space="preserve">TS.34_9.2_REQ_005</w:t>
            </w:r>
          </w:p>
        </w:tc>
      </w:tr>
      <w:tr>
        <w:tc>
          <w:tcPr/>
          <w:p>
            <w:pPr>
              <w:pStyle w:val="Compact"/>
              <w:jc w:val="left"/>
            </w:pPr>
            <w:r>
              <w:t xml:space="preserve">Entry Criteria</w:t>
            </w:r>
          </w:p>
        </w:tc>
        <w:tc>
          <w:tcPr/>
          <w:p>
            <w:pPr>
              <w:pStyle w:val="Compact"/>
              <w:jc w:val="left"/>
            </w:pPr>
            <w:r>
              <w:t xml:space="preserve">1. IoT Device is powered up for the first time or factory reset.</w:t>
            </w:r>
            <w:r>
              <w:t xml:space="preserve">2. Ability to access and read the internal LAPI setting in the device’s Communication Module/stack.</w:t>
            </w:r>
          </w:p>
        </w:tc>
      </w:tr>
      <w:tr>
        <w:tc>
          <w:tcPr/>
          <w:p>
            <w:pPr>
              <w:pStyle w:val="Compact"/>
              <w:jc w:val="left"/>
            </w:pPr>
            <w:r>
              <w:t xml:space="preserve">Test Procedure</w:t>
            </w:r>
          </w:p>
        </w:tc>
        <w:tc>
          <w:tcPr/>
          <w:p>
            <w:pPr>
              <w:pStyle w:val="Compact"/>
              <w:jc w:val="left"/>
            </w:pPr>
            <w:r>
              <w:t xml:space="preserve">1. Place the IoT Device in initial activation state (first power-up or after factory reset).</w:t>
            </w:r>
            <w:r>
              <w:t xml:space="preserve">2. Access the internal configuration where the LAPI default value is stored or presented.</w:t>
            </w:r>
            <w:r>
              <w:t xml:space="preserve">3. Record or observe the LAPI value at this state.</w:t>
            </w:r>
            <w:r>
              <w:t xml:space="preserve">4. (Optional) Repeat for multiple devices to confirm consistent setting.</w:t>
            </w:r>
          </w:p>
        </w:tc>
      </w:tr>
      <w:tr>
        <w:tc>
          <w:tcPr/>
          <w:p>
            <w:pPr>
              <w:pStyle w:val="Compact"/>
              <w:jc w:val="left"/>
            </w:pPr>
            <w:r>
              <w:t xml:space="preserve">Exit Criteria (Pass Criteria)</w:t>
            </w:r>
          </w:p>
        </w:tc>
        <w:tc>
          <w:tcPr/>
          <w:p>
            <w:pPr>
              <w:pStyle w:val="Compact"/>
              <w:jc w:val="left"/>
            </w:pPr>
            <w:r>
              <w:t xml:space="preserve">The internal Default Value for LAPI is set to</w:t>
            </w:r>
            <w:r>
              <w:t xml:space="preserve"> </w:t>
            </w:r>
            <w:r>
              <w:t xml:space="preserve">“</w:t>
            </w:r>
            <w:r>
              <w:t xml:space="preserve">true</w:t>
            </w:r>
            <w:r>
              <w:t xml:space="preserve">”</w:t>
            </w:r>
            <w:r>
              <w:t xml:space="preserve"> </w:t>
            </w:r>
            <w:r>
              <w:t xml:space="preserve">at initial activation of the IoT Device.</w:t>
            </w:r>
          </w:p>
        </w:tc>
      </w:tr>
    </w:tbl>
    <w:p>
      <w:pPr>
        <w:pStyle w:val="BodyText"/>
      </w:pPr>
      <w:r>
        <w:t xml:space="preserve">References:</w:t>
      </w:r>
      <w:r>
        <w:br/>
      </w:r>
      <w:r>
        <w:t xml:space="preserve">- GSMA TS.34-v8, Section 9.2, Requirement TS.34_9.2_REQ_005</w:t>
      </w:r>
      <w:r>
        <w:br/>
      </w:r>
      <w:r>
        <w:t xml:space="preserve">- GSMA TS.34-v8, Section 9.2, TS.34_9.2_REQ_003</w:t>
      </w:r>
      <w:r>
        <w:br/>
      </w:r>
      <w:r>
        <w:t xml:space="preserve">- a737efcc-3d4d-4f4e-97b0-a65e5d835d6e_TS.34-v8.pdf</w:t>
      </w:r>
    </w:p>
    <w:p>
      <w:r>
        <w:pict>
          <v:rect style="width:0;height:1.5pt" o:hralign="center" o:hrstd="t" o:hr="t"/>
        </w:pict>
      </w:r>
    </w:p>
    <w:bookmarkEnd w:id="225"/>
    <w:bookmarkStart w:id="226" w:name="X3e40e2f3c9630949f64a1258d107ce8bb69ed72"/>
    <w:p>
      <w:pPr>
        <w:pStyle w:val="Heading2"/>
      </w:pPr>
      <w:r>
        <w:t xml:space="preserve">TC-206: Requirement ID : TS.34_9.2_REQ_006 | Requirement Description : The internal Default Value for LAPI (as seen in TS.34_9.2_REQ_003) SHOULD be preserved across any software update.</w:t>
      </w:r>
    </w:p>
    <w:tbl>
      <w:tblPr>
        <w:tblStyle w:val="Table"/>
        <w:tblW w:type="pct" w:w="5000"/>
        <w:jc w:val="left"/>
        <w:tblLayout w:type="fixed"/>
        <w:tblLook w:firstRow="1" w:lastRow="0" w:firstColumn="0" w:lastColumn="0" w:noHBand="0" w:noVBand="0" w:val="0020"/>
      </w:tblPr>
      <w:tblGrid>
        <w:gridCol w:w="476"/>
        <w:gridCol w:w="744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internal default value for the Low Access Priority Indicator (LAPI), as referenced in TS.34_9.2_REQ_003, is preserved across any software update to the IoT Device/Application/Module.</w:t>
            </w:r>
          </w:p>
        </w:tc>
      </w:tr>
      <w:tr>
        <w:tc>
          <w:tcPr/>
          <w:p>
            <w:pPr>
              <w:pStyle w:val="Compact"/>
              <w:jc w:val="left"/>
            </w:pPr>
            <w:r>
              <w:t xml:space="preserve">Requirement under test</w:t>
            </w:r>
          </w:p>
        </w:tc>
        <w:tc>
          <w:tcPr/>
          <w:p>
            <w:pPr>
              <w:pStyle w:val="Compact"/>
              <w:jc w:val="left"/>
            </w:pPr>
            <w:r>
              <w:t xml:space="preserve">TS.34_9.2_REQ_006</w:t>
            </w:r>
          </w:p>
        </w:tc>
      </w:tr>
      <w:tr>
        <w:tc>
          <w:tcPr/>
          <w:p>
            <w:pPr>
              <w:pStyle w:val="Compact"/>
              <w:jc w:val="left"/>
            </w:pPr>
            <w:r>
              <w:t xml:space="preserve">Entry Criteria</w:t>
            </w:r>
          </w:p>
        </w:tc>
        <w:tc>
          <w:tcPr/>
          <w:p>
            <w:pPr>
              <w:pStyle w:val="Compact"/>
              <w:jc w:val="left"/>
            </w:pPr>
            <w:r>
              <w:t xml:space="preserve">1. IoT Device/Module/Application with LAPI configured and operational.</w:t>
            </w:r>
            <w:r>
              <w:t xml:space="preserve">2. Ability to read/report the current internal default value for LAPI prior to a software update.</w:t>
            </w:r>
            <w:r>
              <w:t xml:space="preserve">3. Valid, tested method to perform a software update on the device/module/application (e.g., firmware upgrade via local, OTA, or service process).</w:t>
            </w:r>
            <w:r>
              <w:t xml:space="preserve">4. Logging or diagnostics tools available to query LAPI value pre- and post-update.</w:t>
            </w:r>
          </w:p>
        </w:tc>
      </w:tr>
      <w:tr>
        <w:tc>
          <w:tcPr/>
          <w:p>
            <w:pPr>
              <w:pStyle w:val="Compact"/>
              <w:jc w:val="left"/>
            </w:pPr>
            <w:r>
              <w:t xml:space="preserve">Test Procedure</w:t>
            </w:r>
          </w:p>
        </w:tc>
        <w:tc>
          <w:tcPr/>
          <w:p>
            <w:pPr>
              <w:pStyle w:val="Compact"/>
              <w:jc w:val="left"/>
            </w:pPr>
            <w:r>
              <w:t xml:space="preserve">1. Query and record the current internal default value for LAPI as maintained in the device/module/application before initiating any software update.</w:t>
            </w:r>
            <w:r>
              <w:t xml:space="preserve">2. Perform a software update on the device/module/application using an official or production-representative upgrade process (side-loading, OTA, USB, etc.).</w:t>
            </w:r>
            <w:r>
              <w:t xml:space="preserve">3. After update completion and device reboot/restart, query and record the internal default value for LAPI again using the same mechanism as in step 1.</w:t>
            </w:r>
            <w:r>
              <w:t xml:space="preserve">4. Compare the LAPI default value obtained after the update with the value recorded prior to the update.</w:t>
            </w:r>
            <w:r>
              <w:t xml:space="preserve">5. Repeat across at least two different software update cycles (e.g., incremental, major update) for consistency and robustness.</w:t>
            </w:r>
          </w:p>
        </w:tc>
      </w:tr>
      <w:tr>
        <w:tc>
          <w:tcPr/>
          <w:p>
            <w:pPr>
              <w:pStyle w:val="Compact"/>
              <w:jc w:val="left"/>
            </w:pPr>
            <w:r>
              <w:t xml:space="preserve">Exit Criteria (Pass Criteria)</w:t>
            </w:r>
          </w:p>
        </w:tc>
        <w:tc>
          <w:tcPr/>
          <w:p>
            <w:pPr>
              <w:pStyle w:val="Compact"/>
              <w:jc w:val="left"/>
            </w:pPr>
            <w:r>
              <w:t xml:space="preserve">The internal default value for LAPI remains identical before and after each software update, with no change or reset observed as a result of the update procedure. This preservation is confirmed for all tested update cycles and is recorded in logs or diagnostic output.</w:t>
            </w:r>
          </w:p>
        </w:tc>
      </w:tr>
    </w:tbl>
    <w:p>
      <w:pPr>
        <w:pStyle w:val="BodyText"/>
      </w:pPr>
      <w:r>
        <w:t xml:space="preserve">References:</w:t>
      </w:r>
      <w:r>
        <w:br/>
      </w:r>
      <w:r>
        <w:t xml:space="preserve">- GSMA TS.34 v8.0, Section 9.2, Requirement TS.34_9.2_REQ_006</w:t>
      </w:r>
      <w:r>
        <w:br/>
      </w:r>
      <w:r>
        <w:t xml:space="preserve">- GSMA TS.34 v8.0, TS.34_9.2_REQ_003 (reference to default value definition)</w:t>
      </w:r>
      <w:r>
        <w:br/>
      </w:r>
      <w:r>
        <w:t xml:space="preserve">- a737efcc-3d4d-4f4e-97b0-a65e5d835d6e_TS.34-v8.pdf</w:t>
      </w:r>
    </w:p>
    <w:p>
      <w:r>
        <w:pict>
          <v:rect style="width:0;height:1.5pt" o:hralign="center" o:hrstd="t" o:hr="t"/>
        </w:pict>
      </w:r>
    </w:p>
    <w:bookmarkEnd w:id="226"/>
    <w:bookmarkStart w:id="227" w:name="Xfd2e6e0fc0cbceb319dd746a6625af8ea9b3be1"/>
    <w:p>
      <w:pPr>
        <w:pStyle w:val="Heading2"/>
      </w:pPr>
      <w:r>
        <w:t xml:space="preserve">TC-207: Requirement ID : TS.34_9.3_REQ_001 | Requirement Description : Before requesting a signalling channel, an IoT Device that has LAP assigned SHALL check the</w:t>
      </w:r>
      <w:r>
        <w:t xml:space="preserve"> </w:t>
      </w:r>
      <w:r>
        <w:t xml:space="preserve">“</w:t>
      </w:r>
      <w:r>
        <w:t xml:space="preserve">Paging</w:t>
      </w:r>
      <w:r>
        <w:t xml:space="preserve">”</w:t>
      </w:r>
      <w:r>
        <w:t xml:space="preserve"> </w:t>
      </w:r>
      <w:r>
        <w:t xml:space="preserve">and</w:t>
      </w:r>
      <w:r>
        <w:t xml:space="preserve"> </w:t>
      </w:r>
      <w:r>
        <w:t xml:space="preserve">“</w:t>
      </w:r>
      <w:r>
        <w:t xml:space="preserve">Access Grant</w:t>
      </w:r>
      <w:r>
        <w:t xml:space="preserve">”</w:t>
      </w:r>
      <w:r>
        <w:t xml:space="preserve"> </w:t>
      </w:r>
      <w:r>
        <w:t xml:space="preserve">broadcast for 20ms. If the BTS has set the</w:t>
      </w:r>
      <w:r>
        <w:t xml:space="preserve"> </w:t>
      </w:r>
      <w:r>
        <w:t xml:space="preserve">“</w:t>
      </w:r>
      <w:r>
        <w:t xml:space="preserve">implicit reject</w:t>
      </w:r>
      <w:r>
        <w:t xml:space="preserve">”</w:t>
      </w:r>
      <w:r>
        <w:t xml:space="preserve"> </w:t>
      </w:r>
      <w:r>
        <w:t xml:space="preserve">flag (one flag for circuit switched and one flag for packet switched) then the IoT Device SHALL not request a signalling channel, but will back off for a locally generated random period.</w:t>
      </w:r>
    </w:p>
    <w:tbl>
      <w:tblPr>
        <w:tblStyle w:val="Table"/>
        <w:tblW w:type="pct" w:w="5000"/>
        <w:jc w:val="left"/>
        <w:tblLayout w:type="fixed"/>
        <w:tblLook w:firstRow="1" w:lastRow="0" w:firstColumn="0" w:lastColumn="0" w:noHBand="0" w:noVBand="0" w:val="0020"/>
      </w:tblPr>
      <w:tblGrid>
        <w:gridCol w:w="432"/>
        <w:gridCol w:w="748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before requesting a signalling channel, an IoT Device with LAP assigned (Low Access Priority) checks the</w:t>
            </w:r>
            <w:r>
              <w:t xml:space="preserve"> </w:t>
            </w:r>
            <w:r>
              <w:t xml:space="preserve">“</w:t>
            </w:r>
            <w:r>
              <w:t xml:space="preserve">Paging</w:t>
            </w:r>
            <w:r>
              <w:t xml:space="preserve">”</w:t>
            </w:r>
            <w:r>
              <w:t xml:space="preserve"> </w:t>
            </w:r>
            <w:r>
              <w:t xml:space="preserve">and</w:t>
            </w:r>
            <w:r>
              <w:t xml:space="preserve"> </w:t>
            </w:r>
            <w:r>
              <w:t xml:space="preserve">“</w:t>
            </w:r>
            <w:r>
              <w:t xml:space="preserve">Access Grant</w:t>
            </w:r>
            <w:r>
              <w:t xml:space="preserve">”</w:t>
            </w:r>
            <w:r>
              <w:t xml:space="preserve"> </w:t>
            </w:r>
            <w:r>
              <w:t xml:space="preserve">broadcast for 20ms and, if the BTS sets the</w:t>
            </w:r>
            <w:r>
              <w:t xml:space="preserve"> </w:t>
            </w:r>
            <w:r>
              <w:t xml:space="preserve">“</w:t>
            </w:r>
            <w:r>
              <w:t xml:space="preserve">implicit reject</w:t>
            </w:r>
            <w:r>
              <w:t xml:space="preserve">”</w:t>
            </w:r>
            <w:r>
              <w:t xml:space="preserve"> </w:t>
            </w:r>
            <w:r>
              <w:t xml:space="preserve">flag (for circuit switched or packet switched), the device does not request a signalling channel but performs a locally generated random back-off, as specified.</w:t>
            </w:r>
          </w:p>
        </w:tc>
      </w:tr>
      <w:tr>
        <w:tc>
          <w:tcPr/>
          <w:p>
            <w:pPr>
              <w:pStyle w:val="Compact"/>
              <w:jc w:val="left"/>
            </w:pPr>
            <w:r>
              <w:t xml:space="preserve">Requirement under test</w:t>
            </w:r>
          </w:p>
        </w:tc>
        <w:tc>
          <w:tcPr/>
          <w:p>
            <w:pPr>
              <w:pStyle w:val="Compact"/>
              <w:jc w:val="left"/>
            </w:pPr>
            <w:r>
              <w:t xml:space="preserve">TS.34_9.3_REQ_001</w:t>
            </w:r>
          </w:p>
        </w:tc>
      </w:tr>
      <w:tr>
        <w:tc>
          <w:tcPr/>
          <w:p>
            <w:pPr>
              <w:pStyle w:val="Compact"/>
              <w:jc w:val="left"/>
            </w:pPr>
            <w:r>
              <w:t xml:space="preserve">Entry Criteria</w:t>
            </w:r>
          </w:p>
        </w:tc>
        <w:tc>
          <w:tcPr/>
          <w:p>
            <w:pPr>
              <w:pStyle w:val="Compact"/>
              <w:jc w:val="left"/>
            </w:pPr>
            <w:r>
              <w:t xml:space="preserve">1. IoT Device under test with LAP assigned and capability to log or monitor paging/access grant evaluations and access requests.</w:t>
            </w:r>
            <w:r>
              <w:t xml:space="preserve">2. GSM test network/BTS or simulator capable of setting/resetting the</w:t>
            </w:r>
            <w:r>
              <w:t xml:space="preserve"> </w:t>
            </w:r>
            <w:r>
              <w:t xml:space="preserve">“</w:t>
            </w:r>
            <w:r>
              <w:t xml:space="preserve">implicit reject</w:t>
            </w:r>
            <w:r>
              <w:t xml:space="preserve">”</w:t>
            </w:r>
            <w:r>
              <w:t xml:space="preserve"> </w:t>
            </w:r>
            <w:r>
              <w:t xml:space="preserve">flag (separately for circuit switched and packet switched domains).</w:t>
            </w:r>
            <w:r>
              <w:t xml:space="preserve">3. Tools to monitor device behavior, signalling channel requests, and timing.</w:t>
            </w:r>
            <w:r>
              <w:t xml:space="preserve">4. Ability to capture/log the device’s wait time monitoring, flag evaluation, and channel request (or suppression/back-off) events.</w:t>
            </w:r>
          </w:p>
        </w:tc>
      </w:tr>
      <w:tr>
        <w:tc>
          <w:tcPr/>
          <w:p>
            <w:pPr>
              <w:pStyle w:val="Compact"/>
              <w:jc w:val="left"/>
            </w:pPr>
            <w:r>
              <w:t xml:space="preserve">Test Procedure</w:t>
            </w:r>
          </w:p>
        </w:tc>
        <w:tc>
          <w:tcPr/>
          <w:p>
            <w:pPr>
              <w:pStyle w:val="Compact"/>
              <w:jc w:val="left"/>
            </w:pPr>
            <w:r>
              <w:t xml:space="preserve">1. Configure the IoT Device as LAP assigned.</w:t>
            </w:r>
            <w:r>
              <w:t xml:space="preserve">2. Place the device in a cell under test and trigger a condition requiring a signalling channel (e.g., service request or attach).</w:t>
            </w:r>
            <w:r>
              <w:t xml:space="preserve">3. Set the</w:t>
            </w:r>
            <w:r>
              <w:t xml:space="preserve"> </w:t>
            </w:r>
            <w:r>
              <w:t xml:space="preserve">“</w:t>
            </w:r>
            <w:r>
              <w:t xml:space="preserve">implicit reject</w:t>
            </w:r>
            <w:r>
              <w:t xml:space="preserve">”</w:t>
            </w:r>
            <w:r>
              <w:t xml:space="preserve"> </w:t>
            </w:r>
            <w:r>
              <w:t xml:space="preserve">flag off in the BTS; observe device behavior.</w:t>
            </w:r>
            <w:r>
              <w:t xml:space="preserve">  a. Confirm device performs a check on Paging and Access Grant broadcasts for at least 20ms.</w:t>
            </w:r>
            <w:r>
              <w:t xml:space="preserve">  b. Confirm device proceeds to request a signalling channel.</w:t>
            </w:r>
            <w:r>
              <w:t xml:space="preserve">4. Reset the device. Now set the</w:t>
            </w:r>
            <w:r>
              <w:t xml:space="preserve"> </w:t>
            </w:r>
            <w:r>
              <w:t xml:space="preserve">“</w:t>
            </w:r>
            <w:r>
              <w:t xml:space="preserve">implicit reject</w:t>
            </w:r>
            <w:r>
              <w:t xml:space="preserve">”</w:t>
            </w:r>
            <w:r>
              <w:t xml:space="preserve"> </w:t>
            </w:r>
            <w:r>
              <w:t xml:space="preserve">flag on at the BTS (for either CS or PS, test both cases).</w:t>
            </w:r>
            <w:r>
              <w:t xml:space="preserve">5. Again trigger a signalling channel request from the device; monitor and log:</w:t>
            </w:r>
            <w:r>
              <w:t xml:space="preserve">  a. Device checks Paging and Access Grant broadcasts for at least 20ms.</w:t>
            </w:r>
            <w:r>
              <w:t xml:space="preserve">  b. Device detects the</w:t>
            </w:r>
            <w:r>
              <w:t xml:space="preserve"> </w:t>
            </w:r>
            <w:r>
              <w:t xml:space="preserve">“</w:t>
            </w:r>
            <w:r>
              <w:t xml:space="preserve">implicit reject</w:t>
            </w:r>
            <w:r>
              <w:t xml:space="preserve">”</w:t>
            </w:r>
            <w:r>
              <w:t xml:space="preserve"> </w:t>
            </w:r>
            <w:r>
              <w:t xml:space="preserve">flag is set.</w:t>
            </w:r>
            <w:r>
              <w:t xml:space="preserve">  c. Device does NOT request a signalling channel.</w:t>
            </w:r>
            <w:r>
              <w:t xml:space="preserve">  d. Device enters back-off and waits for a random locally generated period.</w:t>
            </w:r>
            <w:r>
              <w:t xml:space="preserve">6. Repeat tests for both circuit switched and packet switched flags.</w:t>
            </w:r>
            <w:r>
              <w:t xml:space="preserve">7. Document all timings, channel attempts, and back-off intervals observed.</w:t>
            </w:r>
          </w:p>
        </w:tc>
      </w:tr>
      <w:tr>
        <w:tc>
          <w:tcPr/>
          <w:p>
            <w:pPr>
              <w:pStyle w:val="Compact"/>
              <w:jc w:val="left"/>
            </w:pPr>
            <w:r>
              <w:t xml:space="preserve">Exit Criteria (Pass Criteria)</w:t>
            </w:r>
          </w:p>
        </w:tc>
        <w:tc>
          <w:tcPr/>
          <w:p>
            <w:pPr>
              <w:pStyle w:val="Compact"/>
              <w:jc w:val="left"/>
            </w:pPr>
            <w:r>
              <w:t xml:space="preserve">a) With</w:t>
            </w:r>
            <w:r>
              <w:t xml:space="preserve"> </w:t>
            </w:r>
            <w:r>
              <w:t xml:space="preserve">“</w:t>
            </w:r>
            <w:r>
              <w:t xml:space="preserve">implicit reject</w:t>
            </w:r>
            <w:r>
              <w:t xml:space="preserve">”</w:t>
            </w:r>
            <w:r>
              <w:t xml:space="preserve"> </w:t>
            </w:r>
            <w:r>
              <w:t xml:space="preserve">flag not set, device checks Paging/Access Grant for at least 20ms and then requests a signalling channel.</w:t>
            </w:r>
            <w:r>
              <w:t xml:space="preserve">b) With</w:t>
            </w:r>
            <w:r>
              <w:t xml:space="preserve"> </w:t>
            </w:r>
            <w:r>
              <w:t xml:space="preserve">“</w:t>
            </w:r>
            <w:r>
              <w:t xml:space="preserve">implicit reject</w:t>
            </w:r>
            <w:r>
              <w:t xml:space="preserve">”</w:t>
            </w:r>
            <w:r>
              <w:t xml:space="preserve"> </w:t>
            </w:r>
            <w:r>
              <w:t xml:space="preserve">flag set (either CS or PS), device checks Paging/Access Grant for at least 20ms, detects the flag, does NOT request a signalling channel, and waits for a random back-off period before retry.</w:t>
            </w:r>
            <w:r>
              <w:t xml:space="preserve">c) All steps and timings are observable in logs or protocol traces; no signalling request is issued during/after the</w:t>
            </w:r>
            <w:r>
              <w:t xml:space="preserve"> </w:t>
            </w:r>
            <w:r>
              <w:t xml:space="preserve">“</w:t>
            </w:r>
            <w:r>
              <w:t xml:space="preserve">implicit reject</w:t>
            </w:r>
            <w:r>
              <w:t xml:space="preserve">”</w:t>
            </w:r>
            <w:r>
              <w:t xml:space="preserve"> </w:t>
            </w:r>
            <w:r>
              <w:t xml:space="preserve">unless the back-off expires and no flag is present.</w:t>
            </w:r>
          </w:p>
        </w:tc>
      </w:tr>
    </w:tbl>
    <w:p>
      <w:pPr>
        <w:pStyle w:val="BodyText"/>
      </w:pPr>
      <w:r>
        <w:t xml:space="preserve">References:</w:t>
      </w:r>
      <w:r>
        <w:br/>
      </w:r>
      <w:r>
        <w:t xml:space="preserve">- GSMA TS.34 v8.0, Section 9.3, Requirement TS.34_9.3_REQ_001</w:t>
      </w:r>
      <w:r>
        <w:br/>
      </w:r>
      <w:r>
        <w:t xml:space="preserve">- a737efcc-3d4d-4f4e-97b0-a65e5d835d6e_TS.34-v8.pdf</w:t>
      </w:r>
      <w:r>
        <w:br/>
      </w:r>
      <w:r>
        <w:t xml:space="preserve">- GSM/3GPP standards for Paging, Access Grant, and LAP (see TS 44.018 and BTS broadcast message formats)</w:t>
      </w:r>
    </w:p>
    <w:p>
      <w:r>
        <w:pict>
          <v:rect style="width:0;height:1.5pt" o:hralign="center" o:hrstd="t" o:hr="t"/>
        </w:pict>
      </w:r>
    </w:p>
    <w:bookmarkEnd w:id="227"/>
    <w:bookmarkStart w:id="228" w:name="X13068f00566f1353bc0aad77be4eddcab95a2f0"/>
    <w:p>
      <w:pPr>
        <w:pStyle w:val="Heading2"/>
      </w:pPr>
      <w:r>
        <w:t xml:space="preserve">TC-208: Requirement ID : TS.34_9.4_REQ_001 | Requirement Description : The IoT Device SHALL support the extended periodic timers, both for PLU (for circuit switched domain) and PRU/PTU (for packet-switched domain.</w:t>
      </w:r>
    </w:p>
    <w:tbl>
      <w:tblPr>
        <w:tblStyle w:val="Table"/>
        <w:tblW w:type="pct" w:w="5000"/>
        <w:jc w:val="left"/>
        <w:tblLayout w:type="fixed"/>
        <w:tblLook w:firstRow="1" w:lastRow="0" w:firstColumn="0" w:lastColumn="0" w:noHBand="0" w:noVBand="0" w:val="0020"/>
      </w:tblPr>
      <w:tblGrid>
        <w:gridCol w:w="445"/>
        <w:gridCol w:w="747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the extended periodic timers for both PLU (Periodic Location Update for circuit switched domain) and PRU/PTU (Periodic Routing/Tracking Area Update for packet switched domain), as specified in TS.34_9.4_REQ_001.</w:t>
            </w:r>
          </w:p>
        </w:tc>
      </w:tr>
      <w:tr>
        <w:tc>
          <w:tcPr/>
          <w:p>
            <w:pPr>
              <w:pStyle w:val="Compact"/>
              <w:jc w:val="left"/>
            </w:pPr>
            <w:r>
              <w:t xml:space="preserve">Requirement under test</w:t>
            </w:r>
          </w:p>
        </w:tc>
        <w:tc>
          <w:tcPr/>
          <w:p>
            <w:pPr>
              <w:pStyle w:val="Compact"/>
              <w:jc w:val="left"/>
            </w:pPr>
            <w:r>
              <w:t xml:space="preserve">TS.34_9.4_REQ_001</w:t>
            </w:r>
          </w:p>
        </w:tc>
      </w:tr>
      <w:tr>
        <w:tc>
          <w:tcPr/>
          <w:p>
            <w:pPr>
              <w:pStyle w:val="Compact"/>
              <w:jc w:val="left"/>
            </w:pPr>
            <w:r>
              <w:t xml:space="preserve">Entry Criteria</w:t>
            </w:r>
          </w:p>
        </w:tc>
        <w:tc>
          <w:tcPr/>
          <w:p>
            <w:pPr>
              <w:pStyle w:val="Compact"/>
              <w:jc w:val="left"/>
            </w:pPr>
            <w:r>
              <w:t xml:space="preserve">1. IoT Device is powered on and registered on a mobile network supporting the relevant 3GPP periodic timer features.</w:t>
            </w:r>
            <w:r>
              <w:t xml:space="preserve">2. Device allows configuration, reading, or signaling of PLU (CS domain) and PRU/PTU (PS domain) periodic timers.</w:t>
            </w:r>
            <w:r>
              <w:t xml:space="preserve">3. Tools are available to monitor and log Location Update and Routing/Tracking Area Update registration messages and timer intervals.</w:t>
            </w:r>
            <w:r>
              <w:t xml:space="preserve">4. Capability exists to configure, extend, and verify the periodic timers (e.g., via OMA DM, SIM/EUICC file, or AT command).</w:t>
            </w:r>
          </w:p>
        </w:tc>
      </w:tr>
      <w:tr>
        <w:tc>
          <w:tcPr/>
          <w:p>
            <w:pPr>
              <w:pStyle w:val="Compact"/>
              <w:jc w:val="left"/>
            </w:pPr>
            <w:r>
              <w:t xml:space="preserve">Test Procedure</w:t>
            </w:r>
          </w:p>
        </w:tc>
        <w:tc>
          <w:tcPr/>
          <w:p>
            <w:pPr>
              <w:pStyle w:val="Compact"/>
              <w:jc w:val="left"/>
            </w:pPr>
            <w:r>
              <w:t xml:space="preserve">1. Configure the device with an extended value for the PLU timer and observe/record the periodicity of Location Update (LU) messages in the circuit switched domain.</w:t>
            </w:r>
            <w:r>
              <w:t xml:space="preserve">2. Configure the device with extended PRU/PTU timer values and observe/record the periodicity of Routing Area Update (RAU) or Tracking Area Update (TAU) messages in the packet switched domain.</w:t>
            </w:r>
            <w:r>
              <w:t xml:space="preserve">3. In both cases, verify via logs or network traces that the device respects the periodic timer settings and transmits LU/RAU/TAU at intervals matching the extended values.</w:t>
            </w:r>
            <w:r>
              <w:t xml:space="preserve">4. Repeat the test for different extended timer values (including maximums supported per 3GPP); ensure timer changes apply and are respected.</w:t>
            </w:r>
            <w:r>
              <w:t xml:space="preserve">5. Confirm that device configuration and registration signaling supports these timers (e.g., correct IE encoding in Attach/Update messages, proper writing and application from SIM/configuration, and timer value interpretation by device protocol stack).</w:t>
            </w:r>
          </w:p>
        </w:tc>
      </w:tr>
      <w:tr>
        <w:tc>
          <w:tcPr/>
          <w:p>
            <w:pPr>
              <w:pStyle w:val="Compact"/>
              <w:jc w:val="left"/>
            </w:pPr>
            <w:r>
              <w:t xml:space="preserve">Exit Criteria (Pass Criteria)</w:t>
            </w:r>
          </w:p>
        </w:tc>
        <w:tc>
          <w:tcPr/>
          <w:p>
            <w:pPr>
              <w:pStyle w:val="Compact"/>
              <w:jc w:val="left"/>
            </w:pPr>
            <w:r>
              <w:t xml:space="preserve">a) Device can be configured with extended PLU and PRU/PTU timers.</w:t>
            </w:r>
            <w:r>
              <w:t xml:space="preserve">b) LU (CS) and RAU/TAU (PS) messages are generated at intervals matching the extended timers.</w:t>
            </w:r>
            <w:r>
              <w:t xml:space="preserve">c) All observed registration/attach/update messages use and report the correct extended periodic timer values.</w:t>
            </w:r>
            <w:r>
              <w:t xml:space="preserve">d) Device behavior is consistent across multiple timer values and both domains; correct operation is verified by log/protocol analysis and network trace.</w:t>
            </w:r>
            <w:r>
              <w:t xml:space="preserve">e) Capability can be demonstrated by configuration readout, message contents, or direct device UI/AT/OMA DM output.</w:t>
            </w:r>
          </w:p>
        </w:tc>
      </w:tr>
    </w:tbl>
    <w:p>
      <w:pPr>
        <w:pStyle w:val="BodyText"/>
      </w:pPr>
      <w:r>
        <w:t xml:space="preserve">References:</w:t>
      </w:r>
      <w:r>
        <w:t xml:space="preserve"> </w:t>
      </w:r>
      <w:r>
        <w:t xml:space="preserve">- GSMA TS.34 v8.0, Section 9.4, Requirement TS.34_9.4_REQ_001</w:t>
      </w:r>
      <w:r>
        <w:t xml:space="preserve"> </w:t>
      </w:r>
      <w:r>
        <w:t xml:space="preserve">- 3GPP TS 24.008, TS 24.301 (Periodic Location Update, Routing Area Update, and Tracking Area Update procedure and timer fields)</w:t>
      </w:r>
      <w:r>
        <w:t xml:space="preserve"> </w:t>
      </w:r>
      <w:r>
        <w:t xml:space="preserve">- a737efcc-3d4d-4f4e-97b0-a65e5d835d6e_TS.34-v8.pdf (page 59)</w:t>
      </w:r>
    </w:p>
    <w:p>
      <w:r>
        <w:pict>
          <v:rect style="width:0;height:1.5pt" o:hralign="center" o:hrstd="t" o:hr="t"/>
        </w:pict>
      </w:r>
    </w:p>
    <w:bookmarkEnd w:id="228"/>
    <w:bookmarkStart w:id="229" w:name="Xc2d5954acbd81d6b4a946fe42f810613e5e7ee2"/>
    <w:p>
      <w:pPr>
        <w:pStyle w:val="Heading2"/>
      </w:pPr>
      <w:r>
        <w:t xml:space="preserve">TC-209: Requirement ID : TS.34_9.5_REQ_001 | Requirement Description : The IoT Device SHALL support Extended Access Barring</w:t>
      </w:r>
    </w:p>
    <w:tbl>
      <w:tblPr>
        <w:tblStyle w:val="Table"/>
        <w:tblW w:type="pct" w:w="5000"/>
        <w:jc w:val="left"/>
        <w:tblLayout w:type="fixed"/>
        <w:tblLook w:firstRow="1" w:lastRow="0" w:firstColumn="0" w:lastColumn="0" w:noHBand="0" w:noVBand="0" w:val="0020"/>
      </w:tblPr>
      <w:tblGrid>
        <w:gridCol w:w="400"/>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Extended Access Barring (EAB) as defined in 3GPP specifications (e.g., TS 23.060), recognizing and responding appropriately to EAB broadcast by the network in system information and controlling access attempts as required.</w:t>
            </w:r>
          </w:p>
        </w:tc>
      </w:tr>
      <w:tr>
        <w:tc>
          <w:tcPr/>
          <w:p>
            <w:pPr>
              <w:pStyle w:val="Compact"/>
              <w:jc w:val="left"/>
            </w:pPr>
            <w:r>
              <w:t xml:space="preserve">Requirement under test</w:t>
            </w:r>
          </w:p>
        </w:tc>
        <w:tc>
          <w:tcPr/>
          <w:p>
            <w:pPr>
              <w:pStyle w:val="Compact"/>
              <w:jc w:val="left"/>
            </w:pPr>
            <w:r>
              <w:t xml:space="preserve">TS.34_9.5_REQ_001</w:t>
            </w:r>
          </w:p>
        </w:tc>
      </w:tr>
      <w:tr>
        <w:tc>
          <w:tcPr/>
          <w:p>
            <w:pPr>
              <w:pStyle w:val="Compact"/>
              <w:jc w:val="left"/>
            </w:pPr>
            <w:r>
              <w:t xml:space="preserve">Entry Criteria</w:t>
            </w:r>
          </w:p>
        </w:tc>
        <w:tc>
          <w:tcPr/>
          <w:p>
            <w:pPr>
              <w:pStyle w:val="Compact"/>
              <w:jc w:val="left"/>
            </w:pPr>
            <w:r>
              <w:t xml:space="preserve">1. IoT Device is operational, registered on a test mobile network, and supports EAB as per 3GPP Release 10 or later.</w:t>
            </w:r>
            <w:r>
              <w:t xml:space="preserve">2. The network simulator or live test network supports EAB and can broadcast EAB indication in the system information.</w:t>
            </w:r>
            <w:r>
              <w:t xml:space="preserve">3. Tools are available to capture/log device access attempts, device logs, and relevant system information messages (SI).</w:t>
            </w:r>
            <w:r>
              <w:t xml:space="preserve"> </w:t>
            </w:r>
            <w:r>
              <w:t xml:space="preserve">4. Ability to trigger network state from</w:t>
            </w:r>
            <w:r>
              <w:t xml:space="preserve"> </w:t>
            </w:r>
            <w:r>
              <w:t xml:space="preserve">“</w:t>
            </w:r>
            <w:r>
              <w:t xml:space="preserve">normal</w:t>
            </w:r>
            <w:r>
              <w:t xml:space="preserve">”</w:t>
            </w:r>
            <w:r>
              <w:t xml:space="preserve"> </w:t>
            </w:r>
            <w:r>
              <w:t xml:space="preserve">to</w:t>
            </w:r>
            <w:r>
              <w:t xml:space="preserve"> </w:t>
            </w:r>
            <w:r>
              <w:t xml:space="preserve">“</w:t>
            </w:r>
            <w:r>
              <w:t xml:space="preserve">EAB active</w:t>
            </w:r>
            <w:r>
              <w:t xml:space="preserve">”</w:t>
            </w:r>
            <w:r>
              <w:t xml:space="preserve"> </w:t>
            </w:r>
            <w:r>
              <w:t xml:space="preserve">and monitor device behavior.</w:t>
            </w:r>
          </w:p>
        </w:tc>
      </w:tr>
      <w:tr>
        <w:tc>
          <w:tcPr/>
          <w:p>
            <w:pPr>
              <w:pStyle w:val="Compact"/>
              <w:jc w:val="left"/>
            </w:pPr>
            <w:r>
              <w:t xml:space="preserve">Test Procedure</w:t>
            </w:r>
          </w:p>
        </w:tc>
        <w:tc>
          <w:tcPr/>
          <w:p>
            <w:pPr>
              <w:pStyle w:val="Compact"/>
              <w:jc w:val="left"/>
            </w:pPr>
            <w:r>
              <w:t xml:space="preserve">1. Attach the IoT Device to the mobile network with EAB inactive (normal conditions); verify normal access request and network attach/service procedure behavior.</w:t>
            </w:r>
            <w:r>
              <w:t xml:space="preserve">2. Configure/test the network to activate EAB for the access class assigned to the IoT Device (e.g., by simulating cell congestion or setting EAB restrictions for IoT/M2M traffic).</w:t>
            </w:r>
            <w:r>
              <w:t xml:space="preserve">3. Broadcast the EAB restriction in the relevant System Information message (e.g., SIB14 for LTE).</w:t>
            </w:r>
            <w:r>
              <w:t xml:space="preserve">4. Instruct or simulate the IoT Device to attempt network access or periodic connection requests according to its normal operation.</w:t>
            </w:r>
            <w:r>
              <w:t xml:space="preserve">5. Monitor and log device access attempts, system information reads, and resulting device response.</w:t>
            </w:r>
            <w:r>
              <w:t xml:space="preserve">6. Observe whether the IoT Device recognizes the EAB indication and defers or limits access attempts as per EAB rules.</w:t>
            </w:r>
            <w:r>
              <w:t xml:space="preserve">7. Remove EAB indication from the network; confirm the device subsequently resumes attempts per normal operation.</w:t>
            </w:r>
            <w:r>
              <w:t xml:space="preserve">8. Document all logs, SI readings, and access attempts throughout the test cycles.</w:t>
            </w:r>
          </w:p>
        </w:tc>
      </w:tr>
      <w:tr>
        <w:tc>
          <w:tcPr/>
          <w:p>
            <w:pPr>
              <w:pStyle w:val="Compact"/>
              <w:jc w:val="left"/>
            </w:pPr>
            <w:r>
              <w:t xml:space="preserve">Exit Criteria (Pass Criteria)</w:t>
            </w:r>
          </w:p>
        </w:tc>
        <w:tc>
          <w:tcPr/>
          <w:p>
            <w:pPr>
              <w:pStyle w:val="Compact"/>
              <w:jc w:val="left"/>
            </w:pPr>
            <w:r>
              <w:t xml:space="preserve">a) When EAB is not active, the device performs normal access attempts.</w:t>
            </w:r>
            <w:r>
              <w:t xml:space="preserve">b) When EAB is broadcast by the network and applies to the device (its access class is restricted by EAB), the device recognizes the EAB indication from system information and does not attempt access during the barred period.</w:t>
            </w:r>
            <w:r>
              <w:t xml:space="preserve">c) Logs or protocol captures show the device reading EAB status (e.g., SIB14) and adapting behavior accordingly.</w:t>
            </w:r>
            <w:r>
              <w:t xml:space="preserve">d) On EAB removal, the device resumes its normal periodic access attempts.</w:t>
            </w:r>
            <w:r>
              <w:t xml:space="preserve">e) All behavior matches EAB procedures as defined in 3GPP TS 23.060 and referenced system information specifications.</w:t>
            </w:r>
          </w:p>
        </w:tc>
      </w:tr>
    </w:tbl>
    <w:p>
      <w:pPr>
        <w:pStyle w:val="BodyText"/>
      </w:pPr>
      <w:r>
        <w:t xml:space="preserve">References:</w:t>
      </w:r>
      <w:r>
        <w:br/>
      </w:r>
      <w:r>
        <w:t xml:space="preserve">- GSMA TS.34 v8.0, Section 9.5, Requirement TS.34_9.5_REQ_001</w:t>
      </w:r>
      <w:r>
        <w:br/>
      </w:r>
      <w:r>
        <w:t xml:space="preserve">- 3GPP TS 23.060 (EAB, Extended Access Barring, Section 7.3.2/Annex E), 3GPP TS 36.331 (SIB14)</w:t>
      </w:r>
      <w:r>
        <w:br/>
      </w:r>
      <w:r>
        <w:t xml:space="preserve">- a737efcc-3d4d-4f4e-97b0-a65e5d835d6e_TS.34-v8.pdf (Section 9.5, page 59)</w:t>
      </w:r>
      <w:r>
        <w:br/>
      </w:r>
      <w:r>
        <w:t xml:space="preserve">- 3GPP Release 10 and higher EAB implementation details</w:t>
      </w:r>
    </w:p>
    <w:p>
      <w:r>
        <w:pict>
          <v:rect style="width:0;height:1.5pt" o:hralign="center" o:hrstd="t" o:hr="t"/>
        </w:pict>
      </w:r>
    </w:p>
    <w:bookmarkEnd w:id="229"/>
    <w:bookmarkStart w:id="230" w:name="Xcda318edfe068235cf40a048a0388be9cc440c7"/>
    <w:p>
      <w:pPr>
        <w:pStyle w:val="Heading2"/>
      </w:pPr>
      <w:r>
        <w:t xml:space="preserve">TC-210: Requirement ID : TS.34_9.6_REQ_001 | Requirement Description : The IoT Device SHALL support Extended Access Barring</w:t>
      </w:r>
    </w:p>
    <w:tbl>
      <w:tblPr>
        <w:tblStyle w:val="Table"/>
        <w:tblW w:type="pct" w:w="5000"/>
        <w:jc w:val="left"/>
        <w:tblLayout w:type="fixed"/>
        <w:tblLook w:firstRow="1" w:lastRow="0" w:firstColumn="0" w:lastColumn="0" w:noHBand="0" w:noVBand="0" w:val="0020"/>
      </w:tblPr>
      <w:tblGrid>
        <w:gridCol w:w="509"/>
        <w:gridCol w:w="741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Extended Access Barring (EAB) as per 3GPP and GSMA TS.34_9.6_REQ_001, by observing its correct recognition of EAB signaling and compliance with access restrictions broadcast by the network.</w:t>
            </w:r>
          </w:p>
        </w:tc>
      </w:tr>
      <w:tr>
        <w:tc>
          <w:tcPr/>
          <w:p>
            <w:pPr>
              <w:pStyle w:val="Compact"/>
              <w:jc w:val="left"/>
            </w:pPr>
            <w:r>
              <w:t xml:space="preserve">Requirement under test</w:t>
            </w:r>
          </w:p>
        </w:tc>
        <w:tc>
          <w:tcPr/>
          <w:p>
            <w:pPr>
              <w:pStyle w:val="Compact"/>
              <w:jc w:val="left"/>
            </w:pPr>
            <w:r>
              <w:t xml:space="preserve">TS.34_9.6_REQ_001</w:t>
            </w:r>
          </w:p>
        </w:tc>
      </w:tr>
      <w:tr>
        <w:tc>
          <w:tcPr/>
          <w:p>
            <w:pPr>
              <w:pStyle w:val="Compact"/>
              <w:jc w:val="left"/>
            </w:pPr>
            <w:r>
              <w:t xml:space="preserve">Entry Criteria</w:t>
            </w:r>
          </w:p>
        </w:tc>
        <w:tc>
          <w:tcPr/>
          <w:p>
            <w:pPr>
              <w:pStyle w:val="Compact"/>
              <w:jc w:val="left"/>
            </w:pPr>
            <w:r>
              <w:t xml:space="preserve">1. IoT Device is operational and registered on a test network supporting EAB.</w:t>
            </w:r>
            <w:r>
              <w:t xml:space="preserve">2. Test network/eNodeB/gNodeB can be configured to broadcast Extended Access Barring information (per 3GPP TS 23.060) via BCCH.</w:t>
            </w:r>
            <w:r>
              <w:t xml:space="preserve">3. Tools are available to monitor network and device behavior, including device access attempt logs and radio signaling.</w:t>
            </w:r>
          </w:p>
        </w:tc>
      </w:tr>
      <w:tr>
        <w:tc>
          <w:tcPr/>
          <w:p>
            <w:pPr>
              <w:pStyle w:val="Compact"/>
              <w:jc w:val="left"/>
            </w:pPr>
            <w:r>
              <w:t xml:space="preserve">Test Procedure</w:t>
            </w:r>
          </w:p>
        </w:tc>
        <w:tc>
          <w:tcPr/>
          <w:p>
            <w:pPr>
              <w:pStyle w:val="Compact"/>
              <w:jc w:val="left"/>
            </w:pPr>
            <w:r>
              <w:t xml:space="preserve">1. Connect the IoT Device to the test network under normal conditions; verify network access proceeds as expected.</w:t>
            </w:r>
            <w:r>
              <w:t xml:space="preserve">2. Configure the network to activate EAB and broadcast EAB restrictions applicable to IoT devices (for a relevant access class as per the device’s configuration).</w:t>
            </w:r>
            <w:r>
              <w:t xml:space="preserve">3. Instruct the IoT Device to initiate access attempts (e.g., attach, service request, uplink data) during the EAB restriction period.</w:t>
            </w:r>
            <w:r>
              <w:t xml:space="preserve">4. Monitor whether the IoT Device detects the EAB indication from the network (via system information received on BCCH) and refrains from access attempts as required.</w:t>
            </w:r>
            <w:r>
              <w:t xml:space="preserve">5. Once EAB is deactivated on the network, repeat access attempts and verify device resumes normal access.</w:t>
            </w:r>
            <w:r>
              <w:t xml:space="preserve">6. Repeat for multiple EAB configurations (whitelist/blacklist or different barred classes).</w:t>
            </w:r>
          </w:p>
        </w:tc>
      </w:tr>
      <w:tr>
        <w:tc>
          <w:tcPr/>
          <w:p>
            <w:pPr>
              <w:pStyle w:val="Compact"/>
              <w:jc w:val="left"/>
            </w:pPr>
            <w:r>
              <w:t xml:space="preserve">Exit Criteria (Pass Criteria)</w:t>
            </w:r>
          </w:p>
        </w:tc>
        <w:tc>
          <w:tcPr/>
          <w:p>
            <w:pPr>
              <w:pStyle w:val="Compact"/>
              <w:jc w:val="left"/>
            </w:pPr>
            <w:r>
              <w:t xml:space="preserve">a) When EAB restrictions are broadcast and intended for the device’s access class, the IoT Device does not attempt access during the EAB period (observed via logs or signaling silence).</w:t>
            </w:r>
            <w:r>
              <w:t xml:space="preserve">b) When EAB is lifted, the device resumes network access as normal.</w:t>
            </w:r>
            <w:r>
              <w:t xml:space="preserve">c) Device interpretation and reaction to EAB signaling matches 3GPP/TS.34 requirements for EAB support.</w:t>
            </w:r>
          </w:p>
        </w:tc>
      </w:tr>
    </w:tbl>
    <w:p>
      <w:pPr>
        <w:pStyle w:val="BodyText"/>
      </w:pPr>
      <w:r>
        <w:t xml:space="preserve">References:</w:t>
      </w:r>
      <w:r>
        <w:br/>
      </w:r>
      <w:r>
        <w:t xml:space="preserve">- GSMA TS.34 v8.0, Section 9.6, Requirement TS.34_9.6_REQ_001</w:t>
      </w:r>
      <w:r>
        <w:br/>
      </w:r>
      <w:r>
        <w:t xml:space="preserve">- 3GPP TS 23.060 (EAB functionality), TS 36.331, TS 24.008</w:t>
      </w:r>
      <w:r>
        <w:br/>
      </w:r>
      <w:r>
        <w:t xml:space="preserve">- a737efcc-3d4d-4f4e-97b0-a65e5d835d6e_TS.34-v8.pdf, page 59</w:t>
      </w:r>
    </w:p>
    <w:p>
      <w:r>
        <w:pict>
          <v:rect style="width:0;height:1.5pt" o:hralign="center" o:hrstd="t" o:hr="t"/>
        </w:pict>
      </w:r>
    </w:p>
    <w:bookmarkEnd w:id="230"/>
    <w:bookmarkStart w:id="231" w:name="X8f0c151aed82a01a83112b6daefe2341009ab6d"/>
    <w:p>
      <w:pPr>
        <w:pStyle w:val="Heading2"/>
      </w:pPr>
      <w:r>
        <w:t xml:space="preserve">TC-211: Requirement ID : TS.34_9.7_REQ_001 | Requirement Description : The IoT Device SHALL support Minimum periodic timer</w:t>
      </w:r>
    </w:p>
    <w:tbl>
      <w:tblPr>
        <w:tblStyle w:val="Table"/>
        <w:tblW w:type="pct" w:w="5000"/>
        <w:jc w:val="left"/>
        <w:tblLayout w:type="fixed"/>
        <w:tblLook w:firstRow="1" w:lastRow="0" w:firstColumn="0" w:lastColumn="0" w:noHBand="0" w:noVBand="0" w:val="0020"/>
      </w:tblPr>
      <w:tblGrid>
        <w:gridCol w:w="588"/>
        <w:gridCol w:w="73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configuration and use of the Minimum periodic timer, as required by TS.34_9.7_REQ_001, and that the timer governs relevant periodic network operations in compliance with operator and 3GPP signaling behavior.</w:t>
            </w:r>
          </w:p>
        </w:tc>
      </w:tr>
      <w:tr>
        <w:tc>
          <w:tcPr/>
          <w:p>
            <w:pPr>
              <w:pStyle w:val="Compact"/>
              <w:jc w:val="left"/>
            </w:pPr>
            <w:r>
              <w:t xml:space="preserve">Requirement under test</w:t>
            </w:r>
          </w:p>
        </w:tc>
        <w:tc>
          <w:tcPr/>
          <w:p>
            <w:pPr>
              <w:pStyle w:val="Compact"/>
              <w:jc w:val="left"/>
            </w:pPr>
            <w:r>
              <w:t xml:space="preserve">TS.34_9.7_REQ_001</w:t>
            </w:r>
          </w:p>
        </w:tc>
      </w:tr>
      <w:tr>
        <w:tc>
          <w:tcPr/>
          <w:p>
            <w:pPr>
              <w:pStyle w:val="Compact"/>
              <w:jc w:val="left"/>
            </w:pPr>
            <w:r>
              <w:t xml:space="preserve">Entry Criteria</w:t>
            </w:r>
          </w:p>
        </w:tc>
        <w:tc>
          <w:tcPr/>
          <w:p>
            <w:pPr>
              <w:pStyle w:val="Compact"/>
              <w:jc w:val="left"/>
            </w:pPr>
            <w:r>
              <w:t xml:space="preserve">1. IoT Device is fully operational and can attach to a 3GPP-compliant network supporting Periodic Timer parameters.</w:t>
            </w:r>
            <w:r>
              <w:t xml:space="preserve">2. Access to the device’s configuration (UI, API, or management interface) for setting or querying the Minimum periodic timer value.</w:t>
            </w:r>
            <w:r>
              <w:t xml:space="preserve">3. Tools are available to log device network attach/registrations, periodic updates, or timer-triggered events.</w:t>
            </w:r>
          </w:p>
        </w:tc>
      </w:tr>
      <w:tr>
        <w:tc>
          <w:tcPr/>
          <w:p>
            <w:pPr>
              <w:pStyle w:val="Compact"/>
              <w:jc w:val="left"/>
            </w:pPr>
            <w:r>
              <w:t xml:space="preserve">Test Procedure</w:t>
            </w:r>
          </w:p>
        </w:tc>
        <w:tc>
          <w:tcPr/>
          <w:p>
            <w:pPr>
              <w:pStyle w:val="Compact"/>
              <w:jc w:val="left"/>
            </w:pPr>
            <w:r>
              <w:t xml:space="preserve">1. Configure (or query) the IoT Device for its current Minimum periodic timer setting.</w:t>
            </w:r>
            <w:r>
              <w:t xml:space="preserve">2. Set the Minimum periodic timer to a known value within the permitted or expected range.</w:t>
            </w:r>
            <w:r>
              <w:t xml:space="preserve">3. Attach the device to the mobile network and monitor its periodic operations (e.g., periodic TAU, periodic RAU, or other relevant update/registration procedures governed by the timer).</w:t>
            </w:r>
            <w:r>
              <w:t xml:space="preserve">4. Measure the actual interval between periodic network operations to verify it matches or exceeds the configured Minimum periodic timer.</w:t>
            </w:r>
            <w:r>
              <w:t xml:space="preserve">5. Repeat with multiple timer settings to confirm reproducible enforcement.</w:t>
            </w:r>
            <w:r>
              <w:t xml:space="preserve">6. Cross-check that device operations do not occur more frequently than the Minimum periodic timer value.</w:t>
            </w:r>
          </w:p>
        </w:tc>
      </w:tr>
      <w:tr>
        <w:tc>
          <w:tcPr/>
          <w:p>
            <w:pPr>
              <w:pStyle w:val="Compact"/>
              <w:jc w:val="left"/>
            </w:pPr>
            <w:r>
              <w:t xml:space="preserve">Exit Criteria (Pass Criteria)</w:t>
            </w:r>
          </w:p>
        </w:tc>
        <w:tc>
          <w:tcPr/>
          <w:p>
            <w:pPr>
              <w:pStyle w:val="Compact"/>
              <w:jc w:val="left"/>
            </w:pPr>
            <w:r>
              <w:t xml:space="preserve">a) The device provides a Minimum periodic timer setting that can be configured and/or queried.</w:t>
            </w:r>
            <w:r>
              <w:t xml:space="preserve">b) After configuration, all periodic network operations (e.g., TAU/RAU/periodic attach) are triggered no more frequently than the set Minimum periodic timer interval, as confirmed by log timestamps.</w:t>
            </w:r>
            <w:r>
              <w:t xml:space="preserve">c) Device honors all tested timer values consistently.</w:t>
            </w:r>
          </w:p>
        </w:tc>
      </w:tr>
    </w:tbl>
    <w:p>
      <w:pPr>
        <w:pStyle w:val="BodyText"/>
      </w:pPr>
      <w:r>
        <w:t xml:space="preserve">References:</w:t>
      </w:r>
      <w:r>
        <w:t xml:space="preserve"> </w:t>
      </w:r>
      <w:r>
        <w:t xml:space="preserve">- GSMA TS.34 v8.0, Section 9.7, Requirement TS.34_9.7_REQ_001</w:t>
      </w:r>
      <w:r>
        <w:t xml:space="preserve"> </w:t>
      </w:r>
      <w:r>
        <w:t xml:space="preserve">- 3GPP network signaling specifications (e.g., periodic TAU/RAU/update behavior)</w:t>
      </w:r>
      <w:r>
        <w:t xml:space="preserve"> </w:t>
      </w:r>
      <w:r>
        <w:t xml:space="preserve">- a737efcc-3d4d-4f4e-97b0-a65e5d835d6e_TS.34-v8.pdf</w:t>
      </w:r>
    </w:p>
    <w:p>
      <w:r>
        <w:pict>
          <v:rect style="width:0;height:1.5pt" o:hralign="center" o:hrstd="t" o:hr="t"/>
        </w:pict>
      </w:r>
    </w:p>
    <w:bookmarkEnd w:id="231"/>
    <w:bookmarkStart w:id="232" w:name="X62d68ec51fe4dd842f14e567876601ed2172452"/>
    <w:p>
      <w:pPr>
        <w:pStyle w:val="Heading2"/>
      </w:pPr>
      <w:r>
        <w:t xml:space="preserve">TC-212: Requirement ID : TS.34_9.8_REQ_001 | Requirement Description : The IoT Device SHALL support Attach with IMSI Indicator</w:t>
      </w:r>
    </w:p>
    <w:tbl>
      <w:tblPr>
        <w:tblStyle w:val="Table"/>
        <w:tblW w:type="pct" w:w="5000"/>
        <w:jc w:val="left"/>
        <w:tblLayout w:type="fixed"/>
        <w:tblLook w:firstRow="1" w:lastRow="0" w:firstColumn="0" w:lastColumn="0" w:noHBand="0" w:noVBand="0" w:val="0020"/>
      </w:tblPr>
      <w:tblGrid>
        <w:gridCol w:w="525"/>
        <w:gridCol w:w="739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the</w:t>
            </w:r>
            <w:r>
              <w:t xml:space="preserve"> </w:t>
            </w:r>
            <w:r>
              <w:t xml:space="preserve">“</w:t>
            </w:r>
            <w:r>
              <w:t xml:space="preserve">Attach with IMSI Indicator</w:t>
            </w:r>
            <w:r>
              <w:t xml:space="preserve">”</w:t>
            </w:r>
            <w:r>
              <w:t xml:space="preserve"> </w:t>
            </w:r>
            <w:r>
              <w:t xml:space="preserve">feature, i.e., is able to initiate an attach to the mobile network by explicitly presenting its IMSI as directed by the Attach with IMSI Indicator mechanism.</w:t>
            </w:r>
          </w:p>
        </w:tc>
      </w:tr>
      <w:tr>
        <w:tc>
          <w:tcPr/>
          <w:p>
            <w:pPr>
              <w:pStyle w:val="Compact"/>
              <w:jc w:val="left"/>
            </w:pPr>
            <w:r>
              <w:t xml:space="preserve">Requirement under test</w:t>
            </w:r>
          </w:p>
        </w:tc>
        <w:tc>
          <w:tcPr/>
          <w:p>
            <w:pPr>
              <w:pStyle w:val="Compact"/>
              <w:jc w:val="left"/>
            </w:pPr>
            <w:r>
              <w:t xml:space="preserve">TS.34_9.8_REQ_001</w:t>
            </w:r>
          </w:p>
        </w:tc>
      </w:tr>
      <w:tr>
        <w:tc>
          <w:tcPr/>
          <w:p>
            <w:pPr>
              <w:pStyle w:val="Compact"/>
              <w:jc w:val="left"/>
            </w:pPr>
            <w:r>
              <w:t xml:space="preserve">Entry Criteria</w:t>
            </w:r>
          </w:p>
        </w:tc>
        <w:tc>
          <w:tcPr/>
          <w:p>
            <w:pPr>
              <w:pStyle w:val="Compact"/>
              <w:jc w:val="left"/>
            </w:pPr>
            <w:r>
              <w:t xml:space="preserve">1. IoT Device is powered on and provisioned with a valid SIM/UICC.</w:t>
            </w:r>
            <w:r>
              <w:t xml:space="preserve">2. Access to a mobile network or network simulator where device attach attempts and identities presented can be logged and analyzed.</w:t>
            </w:r>
            <w:r>
              <w:t xml:space="preserve">3. Capability to reset and/or reconfigure the device to simulate registration with a new mobile network (e.g., network PLMN/Operator change).</w:t>
            </w:r>
            <w:r>
              <w:t xml:space="preserve">4. Tools (protocol analyzers, network trace tools) are available to inspect the identity presented during attach procedures.</w:t>
            </w:r>
          </w:p>
        </w:tc>
      </w:tr>
      <w:tr>
        <w:tc>
          <w:tcPr/>
          <w:p>
            <w:pPr>
              <w:pStyle w:val="Compact"/>
              <w:jc w:val="left"/>
            </w:pPr>
            <w:r>
              <w:t xml:space="preserve">Test Procedure</w:t>
            </w:r>
          </w:p>
        </w:tc>
        <w:tc>
          <w:tcPr/>
          <w:p>
            <w:pPr>
              <w:pStyle w:val="Compact"/>
              <w:jc w:val="left"/>
            </w:pPr>
            <w:r>
              <w:t xml:space="preserve">1. Configure or reset the IoT Device so that it must perform a fresh attach to a new or simulated network (e.g., by deleting any stored TMSI, changing PLMN, or using a new operator/network).</w:t>
            </w:r>
            <w:r>
              <w:t xml:space="preserve">2. Initiate network registration from the device and monitor the attach procedure at the network side (on the S1 interface, radio trace, or via trace/logging tools).</w:t>
            </w:r>
            <w:r>
              <w:t xml:space="preserve">3. Observe the initial identity presented by the device in the Attach Request message; verify that the International Mobile Subscriber Identity (IMSI) is used (not TMSI or P-TMSI) and that the Attach with IMSI Indicator has been set.</w:t>
            </w:r>
            <w:r>
              <w:t xml:space="preserve">4. Optionally, repeat the attach on at least two separate new networks to confirm the feature is consistently supported.</w:t>
            </w:r>
            <w:r>
              <w:t xml:space="preserve">5. Analyze all logs to confirm no attach procedure occurs without IMSI indication when required by spec.</w:t>
            </w:r>
          </w:p>
        </w:tc>
      </w:tr>
      <w:tr>
        <w:tc>
          <w:tcPr/>
          <w:p>
            <w:pPr>
              <w:pStyle w:val="Compact"/>
              <w:jc w:val="left"/>
            </w:pPr>
            <w:r>
              <w:t xml:space="preserve">Exit Criteria (Pass Criteria)</w:t>
            </w:r>
          </w:p>
        </w:tc>
        <w:tc>
          <w:tcPr/>
          <w:p>
            <w:pPr>
              <w:pStyle w:val="Compact"/>
              <w:jc w:val="left"/>
            </w:pPr>
            <w:r>
              <w:t xml:space="preserve">In all test cases of attach to a new (or not-recently-visited) network, the IoT Device presents the IMSI in the Attach Request (as shown by network or trace analysis) with Attach with IMSI Indicator set, and does not rely on TMSI-based attach for initial registration. No failure or fallback is observed in any attach cycle.</w:t>
            </w:r>
          </w:p>
        </w:tc>
      </w:tr>
    </w:tbl>
    <w:p>
      <w:pPr>
        <w:pStyle w:val="BodyText"/>
      </w:pPr>
      <w:r>
        <w:t xml:space="preserve">References:</w:t>
      </w:r>
      <w:r>
        <w:br/>
      </w:r>
      <w:r>
        <w:t xml:space="preserve">- GSMA TS.34 v8.0, Section 9.8, Requirement TS.34_9.8_REQ_001</w:t>
      </w:r>
      <w:r>
        <w:br/>
      </w:r>
      <w:r>
        <w:t xml:space="preserve">- 3GPP TS 24.008 (Attach Request with IMSI, identity procedures)</w:t>
      </w:r>
      <w:r>
        <w:br/>
      </w:r>
      <w:r>
        <w:t xml:space="preserve">- a737efcc-3d4d-4f4e-97b0-a65e5d835d6e_TS.34-v8.pdf (Section 9.8, page 60)</w:t>
      </w:r>
    </w:p>
    <w:p>
      <w:r>
        <w:pict>
          <v:rect style="width:0;height:1.5pt" o:hralign="center" o:hrstd="t" o:hr="t"/>
        </w:pict>
      </w:r>
    </w:p>
    <w:bookmarkEnd w:id="232"/>
    <w:bookmarkStart w:id="233" w:name="Xccc2b991d0bda666df03df2b515538f1c4c631b"/>
    <w:p>
      <w:pPr>
        <w:pStyle w:val="Heading2"/>
      </w:pPr>
      <w:r>
        <w:t xml:space="preserve">TC-213: Requirement ID : TS.34_9.9_REQ_001 | Requirement Description : The IoT Device SHALL support Timer T3245</w:t>
      </w:r>
    </w:p>
    <w:tbl>
      <w:tblPr>
        <w:tblStyle w:val="Table"/>
        <w:tblW w:type="pct" w:w="5000"/>
        <w:jc w:val="left"/>
        <w:tblLayout w:type="fixed"/>
        <w:tblLook w:firstRow="1" w:lastRow="0" w:firstColumn="0" w:lastColumn="0" w:noHBand="0" w:noVBand="0" w:val="0020"/>
      </w:tblPr>
      <w:tblGrid>
        <w:gridCol w:w="652"/>
        <w:gridCol w:w="726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Timer T3245 (i.e., is capable of starting and handling the timer as specified in 3GPP standards and TS.34), which is used for erasing the forbidden network list and removing</w:t>
            </w:r>
            <w:r>
              <w:t xml:space="preserve"> </w:t>
            </w:r>
            <w:r>
              <w:t xml:space="preserve">“</w:t>
            </w:r>
            <w:r>
              <w:t xml:space="preserve">invalid SIM</w:t>
            </w:r>
            <w:r>
              <w:t xml:space="preserve">”</w:t>
            </w:r>
            <w:r>
              <w:t xml:space="preserve"> </w:t>
            </w:r>
            <w:r>
              <w:t xml:space="preserve">setting after a defined period.</w:t>
            </w:r>
          </w:p>
        </w:tc>
      </w:tr>
      <w:tr>
        <w:tc>
          <w:tcPr/>
          <w:p>
            <w:pPr>
              <w:pStyle w:val="Compact"/>
              <w:jc w:val="left"/>
            </w:pPr>
            <w:r>
              <w:t xml:space="preserve">Requirement under test</w:t>
            </w:r>
          </w:p>
        </w:tc>
        <w:tc>
          <w:tcPr/>
          <w:p>
            <w:pPr>
              <w:pStyle w:val="Compact"/>
              <w:jc w:val="left"/>
            </w:pPr>
            <w:r>
              <w:t xml:space="preserve">TS.34_9.9_REQ_001</w:t>
            </w:r>
          </w:p>
        </w:tc>
      </w:tr>
      <w:tr>
        <w:tc>
          <w:tcPr/>
          <w:p>
            <w:pPr>
              <w:pStyle w:val="Compact"/>
              <w:jc w:val="left"/>
            </w:pPr>
            <w:r>
              <w:t xml:space="preserve">Entry Criteria</w:t>
            </w:r>
          </w:p>
        </w:tc>
        <w:tc>
          <w:tcPr/>
          <w:p>
            <w:pPr>
              <w:pStyle w:val="Compact"/>
              <w:jc w:val="left"/>
            </w:pPr>
            <w:r>
              <w:t xml:space="preserve">1. IoT Device is provisioned and operational.</w:t>
            </w:r>
            <w:r>
              <w:t xml:space="preserve">2. Functionality or configuration to simulate conditions which require Timer T3245 (e.g., network added to forbidden list, or invalid SIM detected).</w:t>
            </w:r>
            <w:r>
              <w:t xml:space="preserve">3. Access to device logs or status outputs indicating T3245 timer status and forbidden list/state resets.</w:t>
            </w:r>
          </w:p>
        </w:tc>
      </w:tr>
      <w:tr>
        <w:tc>
          <w:tcPr/>
          <w:p>
            <w:pPr>
              <w:pStyle w:val="Compact"/>
              <w:jc w:val="left"/>
            </w:pPr>
            <w:r>
              <w:t xml:space="preserve">Test Procedure</w:t>
            </w:r>
          </w:p>
        </w:tc>
        <w:tc>
          <w:tcPr/>
          <w:p>
            <w:pPr>
              <w:pStyle w:val="Compact"/>
              <w:jc w:val="left"/>
            </w:pPr>
            <w:r>
              <w:t xml:space="preserve">1. Simulate a scenario where the device adds a network to the forbidden list (e.g., receives</w:t>
            </w:r>
            <w:r>
              <w:t xml:space="preserve"> </w:t>
            </w:r>
            <w:r>
              <w:t xml:space="preserve">“</w:t>
            </w:r>
            <w:r>
              <w:t xml:space="preserve">IMSI unknown</w:t>
            </w:r>
            <w:r>
              <w:t xml:space="preserve">”</w:t>
            </w:r>
            <w:r>
              <w:t xml:space="preserve"> </w:t>
            </w:r>
            <w:r>
              <w:t xml:space="preserve">or other fatal error from the network).</w:t>
            </w:r>
            <w:r>
              <w:t xml:space="preserve">2. Confirm that Timer T3245 is started by the device (timer value is chosen randomly in the range 24–48 hours, per 3GPP TS 24.008).</w:t>
            </w:r>
            <w:r>
              <w:t xml:space="preserve">3. Wait (or simulate) timer expiry.</w:t>
            </w:r>
            <w:r>
              <w:t xml:space="preserve">4. Observe device action on timer expiry and confirm that the forbidden network list is erased and any</w:t>
            </w:r>
            <w:r>
              <w:t xml:space="preserve"> </w:t>
            </w:r>
            <w:r>
              <w:t xml:space="preserve">“</w:t>
            </w:r>
            <w:r>
              <w:t xml:space="preserve">invalid SIM</w:t>
            </w:r>
            <w:r>
              <w:t xml:space="preserve">”</w:t>
            </w:r>
            <w:r>
              <w:t xml:space="preserve"> </w:t>
            </w:r>
            <w:r>
              <w:t xml:space="preserve">setting is removed.</w:t>
            </w:r>
            <w:r>
              <w:t xml:space="preserve">5. Repeat for multiple cycles and verify consistent timer operation and list reset.</w:t>
            </w:r>
          </w:p>
        </w:tc>
      </w:tr>
      <w:tr>
        <w:tc>
          <w:tcPr/>
          <w:p>
            <w:pPr>
              <w:pStyle w:val="Compact"/>
              <w:jc w:val="left"/>
            </w:pPr>
            <w:r>
              <w:t xml:space="preserve">Exit Criteria (Pass Criteria)</w:t>
            </w:r>
          </w:p>
        </w:tc>
        <w:tc>
          <w:tcPr/>
          <w:p>
            <w:pPr>
              <w:pStyle w:val="Compact"/>
              <w:jc w:val="left"/>
            </w:pPr>
            <w:r>
              <w:t xml:space="preserve">The device starts Timer T3245 after forbidden network/list addition or invalid SIM event, and on timer expiry, erases the forbidden network list and removes the invalid SIM status, as required. Device demonstrates repeatable T3245 support and action.</w:t>
            </w:r>
          </w:p>
        </w:tc>
      </w:tr>
    </w:tbl>
    <w:p>
      <w:pPr>
        <w:pStyle w:val="BodyText"/>
      </w:pPr>
      <w:r>
        <w:t xml:space="preserve">References:</w:t>
      </w:r>
      <w:r>
        <w:br/>
      </w:r>
      <w:r>
        <w:t xml:space="preserve">- GSMA TS.34 v8.0, Section 9.9, Requirement TS.34_9.9_REQ_001</w:t>
      </w:r>
      <w:r>
        <w:br/>
      </w:r>
      <w:r>
        <w:t xml:space="preserve">- 3GPP TS 24.008 (definition/behavior of Timer T3245)</w:t>
      </w:r>
      <w:r>
        <w:br/>
      </w:r>
      <w:r>
        <w:t xml:space="preserve">- a737efcc-3d4d-4f4e-97b0-a65e5d835d6e_TS.34-v8.pdf (page 60–61)</w:t>
      </w:r>
    </w:p>
    <w:p>
      <w:r>
        <w:pict>
          <v:rect style="width:0;height:1.5pt" o:hralign="center" o:hrstd="t" o:hr="t"/>
        </w:pict>
      </w:r>
    </w:p>
    <w:bookmarkEnd w:id="233"/>
    <w:bookmarkStart w:id="234" w:name="Xf61f7a91d29c7d4bdf82620d6fdf5679d50b31e"/>
    <w:p>
      <w:pPr>
        <w:pStyle w:val="Heading2"/>
      </w:pPr>
      <w:r>
        <w:t xml:space="preserve">TC-214: Requirement ID : TS.34_9.10_REQ_001 | Requirement Description : Re-configure the terminal’s NAS configuration Management Object (MO), see 3GPP TS 24.368</w:t>
      </w:r>
    </w:p>
    <w:tbl>
      <w:tblPr>
        <w:tblStyle w:val="Table"/>
        <w:tblW w:type="pct" w:w="5000"/>
        <w:jc w:val="left"/>
        <w:tblLayout w:type="fixed"/>
        <w:tblLook w:firstRow="1" w:lastRow="0" w:firstColumn="0" w:lastColumn="0" w:noHBand="0" w:noVBand="0" w:val="0020"/>
      </w:tblPr>
      <w:tblGrid>
        <w:gridCol w:w="440"/>
        <w:gridCol w:w="747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terminal’s NAS configuration Management Object (MO) can be re-configured in accordance with 3GPP TS 24.368, as required by TS.34_9.10_REQ_001.</w:t>
            </w:r>
          </w:p>
        </w:tc>
      </w:tr>
      <w:tr>
        <w:tc>
          <w:tcPr/>
          <w:p>
            <w:pPr>
              <w:pStyle w:val="Compact"/>
              <w:jc w:val="left"/>
            </w:pPr>
            <w:r>
              <w:t xml:space="preserve">Requirement under test</w:t>
            </w:r>
          </w:p>
        </w:tc>
        <w:tc>
          <w:tcPr/>
          <w:p>
            <w:pPr>
              <w:pStyle w:val="Compact"/>
              <w:jc w:val="left"/>
            </w:pPr>
            <w:r>
              <w:t xml:space="preserve">TS.34_9.10_REQ_001</w:t>
            </w:r>
          </w:p>
        </w:tc>
      </w:tr>
      <w:tr>
        <w:tc>
          <w:tcPr/>
          <w:p>
            <w:pPr>
              <w:pStyle w:val="Compact"/>
              <w:jc w:val="left"/>
            </w:pPr>
            <w:r>
              <w:t xml:space="preserve">Entry Criteria</w:t>
            </w:r>
          </w:p>
        </w:tc>
        <w:tc>
          <w:tcPr/>
          <w:p>
            <w:pPr>
              <w:pStyle w:val="Compact"/>
              <w:jc w:val="left"/>
            </w:pPr>
            <w:r>
              <w:t xml:space="preserve">1. IoT Device/terminal with support for the NAS configuration MO as per 3GPP TS 24.368.</w:t>
            </w:r>
            <w:r>
              <w:t xml:space="preserve">2. Device is operational and registered on the network.</w:t>
            </w:r>
            <w:r>
              <w:t xml:space="preserve">3. Access to an OMA DM server or management client with permissions to modify the terminal’s NAS configuration MO remotely.</w:t>
            </w:r>
            <w:r>
              <w:t xml:space="preserve">4. Documentation for the structure and parameters of the NAS configuration MO.</w:t>
            </w:r>
            <w:r>
              <w:t xml:space="preserve">5. Tools/interfaces to verify, query, and validate the MO before and after configuration changes.</w:t>
            </w:r>
          </w:p>
        </w:tc>
      </w:tr>
      <w:tr>
        <w:tc>
          <w:tcPr/>
          <w:p>
            <w:pPr>
              <w:pStyle w:val="Compact"/>
              <w:jc w:val="left"/>
            </w:pPr>
            <w:r>
              <w:t xml:space="preserve">Test Procedure</w:t>
            </w:r>
          </w:p>
        </w:tc>
        <w:tc>
          <w:tcPr/>
          <w:p>
            <w:pPr>
              <w:pStyle w:val="Compact"/>
              <w:jc w:val="left"/>
            </w:pPr>
            <w:r>
              <w:t xml:space="preserve">1. Query and record the current content/settings of the terminal’s NAS configuration MO via OMA DM interface.</w:t>
            </w:r>
            <w:r>
              <w:t xml:space="preserve">2. Use the DM server/client to send a modification command to specific parameters/attributes of the NAS configuration MO, following the structure and rules outlined in 3GPP TS 24.368.</w:t>
            </w:r>
            <w:r>
              <w:t xml:space="preserve">3. Allow the device to process the incoming modification(s).</w:t>
            </w:r>
            <w:r>
              <w:t xml:space="preserve">4. After processing, re-query the NAS configuration MO via DM to confirm the requested values have been updated.</w:t>
            </w:r>
            <w:r>
              <w:t xml:space="preserve">5. Optionally, validate that these changes take effect on subsequent NAS signaling behavior.</w:t>
            </w:r>
            <w:r>
              <w:t xml:space="preserve">6. Repeat for at least two different parameter sets or scenarios (e.g., fallback timers, allowed RATs, LAPI, etc.).</w:t>
            </w:r>
          </w:p>
        </w:tc>
      </w:tr>
      <w:tr>
        <w:tc>
          <w:tcPr/>
          <w:p>
            <w:pPr>
              <w:pStyle w:val="Compact"/>
              <w:jc w:val="left"/>
            </w:pPr>
            <w:r>
              <w:t xml:space="preserve">Exit Criteria (Pass Criteria)</w:t>
            </w:r>
          </w:p>
        </w:tc>
        <w:tc>
          <w:tcPr/>
          <w:p>
            <w:pPr>
              <w:pStyle w:val="Compact"/>
              <w:jc w:val="left"/>
            </w:pPr>
            <w:r>
              <w:t xml:space="preserve">The terminal applies incoming OMA DM configuration commands to the NAS configuration MO as specified in 3GPP TS 24.368; the updated parameter values are reflected in queries immediately after the change and, if applicable, affect corresponding terminal/network behavior. No unsupported, out-of-spec, or non-applicable changes are accepted.</w:t>
            </w:r>
          </w:p>
        </w:tc>
      </w:tr>
    </w:tbl>
    <w:p>
      <w:pPr>
        <w:pStyle w:val="BodyText"/>
      </w:pPr>
      <w:r>
        <w:t xml:space="preserve">References:</w:t>
      </w:r>
      <w:r>
        <w:br/>
      </w:r>
      <w:r>
        <w:t xml:space="preserve">- GSMA TS.34 v8.0, Section 9.10, Requirement TS.34_9.10_REQ_001</w:t>
      </w:r>
      <w:r>
        <w:br/>
      </w:r>
      <w:r>
        <w:t xml:space="preserve">- 3GPP TS 24.368 (NAS configuration Management Object [MO] definition and reconfiguration procedures)</w:t>
      </w:r>
      <w:r>
        <w:br/>
      </w:r>
      <w:r>
        <w:t xml:space="preserve">- IR.92 v22.0-2, Annex C (Remote Client Configuration, OMA DM V1.2 with http binding for MNO provisioning, Table C.3.1 for configurable parameters)</w:t>
      </w:r>
      <w:r>
        <w:br/>
      </w:r>
      <w:r>
        <w:t xml:space="preserve">- a737efcc-3d4d-4f4e-97b0-a65e5d835d6e_TS.34-v8.pdf</w:t>
      </w:r>
    </w:p>
    <w:p>
      <w:r>
        <w:pict>
          <v:rect style="width:0;height:1.5pt" o:hralign="center" o:hrstd="t" o:hr="t"/>
        </w:pict>
      </w:r>
    </w:p>
    <w:bookmarkEnd w:id="234"/>
    <w:bookmarkStart w:id="235" w:name="X14b5ca66112f085ab46a33e455d4b2a93cbfb2d"/>
    <w:p>
      <w:pPr>
        <w:pStyle w:val="Heading2"/>
      </w:pPr>
      <w:r>
        <w:t xml:space="preserve">TC-215: Requirement ID : TS.34_9.10_REQ_002 | Requirement Description : Configure the USIM’s file EFNASCONFIG (Non Access Stratum Configuration), see 3GPP TS 31.102</w:t>
      </w:r>
    </w:p>
    <w:tbl>
      <w:tblPr>
        <w:tblStyle w:val="Table"/>
        <w:tblW w:type="pct" w:w="5000"/>
        <w:jc w:val="left"/>
        <w:tblLayout w:type="fixed"/>
        <w:tblLook w:firstRow="1" w:lastRow="0" w:firstColumn="0" w:lastColumn="0" w:noHBand="0" w:noVBand="0" w:val="0020"/>
      </w:tblPr>
      <w:tblGrid>
        <w:gridCol w:w="412"/>
        <w:gridCol w:w="750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USIM’s file EFNASCONFIG (Non Access Stratum Configuration) can be configured according to the procedures and format specified in 3GPP TS 31.102.</w:t>
            </w:r>
          </w:p>
        </w:tc>
      </w:tr>
      <w:tr>
        <w:tc>
          <w:tcPr/>
          <w:p>
            <w:pPr>
              <w:pStyle w:val="Compact"/>
              <w:jc w:val="left"/>
            </w:pPr>
            <w:r>
              <w:t xml:space="preserve">Requirement under test</w:t>
            </w:r>
          </w:p>
        </w:tc>
        <w:tc>
          <w:tcPr/>
          <w:p>
            <w:pPr>
              <w:pStyle w:val="Compact"/>
              <w:jc w:val="left"/>
            </w:pPr>
            <w:r>
              <w:t xml:space="preserve">TS.34_9.10_REQ_002</w:t>
            </w:r>
          </w:p>
        </w:tc>
      </w:tr>
      <w:tr>
        <w:tc>
          <w:tcPr/>
          <w:p>
            <w:pPr>
              <w:pStyle w:val="Compact"/>
              <w:jc w:val="left"/>
            </w:pPr>
            <w:r>
              <w:t xml:space="preserve">Entry Criteria</w:t>
            </w:r>
          </w:p>
        </w:tc>
        <w:tc>
          <w:tcPr/>
          <w:p>
            <w:pPr>
              <w:pStyle w:val="Compact"/>
              <w:jc w:val="left"/>
            </w:pPr>
            <w:r>
              <w:t xml:space="preserve">1. USIM supporting EFNASCONFIG file (service n°96</w:t>
            </w:r>
            <w:r>
              <w:t xml:space="preserve"> </w:t>
            </w:r>
            <w:r>
              <w:t xml:space="preserve">“</w:t>
            </w:r>
            <w:r>
              <w:t xml:space="preserve">available</w:t>
            </w:r>
            <w:r>
              <w:t xml:space="preserve">”</w:t>
            </w:r>
            <w:r>
              <w:t xml:space="preserve"> </w:t>
            </w:r>
            <w:r>
              <w:t xml:space="preserve">and EFNASCONFIG present).</w:t>
            </w:r>
            <w:r>
              <w:t xml:space="preserve">2. Access to a USIM personalization or card editor tool capable of reading and writing EFNASCONFIG.</w:t>
            </w:r>
            <w:r>
              <w:t xml:space="preserve">3. Knowledge of the correct coding for NAS configuration parameters as per 3GPP TS 24.368 and TS 31.102 Section 4.2.94.</w:t>
            </w:r>
            <w:r>
              <w:t xml:space="preserve">4. USIM is not in use by a registered device (as OTA edits when active may not persist).</w:t>
            </w:r>
          </w:p>
        </w:tc>
      </w:tr>
      <w:tr>
        <w:tc>
          <w:tcPr/>
          <w:p>
            <w:pPr>
              <w:pStyle w:val="Compact"/>
              <w:jc w:val="left"/>
            </w:pPr>
            <w:r>
              <w:t xml:space="preserve">Test Procedure</w:t>
            </w:r>
          </w:p>
        </w:tc>
        <w:tc>
          <w:tcPr/>
          <w:p>
            <w:pPr>
              <w:pStyle w:val="Compact"/>
              <w:jc w:val="left"/>
            </w:pPr>
            <w:r>
              <w:t xml:space="preserve">1. Insert the USIM into a supported card personalization terminal or contactless editor.</w:t>
            </w:r>
            <w:r>
              <w:t xml:space="preserve">2. Locate file EFNASCONFIG at the appropriate file path according to TS 31.102 (typically under DF or ADF USIM, see documentation).</w:t>
            </w:r>
            <w:r>
              <w:t xml:space="preserve">3. Prepare the NAS configuration parameter(s) per the coding specified in 3GPP TS 24.368 and referenced in TS 31.102 4.2.94 (e.g., correct byte/bit assignments for NAS_SignallingPriority or additional parameters as required).</w:t>
            </w:r>
            <w:r>
              <w:t xml:space="preserve">4. Write the desired configuration value into EFNASCONFIG—unused bytes must be set to</w:t>
            </w:r>
            <w:r>
              <w:t xml:space="preserve"> </w:t>
            </w:r>
            <w:r>
              <w:t xml:space="preserve">‘</w:t>
            </w:r>
            <w:r>
              <w:t xml:space="preserve">FF</w:t>
            </w:r>
            <w:r>
              <w:t xml:space="preserve">’</w:t>
            </w:r>
            <w:r>
              <w:t xml:space="preserve"> </w:t>
            </w:r>
            <w:r>
              <w:t xml:space="preserve">per 31.102.</w:t>
            </w:r>
            <w:r>
              <w:t xml:space="preserve">5. Save the change and verify by reading back the EFNASCONFIG contents.</w:t>
            </w:r>
            <w:r>
              <w:t xml:space="preserve">6. If marking the EPS NAS security context as invalid, write all</w:t>
            </w:r>
            <w:r>
              <w:t xml:space="preserve"> </w:t>
            </w:r>
            <w:r>
              <w:t xml:space="preserve">‘</w:t>
            </w:r>
            <w:r>
              <w:t xml:space="preserve">FF’s or use KSIASME=‘07</w:t>
            </w:r>
            <w:r>
              <w:t xml:space="preserve">’</w:t>
            </w:r>
            <w:r>
              <w:t xml:space="preserve"> </w:t>
            </w:r>
            <w:r>
              <w:t xml:space="preserve">or set length in key TLV to</w:t>
            </w:r>
            <w:r>
              <w:t xml:space="preserve"> </w:t>
            </w:r>
            <w:r>
              <w:t xml:space="preserve">‘</w:t>
            </w:r>
            <w:r>
              <w:t xml:space="preserve">00</w:t>
            </w:r>
            <w:r>
              <w:t xml:space="preserve">’</w:t>
            </w:r>
            <w:r>
              <w:t xml:space="preserve"> </w:t>
            </w:r>
            <w:r>
              <w:t xml:space="preserve">as described in TS 31.102.</w:t>
            </w:r>
            <w:r>
              <w:t xml:space="preserve">7. Optionally, insert the USIM into a device to verify the new configuration is honored when the card is in use.</w:t>
            </w:r>
          </w:p>
        </w:tc>
      </w:tr>
      <w:tr>
        <w:tc>
          <w:tcPr/>
          <w:p>
            <w:pPr>
              <w:pStyle w:val="Compact"/>
              <w:jc w:val="left"/>
            </w:pPr>
            <w:r>
              <w:t xml:space="preserve">Exit Criteria (Pass Criteria)</w:t>
            </w:r>
          </w:p>
        </w:tc>
        <w:tc>
          <w:tcPr/>
          <w:p>
            <w:pPr>
              <w:pStyle w:val="Compact"/>
              <w:jc w:val="left"/>
            </w:pPr>
            <w:r>
              <w:t xml:space="preserve">EFNASCONFIG file contains the intended NAS configuration parameter values as per TS 24.368 and TS 31.102 4.2.94, all unused bytes are</w:t>
            </w:r>
            <w:r>
              <w:t xml:space="preserve"> </w:t>
            </w:r>
            <w:r>
              <w:t xml:space="preserve">‘</w:t>
            </w:r>
            <w:r>
              <w:t xml:space="preserve">FF</w:t>
            </w:r>
            <w:r>
              <w:t xml:space="preserve">’</w:t>
            </w:r>
            <w:r>
              <w:t xml:space="preserve">, and the value is read back exactly as written. If required, diagnostic or device behavior confirms the new NAS configuration is applied correctly.</w:t>
            </w:r>
          </w:p>
        </w:tc>
      </w:tr>
    </w:tbl>
    <w:p>
      <w:pPr>
        <w:pStyle w:val="BodyText"/>
      </w:pPr>
      <w:r>
        <w:t xml:space="preserve">References:</w:t>
      </w:r>
      <w:r>
        <w:br/>
      </w:r>
      <w:r>
        <w:t xml:space="preserve">- GSMA TS.34 v8.0, Section 9.10, Requirement TS.34_9.10_REQ_002</w:t>
      </w:r>
      <w:r>
        <w:br/>
      </w:r>
      <w:r>
        <w:t xml:space="preserve">- 3GPP TS 31.102 Section 4.2.94 (EFNASCONFIG Non Access Stratum Configuration file)</w:t>
      </w:r>
      <w:r>
        <w:br/>
      </w:r>
      <w:r>
        <w:t xml:space="preserve">- 3GPP TS 24.368 (NAS_SignallingPriority and parameter coding)</w:t>
      </w:r>
      <w:r>
        <w:br/>
      </w:r>
      <w:r>
        <w:t xml:space="preserve">- a737efcc-3d4d-4f4e-97b0-a65e5d835d6e_TS.34-v8.pdf</w:t>
      </w:r>
      <w:r>
        <w:br/>
      </w:r>
      <w:r>
        <w:t xml:space="preserve">- 03944d2c-ac4b-4698-91ce-92e188b823c0_31102-j30.docx (EFNASCONFIG file requirements, coding, and byte format specifics)</w:t>
      </w:r>
    </w:p>
    <w:p>
      <w:r>
        <w:pict>
          <v:rect style="width:0;height:1.5pt" o:hralign="center" o:hrstd="t" o:hr="t"/>
        </w:pict>
      </w:r>
    </w:p>
    <w:bookmarkEnd w:id="235"/>
    <w:bookmarkStart w:id="236" w:name="X75d17dbfad4eb1637ea45d1016aaf71a7760df9"/>
    <w:p>
      <w:pPr>
        <w:pStyle w:val="Heading2"/>
      </w:pPr>
      <w:r>
        <w:t xml:space="preserve">TC-216: 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tbl>
      <w:tblPr>
        <w:tblStyle w:val="Table"/>
        <w:tblW w:type="pct" w:w="5000"/>
        <w:jc w:val="left"/>
        <w:tblLayout w:type="fixed"/>
        <w:tblLook w:firstRow="1" w:lastRow="0" w:firstColumn="0" w:lastColumn="0" w:noHBand="0" w:noVBand="0" w:val="0020"/>
      </w:tblPr>
      <w:tblGrid>
        <w:gridCol w:w="485"/>
        <w:gridCol w:w="743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Power Saving Mode (PSM) as defined in 3GPP TS 23.682 Release 12, enabling an IoT Device connected to an LTE network to reduce its power consumption and network signalling by entering and exiting PSM as specified.</w:t>
            </w:r>
          </w:p>
        </w:tc>
      </w:tr>
      <w:tr>
        <w:tc>
          <w:tcPr/>
          <w:p>
            <w:pPr>
              <w:pStyle w:val="Compact"/>
              <w:jc w:val="left"/>
            </w:pPr>
            <w:r>
              <w:t xml:space="preserve">Requirement under test</w:t>
            </w:r>
          </w:p>
        </w:tc>
        <w:tc>
          <w:tcPr/>
          <w:p>
            <w:pPr>
              <w:pStyle w:val="Compact"/>
              <w:jc w:val="left"/>
            </w:pPr>
            <w:r>
              <w:t xml:space="preserve">TS.34_9.11_REQ_001</w:t>
            </w:r>
          </w:p>
        </w:tc>
      </w:tr>
      <w:tr>
        <w:tc>
          <w:tcPr/>
          <w:p>
            <w:pPr>
              <w:pStyle w:val="Compact"/>
              <w:jc w:val="left"/>
            </w:pPr>
            <w:r>
              <w:t xml:space="preserve">Entry Criteria</w:t>
            </w:r>
          </w:p>
        </w:tc>
        <w:tc>
          <w:tcPr/>
          <w:p>
            <w:pPr>
              <w:pStyle w:val="Compact"/>
              <w:jc w:val="left"/>
            </w:pPr>
            <w:r>
              <w:t xml:space="preserve">1. IoT Communications Module installed in an IoT Device supporting LTE connectivity.</w:t>
            </w:r>
            <w:r>
              <w:t xml:space="preserve">2. Device is attached to a 3GPP-compliant LTE network that supports PSM (configured to allow and monitor PSM modes).</w:t>
            </w:r>
            <w:r>
              <w:t xml:space="preserve">3. Tools are available to observe module/network communication, power consumption, and signaling events.</w:t>
            </w:r>
            <w:r>
              <w:t xml:space="preserve">4. Capability to read module configuration/state and trigger PSM entry/exit (e.g., AT commands, module diagnostics).</w:t>
            </w:r>
          </w:p>
        </w:tc>
      </w:tr>
      <w:tr>
        <w:tc>
          <w:tcPr/>
          <w:p>
            <w:pPr>
              <w:pStyle w:val="Compact"/>
              <w:jc w:val="left"/>
            </w:pPr>
            <w:r>
              <w:t xml:space="preserve">Test Procedure</w:t>
            </w:r>
          </w:p>
        </w:tc>
        <w:tc>
          <w:tcPr/>
          <w:p>
            <w:pPr>
              <w:pStyle w:val="Compact"/>
              <w:jc w:val="left"/>
            </w:pPr>
            <w:r>
              <w:t xml:space="preserve">1. Confirm that the device and serving network are configured to allow PSM operation (enable PSM parameters via AT command or device management interface in accordance with 3GPP TS 23.682 R12).</w:t>
            </w:r>
            <w:r>
              <w:t xml:space="preserve">2. Initiate attachment to the LTE network and configure a PSM timer (T3412 extended DRX/PSM timer) and relevant settings.</w:t>
            </w:r>
            <w:r>
              <w:t xml:space="preserve">3. Complete a round of network communication (e.g., periodic data report).</w:t>
            </w:r>
            <w:r>
              <w:t xml:space="preserve">4. Monitor signaling activity and power draw after active communication; verify that after the configured idle period, the module:</w:t>
            </w:r>
          </w:p>
        </w:tc>
      </w:tr>
    </w:tbl>
    <w:p>
      <w:pPr>
        <w:pStyle w:val="Compact"/>
        <w:numPr>
          <w:ilvl w:val="0"/>
          <w:numId w:val="1001"/>
        </w:numPr>
      </w:pPr>
      <w:r>
        <w:t xml:space="preserve">Remains registered to the network without performing a detach/re-attach.</w:t>
      </w:r>
    </w:p>
    <w:p>
      <w:pPr>
        <w:pStyle w:val="Compact"/>
        <w:numPr>
          <w:ilvl w:val="0"/>
          <w:numId w:val="1001"/>
        </w:numPr>
      </w:pPr>
      <w:r>
        <w:t xml:space="preserve">Enters PSM state (as observed via module state, logs, reduced network signaling, and low-power indication).</w:t>
      </w:r>
      <w:r>
        <w:t xml:space="preserve">5. Attempt to trigger uplink/downlink communication while in PSM (should only be able to communicate after exit from PSM).</w:t>
      </w:r>
      <w:r>
        <w:t xml:space="preserve">6. Wake up the module (e.g., after PSM timer expiry or next scheduled active interval); confirm the device resumes active state and communication capabilities without full detach/re-attach.</w:t>
      </w:r>
      <w:r>
        <w:t xml:space="preserve">7. Repeat for multiple cycles and variable PSM timer values.</w:t>
      </w:r>
      <w:r>
        <w:t xml:space="preserve">8. Capture and document signaling reduction, state transitions, and observed power savings during PSM. |</w:t>
      </w:r>
      <w:r>
        <w:t xml:space="preserve"> </w:t>
      </w:r>
      <w:r>
        <w:t xml:space="preserve">| Exit Criteria (Pass Criteria) | a) Module enters PSM after a period of idle activity and maintains network registration as required by 3GPP TS 23.682 Release 12.</w:t>
      </w:r>
      <w:r>
        <w:t xml:space="preserve">b) During PSM, the module exhibits reduced or absent signaling activity and measured lower power consumption.</w:t>
      </w:r>
      <w:r>
        <w:t xml:space="preserve">c) Device does not perform unnecessary detach/reattach procedures during/after PSM.</w:t>
      </w:r>
      <w:r>
        <w:t xml:space="preserve">d) Communications resume normally after PSM exit (timed or scheduled).</w:t>
      </w:r>
      <w:r>
        <w:t xml:space="preserve">e) Log/protocol traces and state indicators confirm correct PSM operation in accordance with the 3GPP TS 23.682 R12 specification. |</w:t>
      </w:r>
    </w:p>
    <w:p>
      <w:pPr>
        <w:pStyle w:val="FirstParagraph"/>
      </w:pPr>
      <w:r>
        <w:t xml:space="preserve">References:</w:t>
      </w:r>
      <w:r>
        <w:br/>
      </w:r>
      <w:r>
        <w:t xml:space="preserve">- GSMA TS.34 v8.0, Section 9.11, Requirement TS.34_9.11_REQ_001</w:t>
      </w:r>
      <w:r>
        <w:br/>
      </w:r>
      <w:r>
        <w:t xml:space="preserve">- 3GPP TS 23.682 Release 12 (Power Saving Mode operation, timer configuration, state management)</w:t>
      </w:r>
      <w:r>
        <w:br/>
      </w:r>
      <w:r>
        <w:t xml:space="preserve">- a737efcc-3d4d-4f4e-97b0-a65e5d835d6e_TS.34-v8.pdf, page 61 (Power Saving Mode description)</w:t>
      </w:r>
      <w:r>
        <w:br/>
      </w:r>
      <w:r>
        <w:t xml:space="preserve">- GSMA White Paper</w:t>
      </w:r>
      <w:r>
        <w:t xml:space="preserve"> </w:t>
      </w:r>
      <w:r>
        <w:t xml:space="preserve">“</w:t>
      </w:r>
      <w:r>
        <w:t xml:space="preserve">Improving Energy Efficiency for Mobile IoT</w:t>
      </w:r>
      <w:r>
        <w:t xml:space="preserve">”</w:t>
      </w:r>
      <w:r>
        <w:t xml:space="preserve"> </w:t>
      </w:r>
      <w:r>
        <w:t xml:space="preserve">[18]</w:t>
      </w:r>
    </w:p>
    <w:p>
      <w:r>
        <w:pict>
          <v:rect style="width:0;height:1.5pt" o:hralign="center" o:hrstd="t" o:hr="t"/>
        </w:pict>
      </w:r>
    </w:p>
    <w:bookmarkEnd w:id="236"/>
    <w:bookmarkStart w:id="237" w:name="Xcbad4aa6fdc16fc084e630f79ec01276abd46e4"/>
    <w:p>
      <w:pPr>
        <w:pStyle w:val="Heading2"/>
      </w:pPr>
      <w:r>
        <w:t xml:space="preserve">TC-217: 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tbl>
      <w:tblPr>
        <w:tblStyle w:val="Table"/>
        <w:tblW w:type="pct" w:w="5000"/>
        <w:jc w:val="left"/>
        <w:tblLayout w:type="fixed"/>
        <w:tblLook w:firstRow="1" w:lastRow="0" w:firstColumn="0" w:lastColumn="0" w:noHBand="0" w:noVBand="0" w:val="0020"/>
      </w:tblPr>
      <w:tblGrid>
        <w:gridCol w:w="430"/>
        <w:gridCol w:w="74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secure and authenticated over-the-air (OTA) protocols for implementing diagnostic requirements, such as OMA DiagMon, OMA DM, and OMA FUMO, in accordance with RDR2.</w:t>
            </w:r>
          </w:p>
        </w:tc>
      </w:tr>
      <w:tr>
        <w:tc>
          <w:tcPr/>
          <w:p>
            <w:pPr>
              <w:pStyle w:val="Compact"/>
              <w:jc w:val="left"/>
            </w:pPr>
            <w:r>
              <w:t xml:space="preserve">Requirement under test</w:t>
            </w:r>
          </w:p>
        </w:tc>
        <w:tc>
          <w:tcPr/>
          <w:p>
            <w:pPr>
              <w:pStyle w:val="Compact"/>
              <w:jc w:val="left"/>
            </w:pPr>
            <w:r>
              <w:t xml:space="preserve">TS.34_D.1_REQ_001</w:t>
            </w:r>
          </w:p>
        </w:tc>
      </w:tr>
      <w:tr>
        <w:tc>
          <w:tcPr/>
          <w:p>
            <w:pPr>
              <w:pStyle w:val="Compact"/>
              <w:jc w:val="left"/>
            </w:pPr>
            <w:r>
              <w:t xml:space="preserve">Entry Criteria</w:t>
            </w:r>
          </w:p>
        </w:tc>
        <w:tc>
          <w:tcPr/>
          <w:p>
            <w:pPr>
              <w:pStyle w:val="Compact"/>
              <w:jc w:val="left"/>
            </w:pPr>
            <w:r>
              <w:t xml:space="preserve">1. IoT Communications Module is installed, operational, and supports OTA management.</w:t>
            </w:r>
            <w:r>
              <w:t xml:space="preserve">2. Access to a trusted OTA server/platform implementing OMA DiagMon, OMA DM, or OMA FUMO protocols.</w:t>
            </w:r>
            <w:r>
              <w:t xml:space="preserve">3. Appropriate test credentials (certificates, keys, or tokens) are provisioned for secure/authenticated sessions.</w:t>
            </w:r>
            <w:r>
              <w:t xml:space="preserve">4. Diagnostic or test cases from RDR2 to trigger module-side diagnostics.</w:t>
            </w:r>
            <w:r>
              <w:t xml:space="preserve">5. Tools available to monitor, capture, and analyze protocol exchanges, checking for encryption, mutual authentication, and protocol compliance.</w:t>
            </w:r>
          </w:p>
        </w:tc>
      </w:tr>
      <w:tr>
        <w:tc>
          <w:tcPr/>
          <w:p>
            <w:pPr>
              <w:pStyle w:val="Compact"/>
              <w:jc w:val="left"/>
            </w:pPr>
            <w:r>
              <w:t xml:space="preserve">Test Procedure</w:t>
            </w:r>
          </w:p>
        </w:tc>
        <w:tc>
          <w:tcPr/>
          <w:p>
            <w:pPr>
              <w:pStyle w:val="Compact"/>
              <w:jc w:val="left"/>
            </w:pPr>
            <w:r>
              <w:t xml:space="preserve">1. Initiate an OTA diagnostic session from the server to the module using at least one of the following: OMA DiagMon, OMA DM, or OMA FUMO.</w:t>
            </w:r>
            <w:r>
              <w:t xml:space="preserve">2. Monitor the connection set-up and protocol exchange for the use of secure transport (e.g., TLS/DTLS, authenticated session keys, certificates, or pre-provisioned credentials).</w:t>
            </w:r>
            <w:r>
              <w:t xml:space="preserve">3. Validate successful authentication of both server and client, confirming that only authorized and secure transactions are processed by the module.</w:t>
            </w:r>
            <w:r>
              <w:t xml:space="preserve">4. Utilize RDR2-specified diagnostic commands/reports and verify execution and reporting over the secure OTA session.</w:t>
            </w:r>
            <w:r>
              <w:t xml:space="preserve">5. Attempt OTA session using invalid credentials or over non-encrypted channels; confirm that access is denied, blocked, or fails authentication.</w:t>
            </w:r>
            <w:r>
              <w:t xml:space="preserve">6. Repeat for all supported secure OTA protocols.</w:t>
            </w:r>
          </w:p>
        </w:tc>
      </w:tr>
      <w:tr>
        <w:tc>
          <w:tcPr/>
          <w:p>
            <w:pPr>
              <w:pStyle w:val="Compact"/>
              <w:jc w:val="left"/>
            </w:pPr>
            <w:r>
              <w:t xml:space="preserve">Exit Criteria (Pass Criteria)</w:t>
            </w:r>
          </w:p>
        </w:tc>
        <w:tc>
          <w:tcPr/>
          <w:p>
            <w:pPr>
              <w:pStyle w:val="Compact"/>
              <w:jc w:val="left"/>
            </w:pPr>
            <w:r>
              <w:t xml:space="preserve">a) The module supports and processes OTA diagnostic commands only over a secure, authenticated channel (OMA DiagMon, OMA DM, OMA FUMO).</w:t>
            </w:r>
            <w:r>
              <w:t xml:space="preserve">b) Both OTA server and module mutually authenticate before accepting or executing diagnostic requests.</w:t>
            </w:r>
            <w:r>
              <w:t xml:space="preserve">c) Unauthenticated or insecure OTA attempts are denied or fail.</w:t>
            </w:r>
            <w:r>
              <w:t xml:space="preserve">d) Protocol logs and/or network captures confirm the use of secure/authenticated OTA protocols for all RDR2 diagnostics.</w:t>
            </w:r>
          </w:p>
        </w:tc>
      </w:tr>
    </w:tbl>
    <w:p>
      <w:pPr>
        <w:pStyle w:val="BodyText"/>
      </w:pPr>
      <w:r>
        <w:t xml:space="preserve">References:</w:t>
      </w:r>
      <w:r>
        <w:br/>
      </w:r>
      <w:r>
        <w:t xml:space="preserve">- GSMA TS.34 v8.0, Annex D, Requirement TS.34_D.1_REQ_001</w:t>
      </w:r>
      <w:r>
        <w:br/>
      </w:r>
      <w:r>
        <w:t xml:space="preserve">- OMA DiagMon [7], OMA DM [8], OMA FUMO [9] specifications</w:t>
      </w:r>
      <w:r>
        <w:br/>
      </w:r>
      <w:r>
        <w:t xml:space="preserve">- a737efcc-3d4d-4f4e-97b0-a65e5d835d6e_TS.34-v8.pdf</w:t>
      </w:r>
    </w:p>
    <w:p>
      <w:r>
        <w:pict>
          <v:rect style="width:0;height:1.5pt" o:hralign="center" o:hrstd="t" o:hr="t"/>
        </w:pict>
      </w:r>
    </w:p>
    <w:bookmarkEnd w:id="237"/>
    <w:bookmarkStart w:id="238" w:name="Xd23c0ce32f9236c85882875eef00fbc11d2894b"/>
    <w:p>
      <w:pPr>
        <w:pStyle w:val="Heading2"/>
      </w:pPr>
      <w:r>
        <w:t xml:space="preserve">TC-218: Requirement ID : TS.34_D.1_REQ_002 | Requirement Description : The IoT Communications Module SHOULD support the following diagnostic features:  Respond to</w:t>
      </w:r>
      <w:r>
        <w:t xml:space="preserve"> </w:t>
      </w:r>
      <w:r>
        <w:t xml:space="preserve">“</w:t>
      </w:r>
      <w:r>
        <w:t xml:space="preserve">ping</w:t>
      </w:r>
      <w:r>
        <w:t xml:space="preserve">”</w:t>
      </w:r>
      <w:r>
        <w:t xml:space="preserve"> </w:t>
      </w:r>
      <w:r>
        <w:t xml:space="preserve">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pPr>
        <w:pStyle w:val="FirstParagraph"/>
      </w:pPr>
      <w:r>
        <w:t xml:space="preserve">The expected diagnostic features that the IoT Communications Module SHOULD support according to TS.34_D.1_REQ_002 are:</w:t>
      </w:r>
    </w:p>
    <w:p>
      <w:pPr>
        <w:pStyle w:val="Compact"/>
        <w:numPr>
          <w:ilvl w:val="0"/>
          <w:numId w:val="1002"/>
        </w:numPr>
      </w:pPr>
      <w:r>
        <w:t xml:space="preserve">Respond to</w:t>
      </w:r>
      <w:r>
        <w:t xml:space="preserve"> </w:t>
      </w:r>
      <w:r>
        <w:t xml:space="preserve">“</w:t>
      </w:r>
      <w:r>
        <w:t xml:space="preserve">ping</w:t>
      </w:r>
      <w:r>
        <w:t xml:space="preserve">”</w:t>
      </w:r>
      <w:r>
        <w:t xml:space="preserve"> </w:t>
      </w:r>
      <w:r>
        <w:t xml:space="preserve">query via ICMP</w:t>
      </w:r>
    </w:p>
    <w:p>
      <w:pPr>
        <w:pStyle w:val="Compact"/>
        <w:numPr>
          <w:ilvl w:val="0"/>
          <w:numId w:val="1002"/>
        </w:numPr>
      </w:pPr>
      <w:r>
        <w:t xml:space="preserve">Report module/device/subscription IDs (IMSI / ICCID / MSISDN)</w:t>
      </w:r>
    </w:p>
    <w:p>
      <w:pPr>
        <w:pStyle w:val="Compact"/>
        <w:numPr>
          <w:ilvl w:val="0"/>
          <w:numId w:val="1002"/>
        </w:numPr>
      </w:pPr>
      <w:r>
        <w:t xml:space="preserve">Report current serving cell ID, received signal level / Received Signal Code Power (RSCP), scrambling code, location area ID</w:t>
      </w:r>
    </w:p>
    <w:p>
      <w:pPr>
        <w:pStyle w:val="Compact"/>
        <w:numPr>
          <w:ilvl w:val="0"/>
          <w:numId w:val="1002"/>
        </w:numPr>
      </w:pPr>
      <w:r>
        <w:t xml:space="preserve">Report current neighbour cells info: received signal level, ids</w:t>
      </w:r>
    </w:p>
    <w:p>
      <w:pPr>
        <w:pStyle w:val="Compact"/>
        <w:numPr>
          <w:ilvl w:val="0"/>
          <w:numId w:val="1002"/>
        </w:numPr>
      </w:pPr>
      <w:r>
        <w:t xml:space="preserve">Report the parameters which are related to the network access and applications (i.e. APN, SMSC number, IP, Port)</w:t>
      </w:r>
    </w:p>
    <w:p>
      <w:pPr>
        <w:pStyle w:val="Compact"/>
        <w:numPr>
          <w:ilvl w:val="0"/>
          <w:numId w:val="1002"/>
        </w:numPr>
      </w:pPr>
      <w:r>
        <w:t xml:space="preserve">Report stored history of radio link quality data</w:t>
      </w:r>
    </w:p>
    <w:p>
      <w:pPr>
        <w:pStyle w:val="Compact"/>
        <w:numPr>
          <w:ilvl w:val="0"/>
          <w:numId w:val="1002"/>
        </w:numPr>
      </w:pPr>
      <w:r>
        <w:t xml:space="preserve">Report circuit-switched call log (mobile-originated and mobile-terminated)</w:t>
      </w:r>
    </w:p>
    <w:p>
      <w:pPr>
        <w:pStyle w:val="Compact"/>
        <w:numPr>
          <w:ilvl w:val="0"/>
          <w:numId w:val="1002"/>
        </w:numPr>
      </w:pPr>
      <w:r>
        <w:t xml:space="preserve">Storage of key events in non-volatile memory, then allow the log of these events to be uploaded via TCP/IP</w:t>
      </w:r>
    </w:p>
    <w:p>
      <w:pPr>
        <w:pStyle w:val="Compact"/>
        <w:numPr>
          <w:ilvl w:val="0"/>
          <w:numId w:val="1002"/>
        </w:numPr>
      </w:pPr>
      <w:r>
        <w:t xml:space="preserve">Start and stop log storage via remote commands</w:t>
      </w:r>
    </w:p>
    <w:p>
      <w:pPr>
        <w:pStyle w:val="Compact"/>
        <w:numPr>
          <w:ilvl w:val="0"/>
          <w:numId w:val="1002"/>
        </w:numPr>
      </w:pPr>
      <w:r>
        <w:t xml:space="preserve">Attach status (including reason for attach failures)</w:t>
      </w:r>
    </w:p>
    <w:p>
      <w:pPr>
        <w:pStyle w:val="Compact"/>
        <w:numPr>
          <w:ilvl w:val="0"/>
          <w:numId w:val="1002"/>
        </w:numPr>
      </w:pPr>
      <w:r>
        <w:t xml:space="preserve">PDP context status (including reason for context establishment failures)</w:t>
      </w:r>
    </w:p>
    <w:p>
      <w:pPr>
        <w:pStyle w:val="Compact"/>
        <w:numPr>
          <w:ilvl w:val="0"/>
          <w:numId w:val="1002"/>
        </w:numPr>
      </w:pPr>
      <w:r>
        <w:t xml:space="preserve">Report a log of failures (e.g., SMS send failure, software update failure, PIN code failures, etc.)</w:t>
      </w:r>
    </w:p>
    <w:p>
      <w:pPr>
        <w:pStyle w:val="Compact"/>
        <w:numPr>
          <w:ilvl w:val="0"/>
          <w:numId w:val="1002"/>
        </w:numPr>
      </w:pPr>
      <w:r>
        <w:t xml:space="preserve">Report hardware/software/firmware versions</w:t>
      </w:r>
    </w:p>
    <w:p>
      <w:pPr>
        <w:pStyle w:val="Compact"/>
        <w:numPr>
          <w:ilvl w:val="0"/>
          <w:numId w:val="1002"/>
        </w:numPr>
      </w:pPr>
      <w:r>
        <w:t xml:space="preserve">Report status of device integrity check of the HW/SW/configuration files of the IoT Communications Module</w:t>
      </w:r>
    </w:p>
    <w:p>
      <w:pPr>
        <w:pStyle w:val="Compact"/>
        <w:numPr>
          <w:ilvl w:val="0"/>
          <w:numId w:val="1002"/>
        </w:numPr>
      </w:pPr>
      <w:r>
        <w:t xml:space="preserve">Report status of device integrity check of the HW/SW/configuration files of the host device</w:t>
      </w:r>
    </w:p>
    <w:p>
      <w:pPr>
        <w:pStyle w:val="Compact"/>
        <w:numPr>
          <w:ilvl w:val="0"/>
          <w:numId w:val="1002"/>
        </w:numPr>
      </w:pPr>
      <w:r>
        <w:t xml:space="preserve">Report battery charge level</w:t>
      </w:r>
    </w:p>
    <w:p>
      <w:pPr>
        <w:pStyle w:val="Compact"/>
        <w:numPr>
          <w:ilvl w:val="0"/>
          <w:numId w:val="1002"/>
        </w:numPr>
      </w:pPr>
      <w:r>
        <w:t xml:space="preserve">Report packet transfer history statistics (number of Tx, number of Rx, retries)</w:t>
      </w:r>
    </w:p>
    <w:p>
      <w:pPr>
        <w:pStyle w:val="Compact"/>
        <w:numPr>
          <w:ilvl w:val="0"/>
          <w:numId w:val="1002"/>
        </w:numPr>
      </w:pPr>
      <w:r>
        <w:t xml:space="preserve">Report last 5 IP addresses with which the IoT Communications Module communicated</w:t>
      </w:r>
    </w:p>
    <w:p>
      <w:pPr>
        <w:pStyle w:val="Compact"/>
        <w:numPr>
          <w:ilvl w:val="0"/>
          <w:numId w:val="1002"/>
        </w:numPr>
      </w:pPr>
      <w:r>
        <w:t xml:space="preserve">Report SMS transfer history statistics (i.e., number of Tx, number of Rx, retries)</w:t>
      </w:r>
    </w:p>
    <w:p>
      <w:pPr>
        <w:pStyle w:val="Compact"/>
        <w:numPr>
          <w:ilvl w:val="0"/>
          <w:numId w:val="1002"/>
        </w:numPr>
      </w:pPr>
      <w:r>
        <w:t xml:space="preserve">If IoT Communication Module has location capability, report location</w:t>
      </w:r>
    </w:p>
    <w:p>
      <w:pPr>
        <w:pStyle w:val="Compact"/>
        <w:numPr>
          <w:ilvl w:val="0"/>
          <w:numId w:val="1002"/>
        </w:numPr>
      </w:pPr>
      <w:r>
        <w:t xml:space="preserve">If IoT Communication Module or host device has a real-time clock capability, report local time</w:t>
      </w:r>
    </w:p>
    <w:p>
      <w:pPr>
        <w:pStyle w:val="Compact"/>
        <w:numPr>
          <w:ilvl w:val="0"/>
          <w:numId w:val="1002"/>
        </w:numPr>
      </w:pPr>
      <w:r>
        <w:t xml:space="preserve">Upload selected area of IoT Communication Module’s memory (supplied address, length)</w:t>
      </w:r>
    </w:p>
    <w:p>
      <w:pPr>
        <w:pStyle w:val="FirstParagraph"/>
      </w:pPr>
      <w:r>
        <w:t xml:space="preserve">References:</w:t>
      </w:r>
      <w:r>
        <w:t xml:space="preserve"> </w:t>
      </w:r>
      <w:r>
        <w:t xml:space="preserve">- GSMA TS.34 v8.0, Annex D, Requirement TS.34_D.1_REQ_002</w:t>
      </w:r>
      <w:r>
        <w:t xml:space="preserve"> </w:t>
      </w:r>
      <w:r>
        <w:t xml:space="preserve">- a737efcc-3d4d-4f4e-97b0-a65e5d835d6e_TS.34-v8.pdf (pages 71–72)</w:t>
      </w:r>
    </w:p>
    <w:p>
      <w:r>
        <w:pict>
          <v:rect style="width:0;height:1.5pt" o:hralign="center" o:hrstd="t" o:hr="t"/>
        </w:pict>
      </w:r>
    </w:p>
    <w:bookmarkEnd w:id="238"/>
    <w:bookmarkStart w:id="239" w:name="X9cd37ed4966e0d826254af956148e6923992ddd"/>
    <w:p>
      <w:pPr>
        <w:pStyle w:val="Heading2"/>
      </w:pPr>
      <w:r>
        <w:t xml:space="preserve">TC-219: Requirement ID : TS.34_D.2_REQ_001 | Requirement Description : The IoT Communications Module SHALL support a local interface (for example RS-232, USB or other interface) over which local diagnostic information may be obtained.</w:t>
      </w:r>
    </w:p>
    <w:tbl>
      <w:tblPr>
        <w:tblStyle w:val="Table"/>
        <w:tblW w:type="pct" w:w="5000"/>
        <w:jc w:val="left"/>
        <w:tblLayout w:type="fixed"/>
        <w:tblLook w:firstRow="1" w:lastRow="0" w:firstColumn="0" w:lastColumn="0" w:noHBand="0" w:noVBand="0" w:val="0020"/>
      </w:tblPr>
      <w:tblGrid>
        <w:gridCol w:w="518"/>
        <w:gridCol w:w="74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provides a local interface (such as RS-232, USB, or similar) that allows retrieval of local diagnostic information, as required by TS.34_D.2_REQ_001.</w:t>
            </w:r>
          </w:p>
        </w:tc>
      </w:tr>
      <w:tr>
        <w:tc>
          <w:tcPr/>
          <w:p>
            <w:pPr>
              <w:pStyle w:val="Compact"/>
              <w:jc w:val="left"/>
            </w:pPr>
            <w:r>
              <w:t xml:space="preserve">Requirement under test</w:t>
            </w:r>
          </w:p>
        </w:tc>
        <w:tc>
          <w:tcPr/>
          <w:p>
            <w:pPr>
              <w:pStyle w:val="Compact"/>
              <w:jc w:val="left"/>
            </w:pPr>
            <w:r>
              <w:t xml:space="preserve">TS.34_D.2_REQ_001</w:t>
            </w:r>
          </w:p>
        </w:tc>
      </w:tr>
      <w:tr>
        <w:tc>
          <w:tcPr/>
          <w:p>
            <w:pPr>
              <w:pStyle w:val="Compact"/>
              <w:jc w:val="left"/>
            </w:pPr>
            <w:r>
              <w:t xml:space="preserve">Entry Criteria</w:t>
            </w:r>
          </w:p>
        </w:tc>
        <w:tc>
          <w:tcPr/>
          <w:p>
            <w:pPr>
              <w:pStyle w:val="Compact"/>
              <w:jc w:val="left"/>
            </w:pPr>
            <w:r>
              <w:t xml:space="preserve">1. IoT Communications Module installed in device with physical access to local interface (e.g., RS-232, USB, or other supported port).</w:t>
            </w:r>
            <w:r>
              <w:t xml:space="preserve">2. Appropriate cable, adapter, and host terminal (PC or compatible interface tool) available.</w:t>
            </w:r>
            <w:r>
              <w:t xml:space="preserve">3. Manufacturer’s documentation describing supported local diagnostic interfaces and commands.</w:t>
            </w:r>
            <w:r>
              <w:t xml:space="preserve">4. Module and device powered on and initialized.</w:t>
            </w:r>
          </w:p>
        </w:tc>
      </w:tr>
      <w:tr>
        <w:tc>
          <w:tcPr/>
          <w:p>
            <w:pPr>
              <w:pStyle w:val="Compact"/>
              <w:jc w:val="left"/>
            </w:pPr>
            <w:r>
              <w:t xml:space="preserve">Test Procedure</w:t>
            </w:r>
          </w:p>
        </w:tc>
        <w:tc>
          <w:tcPr/>
          <w:p>
            <w:pPr>
              <w:pStyle w:val="Compact"/>
              <w:jc w:val="left"/>
            </w:pPr>
            <w:r>
              <w:t xml:space="preserve">1. Connect the IoT Communications Module to the host terminal via the available local interface (e.g., plug RS-232 cable to serial port or USB cable to PC).</w:t>
            </w:r>
            <w:r>
              <w:t xml:space="preserve">2. Launch terminal software or appropriate diagnostics tool on host.</w:t>
            </w:r>
            <w:r>
              <w:t xml:space="preserve">3. Issue the documented command or query to access diagnostic information (e.g., AT command, debug command, or specific vendor protocol).</w:t>
            </w:r>
            <w:r>
              <w:t xml:space="preserve">4. Confirm receipt and display of module diagnostic information (e.g., status, configuration, logs, signal strength, hardware info).</w:t>
            </w:r>
            <w:r>
              <w:t xml:space="preserve">5. Repeat test for all supported local interfaces (if multiple present).</w:t>
            </w:r>
            <w:r>
              <w:t xml:space="preserve">6. Disconnect and reconnect interface to confirm persistence of access.</w:t>
            </w:r>
            <w:r>
              <w:t xml:space="preserve">7. Optionally power cycle device and verify continued availability of diagnostic function over the local interface.</w:t>
            </w:r>
          </w:p>
        </w:tc>
      </w:tr>
      <w:tr>
        <w:tc>
          <w:tcPr/>
          <w:p>
            <w:pPr>
              <w:pStyle w:val="Compact"/>
              <w:jc w:val="left"/>
            </w:pPr>
            <w:r>
              <w:t xml:space="preserve">Exit Criteria (Pass Criteria)</w:t>
            </w:r>
          </w:p>
        </w:tc>
        <w:tc>
          <w:tcPr/>
          <w:p>
            <w:pPr>
              <w:pStyle w:val="Compact"/>
              <w:jc w:val="left"/>
            </w:pPr>
            <w:r>
              <w:t xml:space="preserve">Diagnostic information from the IoT Communications Module can be obtained, repeatedly and reliably, using at least one local interface (RS-232, USB, etc.) by issuing the appropriate command/query. Results must be readable and consistent with documented diagnostic content. Interface must be present and physically accessible on the device/module.</w:t>
            </w:r>
          </w:p>
        </w:tc>
      </w:tr>
    </w:tbl>
    <w:p>
      <w:pPr>
        <w:pStyle w:val="BodyText"/>
      </w:pPr>
      <w:r>
        <w:t xml:space="preserve">References:</w:t>
      </w:r>
      <w:r>
        <w:br/>
      </w:r>
      <w:r>
        <w:t xml:space="preserve">- GSMA TS.34 v8.0, Annex D, Requirement TS.34_D.2_REQ_001</w:t>
      </w:r>
      <w:r>
        <w:br/>
      </w:r>
      <w:r>
        <w:t xml:space="preserve">- a737efcc-3d4d-4f4e-97b0-a65e5d835d6e_TS.34-v8.pdf (page 72)</w:t>
      </w:r>
      <w:r>
        <w:br/>
      </w:r>
      <w:r>
        <w:t xml:space="preserve">- Section D.2 (Local Diagnostic Requirements and Interface Examples)</w:t>
      </w:r>
      <w:r>
        <w:br/>
      </w:r>
      <w:r>
        <w:t xml:space="preserve">- Module/device manufacturer interface documentation</w:t>
      </w:r>
    </w:p>
    <w:p>
      <w:r>
        <w:pict>
          <v:rect style="width:0;height:1.5pt" o:hralign="center" o:hrstd="t" o:hr="t"/>
        </w:pict>
      </w:r>
    </w:p>
    <w:bookmarkEnd w:id="239"/>
    <w:bookmarkStart w:id="240" w:name="X147ed97a3724e89a1d8ae8eaa7339d85ca9d676"/>
    <w:p>
      <w:pPr>
        <w:pStyle w:val="Heading2"/>
      </w:pPr>
      <w:r>
        <w:t xml:space="preserve">TC-220: Requirement ID : TS.34_x5_REQ_001 | Requirement Description : The IoT Service Provider’s IoT Service Platform shall conform to the requirements stated in Section 6 of the GSMA IoT Device Connection Efficiency Guidelines [1].</w:t>
      </w:r>
    </w:p>
    <w:tbl>
      <w:tblPr>
        <w:tblStyle w:val="Table"/>
        <w:tblW w:type="pct" w:w="5000"/>
        <w:jc w:val="left"/>
        <w:tblLayout w:type="fixed"/>
        <w:tblLook w:firstRow="1" w:lastRow="0" w:firstColumn="0" w:lastColumn="0" w:noHBand="0" w:noVBand="0" w:val="0020"/>
      </w:tblPr>
      <w:tblGrid>
        <w:gridCol w:w="318"/>
        <w:gridCol w:w="76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To verify that the IoT Service Platform conforms to all requirements stated in Section 6 of the GSMA IoT Device Connection Efficiency Guidelines, ensuring comprehensive compliance with prescribed behaviors for IoT Service Providers and their platforms.</w:t>
            </w:r>
          </w:p>
        </w:tc>
      </w:tr>
      <w:tr>
        <w:tc>
          <w:tcPr/>
          <w:p>
            <w:pPr>
              <w:pStyle w:val="Compact"/>
              <w:jc w:val="left"/>
            </w:pPr>
            <w:r>
              <w:t xml:space="preserve">Requirement under test</w:t>
            </w:r>
          </w:p>
        </w:tc>
        <w:tc>
          <w:tcPr/>
          <w:p>
            <w:pPr>
              <w:pStyle w:val="Compact"/>
              <w:jc w:val="left"/>
            </w:pPr>
            <w:r>
              <w:t xml:space="preserve">TS.34_x5_REQ_001</w:t>
            </w:r>
          </w:p>
        </w:tc>
      </w:tr>
      <w:tr>
        <w:tc>
          <w:tcPr/>
          <w:p>
            <w:pPr>
              <w:pStyle w:val="Compact"/>
              <w:jc w:val="left"/>
            </w:pPr>
            <w:r>
              <w:t xml:space="preserve">Entry Criteria</w:t>
            </w:r>
          </w:p>
        </w:tc>
        <w:tc>
          <w:tcPr/>
          <w:p>
            <w:pPr>
              <w:pStyle w:val="Compact"/>
              <w:jc w:val="left"/>
            </w:pPr>
            <w:r>
              <w:t xml:space="preserve">1. IoT Service Platform and representative IoT Devices registered and configured for test.</w:t>
            </w:r>
            <w:r>
              <w:t xml:space="preserve">2. Full access to Section 6 requirements of GSMA TS.34 v8.0.</w:t>
            </w:r>
            <w:r>
              <w:t xml:space="preserve">3. Platform documentation, configuration access, and monitoring tools available.</w:t>
            </w:r>
            <w:r>
              <w:t xml:space="preserve">4. Capability to simulate device (de)registration, state, trigger, and SMS delivery scenarios.</w:t>
            </w:r>
            <w:r>
              <w:t xml:space="preserve">5. Test environment/plan mapping each Section 6 (TS.34_6.0_REQ_001–TS.34_6.0_REQ_005) requirement to concrete validation steps.</w:t>
            </w:r>
          </w:p>
        </w:tc>
      </w:tr>
      <w:tr>
        <w:tc>
          <w:tcPr/>
          <w:p>
            <w:pPr>
              <w:pStyle w:val="Compact"/>
              <w:jc w:val="left"/>
            </w:pPr>
            <w:r>
              <w:t xml:space="preserve">Test Procedure</w:t>
            </w:r>
          </w:p>
        </w:tc>
        <w:tc>
          <w:tcPr/>
          <w:p>
            <w:pPr>
              <w:pStyle w:val="Compact"/>
              <w:jc w:val="left"/>
            </w:pPr>
            <w:r>
              <w:t xml:space="preserve">1. Review Section 6 of GSMA TS.34 v8.0 to identify all platform requirements (e.g., avoidance of synchronized device access, temporary/permanent device disablement before SIM state change, SMS trigger behavior, state-aware wakeup triggering, platform authentication of devices).</w:t>
            </w:r>
            <w:r>
              <w:t xml:space="preserve">2. For each requirement:</w:t>
            </w:r>
            <w:r>
              <w:t xml:space="preserve">  a. Define a dedicated scenario/test case (e.g., mass device access to check randomization, disabling IoT Devices before SIM inactivation/termination, platform SMS trigger rate limiting, verifying wakeup only sent to attached devices, authentication verification of devices on communication start).</w:t>
            </w:r>
            <w:r>
              <w:t xml:space="preserve">  b. Set up the Service Platform and IoT Devices under controlled lab/test environment, configuring platform settings and device states to exercise each mandated behavior.</w:t>
            </w:r>
            <w:r>
              <w:t xml:space="preserve">  c. Execute the test, capture log and behavioral data from the platform, network, and device sides.</w:t>
            </w:r>
            <w:r>
              <w:t xml:space="preserve">  d. Trace and document the actual platform actions versus the Section 6 requirement expectations.</w:t>
            </w:r>
            <w:r>
              <w:t xml:space="preserve">3. Compile a requirements checklist or traceability matrix for all Section 6 sub-requirements, marking each as Pass/Fail and supplying supporting evidence (logs, screenshots, event traces, platform configuration dumps).</w:t>
            </w:r>
            <w:r>
              <w:t xml:space="preserve">4. For failed requirements, document root cause and re-test as platform is adjusted.</w:t>
            </w:r>
          </w:p>
        </w:tc>
      </w:tr>
      <w:tr>
        <w:tc>
          <w:tcPr/>
          <w:p>
            <w:pPr>
              <w:pStyle w:val="Compact"/>
              <w:jc w:val="left"/>
            </w:pPr>
            <w:r>
              <w:t xml:space="preserve">Exit Criteria (Pass Criteria)</w:t>
            </w:r>
          </w:p>
        </w:tc>
        <w:tc>
          <w:tcPr/>
          <w:p>
            <w:pPr>
              <w:pStyle w:val="Compact"/>
              <w:jc w:val="left"/>
            </w:pPr>
            <w:r>
              <w:t xml:space="preserve">a) The IoT Service Platform demonstrates compliance with each Section 6 requirement (TS.34_6.0_REQ_001–TS.34_6.0_REQ_005) through evidence/logs for every scenario.</w:t>
            </w:r>
            <w:r>
              <w:t xml:space="preserve">b) A complete requirements checklist shows all Section 6 items as</w:t>
            </w:r>
            <w:r>
              <w:t xml:space="preserve"> </w:t>
            </w:r>
            <w:r>
              <w:t xml:space="preserve">‘</w:t>
            </w:r>
            <w:r>
              <w:t xml:space="preserve">Pass</w:t>
            </w:r>
            <w:r>
              <w:t xml:space="preserve">’</w:t>
            </w:r>
            <w:r>
              <w:t xml:space="preserve">, with supporting test artifacts.</w:t>
            </w:r>
            <w:r>
              <w:t xml:space="preserve">c) Any issues uncovered are resolved and re-tested until platform meets all Section 6 directives.</w:t>
            </w:r>
          </w:p>
        </w:tc>
      </w:tr>
    </w:tbl>
    <w:p>
      <w:pPr>
        <w:pStyle w:val="BodyText"/>
      </w:pPr>
      <w:r>
        <w:t xml:space="preserve">References:</w:t>
      </w:r>
      <w:r>
        <w:br/>
      </w:r>
      <w:r>
        <w:t xml:space="preserve">- GSMA TS.34 v8.0, Section 6 (IoT Service Provider Requirements)—especially TS.34_6.0_REQ_001 through TS.34_6.0_REQ_005</w:t>
      </w:r>
      <w:r>
        <w:br/>
      </w:r>
      <w:r>
        <w:t xml:space="preserve">- a737efcc-3d4d-4f4e-97b0-a65e5d835d6e_TS.34-v8.pdf</w:t>
      </w:r>
      <w:r>
        <w:br/>
      </w:r>
      <w:r>
        <w:t xml:space="preserve">- All referenced requirement IDs: TS.34_6.0_REQ_001, TS.34_6.0_REQ_002, TS.34_6.0_REQ_003, TS.34_6.0_REQ_004, TS.34_6.0_REQ_005</w:t>
      </w:r>
      <w:r>
        <w:br/>
      </w:r>
      <w:r>
        <w:t xml:space="preserve">- Section 6 test mapping and validation methodology</w:t>
      </w:r>
    </w:p>
    <w:p>
      <w:r>
        <w:pict>
          <v:rect style="width:0;height:1.5pt" o:hralign="center" o:hrstd="t" o:hr="t"/>
        </w:pict>
      </w:r>
    </w:p>
    <w:bookmarkEnd w:id="240"/>
    <w:bookmarkStart w:id="241" w:name="X438cbaddbf2ec2cd8b46d24a7a9bcd01bdede01"/>
    <w:p>
      <w:pPr>
        <w:pStyle w:val="Heading2"/>
      </w:pPr>
      <w:r>
        <w:t xml:space="preserve">TC-221: Requirement ID : TS.34_x5_REQ_002 | Requirement Description : The IoT Service Provider shall only connect IoT Devices to the Mobile Operators Network that conform to the requirements stated in the GSMA IoT Device Connection Efficiency Guidelines [1].</w:t>
      </w:r>
    </w:p>
    <w:tbl>
      <w:tblPr>
        <w:tblStyle w:val="Table"/>
        <w:tblW w:type="pct" w:w="5000"/>
        <w:jc w:val="left"/>
        <w:tblLayout w:type="fixed"/>
        <w:tblLook w:firstRow="1" w:lastRow="0" w:firstColumn="0" w:lastColumn="0" w:noHBand="0" w:noVBand="0" w:val="0020"/>
      </w:tblPr>
      <w:tblGrid>
        <w:gridCol w:w="403"/>
        <w:gridCol w:w="751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Provider connects only IoT Devices to the Mobile Operator’s Network that conform to all requirements specified in the GSMA IoT Device Connection Efficiency Guidelines (TS.34), ensuring devices meet the mandatory criteria for network efficiency and interoperability.</w:t>
            </w:r>
          </w:p>
        </w:tc>
      </w:tr>
      <w:tr>
        <w:tc>
          <w:tcPr/>
          <w:p>
            <w:pPr>
              <w:pStyle w:val="Compact"/>
              <w:jc w:val="left"/>
            </w:pPr>
            <w:r>
              <w:t xml:space="preserve">Requirement under test</w:t>
            </w:r>
          </w:p>
        </w:tc>
        <w:tc>
          <w:tcPr/>
          <w:p>
            <w:pPr>
              <w:pStyle w:val="Compact"/>
              <w:jc w:val="left"/>
            </w:pPr>
            <w:r>
              <w:t xml:space="preserve">TS.34_x5_REQ_002</w:t>
            </w:r>
          </w:p>
        </w:tc>
      </w:tr>
      <w:tr>
        <w:tc>
          <w:tcPr/>
          <w:p>
            <w:pPr>
              <w:pStyle w:val="Compact"/>
              <w:jc w:val="left"/>
            </w:pPr>
            <w:r>
              <w:t xml:space="preserve">Entry Criteria</w:t>
            </w:r>
          </w:p>
        </w:tc>
        <w:tc>
          <w:tcPr/>
          <w:p>
            <w:pPr>
              <w:pStyle w:val="Compact"/>
              <w:jc w:val="left"/>
            </w:pPr>
            <w:r>
              <w:t xml:space="preserve">1. IoT Service Provider (ISP) onboarding process is available and documented.</w:t>
            </w:r>
            <w:r>
              <w:t xml:space="preserve">2. The GSMA IoT Device Connection Efficiency Guidelines (TS.34) is identified as the compliance baseline.</w:t>
            </w:r>
            <w:r>
              <w:t xml:space="preserve">3. List of IoT Devices intended for network connection is available with supporting compliance evidence (e.g., test reports, certifications, supplier declarations).</w:t>
            </w:r>
            <w:r>
              <w:t xml:space="preserve">4. Access to the exact device versions, firmware, and certifications (GCF/PTCRB), and readily traceable to requirements in TS.34 (e.g., Section 3 IoT Device, Section 4 Application, Section 5 Communication Module requirements).</w:t>
            </w:r>
          </w:p>
        </w:tc>
      </w:tr>
      <w:tr>
        <w:tc>
          <w:tcPr/>
          <w:p>
            <w:pPr>
              <w:pStyle w:val="Compact"/>
              <w:jc w:val="left"/>
            </w:pPr>
            <w:r>
              <w:t xml:space="preserve">Test Procedure</w:t>
            </w:r>
          </w:p>
        </w:tc>
        <w:tc>
          <w:tcPr/>
          <w:p>
            <w:pPr>
              <w:pStyle w:val="Compact"/>
              <w:jc w:val="left"/>
            </w:pPr>
            <w:r>
              <w:t xml:space="preserve">1. For each IoT Device to be connected:</w:t>
            </w:r>
            <w:r>
              <w:t xml:space="preserve"> </w:t>
            </w:r>
            <w:r>
              <w:t xml:space="preserve">  a. Obtain device compliance evidence for every applicable TS.34 requirement (including but not limited to: Section 3 IoT Device Requirements, Section 4 IoT Device Application Requirements, Section 5 IoT Communication Module Requirements, and certification to GCF/PTCRB if required by network/operator).</w:t>
            </w:r>
            <w:r>
              <w:t xml:space="preserve">  b. Review device test reports, certificates, or declarations for conformance to GSMA TS.34.</w:t>
            </w:r>
            <w:r>
              <w:t xml:space="preserve">  c. Cross-check device against Section 3, 4, and 5 requirement lists; trace each requirement to evidence.</w:t>
            </w:r>
            <w:r>
              <w:t xml:space="preserve">  d. Inspect operator policy alignment (if operator has extra TS.34-based requirements, ensure device matches these as well).</w:t>
            </w:r>
            <w:r>
              <w:t xml:space="preserve">2. Compile auditable register listing every connected IoT Device and its compliance status for TS.34.</w:t>
            </w:r>
            <w:r>
              <w:t xml:space="preserve">3. Prior to provisioning network credentials or connection (SIM activation, APN assignment, etc.), verify TS.34 compliance for each device.</w:t>
            </w:r>
            <w:r>
              <w:t xml:space="preserve">4. For a random sample, perform physical or system-level audit to confirm onboarding matches compliance record.</w:t>
            </w:r>
            <w:r>
              <w:t xml:space="preserve">5. Exclude or disconnect any device for which full TS.34 compliance cannot be demonstrated or documented.</w:t>
            </w:r>
          </w:p>
        </w:tc>
      </w:tr>
      <w:tr>
        <w:tc>
          <w:tcPr/>
          <w:p>
            <w:pPr>
              <w:pStyle w:val="Compact"/>
              <w:jc w:val="left"/>
            </w:pPr>
            <w:r>
              <w:t xml:space="preserve">Exit Criteria (Pass Criteria)</w:t>
            </w:r>
          </w:p>
        </w:tc>
        <w:tc>
          <w:tcPr/>
          <w:p>
            <w:pPr>
              <w:pStyle w:val="Compact"/>
              <w:jc w:val="left"/>
            </w:pPr>
            <w:r>
              <w:t xml:space="preserve">a) Only IoT Devices for which traceable, auditable evidence confirms full compliance with all mandatory sections of the GSMA TS.34 are connected to the Mobile Operator’s Network.</w:t>
            </w:r>
            <w:r>
              <w:t xml:space="preserve">b) No device with incomplete, missing, or inadequate TS.34 compliance is permitted for network attachment.</w:t>
            </w:r>
            <w:r>
              <w:t xml:space="preserve">c) The IoT Service Provider maintains an up-to-date compliance register or database, demonstrating due diligence and systematic enforcement of this requirement.</w:t>
            </w:r>
            <w:r>
              <w:t xml:space="preserve">d) Spot audits or random checks find no non-compliant devices connected.</w:t>
            </w:r>
          </w:p>
        </w:tc>
      </w:tr>
    </w:tbl>
    <w:p>
      <w:pPr>
        <w:pStyle w:val="BodyText"/>
      </w:pPr>
      <w:r>
        <w:t xml:space="preserve">References:</w:t>
      </w:r>
      <w:r>
        <w:br/>
      </w:r>
      <w:r>
        <w:t xml:space="preserve">- GSMA TS.34 v8.0, TS.34_x5_REQ_002</w:t>
      </w:r>
      <w:r>
        <w:br/>
      </w:r>
      <w:r>
        <w:t xml:space="preserve">- GSMA TS.34 v8.0, Section 3 (IoT Device Requirements), Section 4 (IoT Device Application Requirements), Section 5 (Communication Module Requirements), Section 6 (IoT Service Provider obligations)</w:t>
      </w:r>
      <w:r>
        <w:br/>
      </w:r>
      <w:r>
        <w:t xml:space="preserve">- a737efcc-3d4d-4f4e-97b0-a65e5d835d6e_TS.34-v8.pdf</w:t>
      </w:r>
      <w:r>
        <w:br/>
      </w:r>
      <w:r>
        <w:t xml:space="preserve">- GCF/PTCRB certification requirements as referenced in Section 5/6</w:t>
      </w:r>
      <w:r>
        <w:br/>
      </w:r>
      <w:r>
        <w:t xml:space="preserve">- Operator/device onboarding policies referencing TS.34</w:t>
      </w:r>
    </w:p>
    <w:p>
      <w:r>
        <w:pict>
          <v:rect style="width:0;height:1.5pt" o:hralign="center" o:hrstd="t" o:hr="t"/>
        </w:pict>
      </w:r>
    </w:p>
    <w:bookmarkEnd w:id="241"/>
    <w:bookmarkStart w:id="242" w:name="Xf3d0d94bf61ea81e285541bc6b1aabfd6449d0c"/>
    <w:p>
      <w:pPr>
        <w:pStyle w:val="Heading2"/>
      </w:pPr>
      <w:r>
        <w:t xml:space="preserve">TC-222: Requirement ID : TS.34_x5_REQ_003 | Requirement Description : The IoT Device Application shall conform to all requirements defined in section 4 of the GSMA Connection Efficiency Guidelines [1].</w:t>
      </w:r>
    </w:p>
    <w:tbl>
      <w:tblPr>
        <w:tblStyle w:val="Table"/>
        <w:tblW w:type="pct" w:w="5000"/>
        <w:jc w:val="left"/>
        <w:tblLayout w:type="fixed"/>
        <w:tblLook w:firstRow="1" w:lastRow="0" w:firstColumn="0" w:lastColumn="0" w:noHBand="0" w:noVBand="0" w:val="0020"/>
      </w:tblPr>
      <w:tblGrid>
        <w:gridCol w:w="446"/>
        <w:gridCol w:w="747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conforms to all requirements detailed in section 4 of the GSMA Connection Efficiency Guidelines (GSMA TS.34), ensuring comprehensive compliance with mandatory and recommended behaviors for IoT Device Application network efficiency, reliability, and service interaction.</w:t>
            </w:r>
          </w:p>
        </w:tc>
      </w:tr>
      <w:tr>
        <w:tc>
          <w:tcPr/>
          <w:p>
            <w:pPr>
              <w:pStyle w:val="Compact"/>
              <w:jc w:val="left"/>
            </w:pPr>
            <w:r>
              <w:t xml:space="preserve">Requirement under test</w:t>
            </w:r>
          </w:p>
        </w:tc>
        <w:tc>
          <w:tcPr/>
          <w:p>
            <w:pPr>
              <w:pStyle w:val="Compact"/>
              <w:jc w:val="left"/>
            </w:pPr>
            <w:r>
              <w:t xml:space="preserve">TS.34_x5_REQ_003</w:t>
            </w:r>
          </w:p>
        </w:tc>
      </w:tr>
      <w:tr>
        <w:tc>
          <w:tcPr/>
          <w:p>
            <w:pPr>
              <w:pStyle w:val="Compact"/>
              <w:jc w:val="left"/>
            </w:pPr>
            <w:r>
              <w:t xml:space="preserve">Entry Criteria</w:t>
            </w:r>
          </w:p>
        </w:tc>
        <w:tc>
          <w:tcPr/>
          <w:p>
            <w:pPr>
              <w:pStyle w:val="Compact"/>
              <w:jc w:val="left"/>
            </w:pPr>
            <w:r>
              <w:t xml:space="preserve">1. IoT Device Application is installed and operational on a compatible IoT Device.</w:t>
            </w:r>
            <w:r>
              <w:t xml:space="preserve">2. Full list of all requirements in section 4 of GSMA TS.34 is available and requirements are traceable (e.g., requirement matrix, checklist, or mapping document).</w:t>
            </w:r>
            <w:r>
              <w:t xml:space="preserve">3. Tools and test environment are available to simulate and observe behaviors relevant to each application-level requirement (e.g., network activity monitors, application logs, configuration interfaces).</w:t>
            </w:r>
          </w:p>
        </w:tc>
      </w:tr>
      <w:tr>
        <w:tc>
          <w:tcPr/>
          <w:p>
            <w:pPr>
              <w:pStyle w:val="Compact"/>
              <w:jc w:val="left"/>
            </w:pPr>
            <w:r>
              <w:t xml:space="preserve">Test Procedure</w:t>
            </w:r>
          </w:p>
        </w:tc>
        <w:tc>
          <w:tcPr/>
          <w:p>
            <w:pPr>
              <w:pStyle w:val="Compact"/>
              <w:jc w:val="left"/>
            </w:pPr>
            <w:r>
              <w:t xml:space="preserve">1. Review the list of all requirements in section 4 of GSMA TS.34 (including all referenced normative requirement IDs for IoT Device Application behavior).</w:t>
            </w:r>
            <w:r>
              <w:t xml:space="preserve">2. For each requirement (e.g., TS.34_4.0_REQ_001, TS.34_4.0_REQ_002, etc.), execute the specific test case or verification procedure corresponding to that requirement (see individual requirement test cases and templates).</w:t>
            </w:r>
            <w:r>
              <w:t xml:space="preserve">3. For each requirement, record evidence of conformance or note any deviation, using logs, screen captures, network traces, or configuration snapshots as appropriate.</w:t>
            </w:r>
            <w:r>
              <w:t xml:space="preserve">4. Complete the full set of section 4 requirement verifications, ensuring no requirement is missed.</w:t>
            </w:r>
            <w:r>
              <w:t xml:space="preserve">5. Compile a compliance matrix showing pass/fail/result for each requirement and preserve all supporting evidence for traceability.</w:t>
            </w:r>
          </w:p>
        </w:tc>
      </w:tr>
      <w:tr>
        <w:tc>
          <w:tcPr/>
          <w:p>
            <w:pPr>
              <w:pStyle w:val="Compact"/>
              <w:jc w:val="left"/>
            </w:pPr>
            <w:r>
              <w:t xml:space="preserve">Exit Criteria (Pass Criteria)</w:t>
            </w:r>
          </w:p>
        </w:tc>
        <w:tc>
          <w:tcPr/>
          <w:p>
            <w:pPr>
              <w:pStyle w:val="Compact"/>
              <w:jc w:val="left"/>
            </w:pPr>
            <w:r>
              <w:t xml:space="preserve">All requirements from section 4 of the GSMA TS.34 Connection Efficiency Guidelines are individually tested and shown to be conformed to by the IoT Device Application, with documented evidence for each. The Application demonstrates compliance for every applicable section 4 requirement; any non-conformance is documented for review and resolution.</w:t>
            </w:r>
          </w:p>
        </w:tc>
      </w:tr>
    </w:tbl>
    <w:p>
      <w:pPr>
        <w:pStyle w:val="BodyText"/>
      </w:pPr>
      <w:r>
        <w:t xml:space="preserve">References:</w:t>
      </w:r>
      <w:r>
        <w:br/>
      </w:r>
      <w:r>
        <w:t xml:space="preserve">- GSMA TS.34 v8.0, TS.34_x5_REQ_003 (IoT Device Application conformance to section 4)</w:t>
      </w:r>
      <w:r>
        <w:br/>
      </w:r>
      <w:r>
        <w:t xml:space="preserve">- GSMA TS.34 v8.0, Section 4 (All enumerated IoT Device Application requirements)</w:t>
      </w:r>
      <w:r>
        <w:br/>
      </w:r>
      <w:r>
        <w:t xml:space="preserve">- Cross-reference mapping provided in a737efcc-3d4d-4f4e-97b0-a65e5d835d6e_TS.34-v8.pdf</w:t>
      </w:r>
    </w:p>
    <w:p>
      <w:r>
        <w:pict>
          <v:rect style="width:0;height:1.5pt" o:hralign="center" o:hrstd="t" o:hr="t"/>
        </w:pict>
      </w:r>
    </w:p>
    <w:bookmarkEnd w:id="242"/>
    <w:bookmarkStart w:id="243" w:name="X4fff29bf3ec7d941e4b7fcb3b7d1b60c329ca06"/>
    <w:p>
      <w:pPr>
        <w:pStyle w:val="Heading2"/>
      </w:pPr>
      <w:r>
        <w:t xml:space="preserve">TC-223: Requirement ID : TS.34_x5_REQ_004 | Requirement Description : The IoT Device’s IoT Communication Module shall conform to all requirements defined in section 5 of the GSMA Connection Efficiency Guidelines [1].</w:t>
      </w:r>
    </w:p>
    <w:tbl>
      <w:tblPr>
        <w:tblStyle w:val="Table"/>
        <w:tblW w:type="pct" w:w="5000"/>
        <w:jc w:val="left"/>
        <w:tblLayout w:type="fixed"/>
        <w:tblLook w:firstRow="1" w:lastRow="0" w:firstColumn="0" w:lastColumn="0" w:noHBand="0" w:noVBand="0" w:val="0020"/>
      </w:tblPr>
      <w:tblGrid>
        <w:gridCol w:w="463"/>
        <w:gridCol w:w="74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Device’s IoT Communication Module conforms to all requirements defined in section 5 of the GSMA Connection Efficiency Guidelines (GSMA TS.34), ensuring compliance with standards, certification, security, efficiency, and interoperability expectations for Communication Modules.</w:t>
            </w:r>
          </w:p>
        </w:tc>
      </w:tr>
      <w:tr>
        <w:tc>
          <w:tcPr/>
          <w:p>
            <w:pPr>
              <w:pStyle w:val="Compact"/>
              <w:jc w:val="left"/>
            </w:pPr>
            <w:r>
              <w:t xml:space="preserve">Requirement under test</w:t>
            </w:r>
          </w:p>
        </w:tc>
        <w:tc>
          <w:tcPr/>
          <w:p>
            <w:pPr>
              <w:pStyle w:val="Compact"/>
              <w:jc w:val="left"/>
            </w:pPr>
            <w:r>
              <w:t xml:space="preserve">TS.34_x5_REQ_004</w:t>
            </w:r>
          </w:p>
        </w:tc>
      </w:tr>
      <w:tr>
        <w:tc>
          <w:tcPr/>
          <w:p>
            <w:pPr>
              <w:pStyle w:val="Compact"/>
              <w:jc w:val="left"/>
            </w:pPr>
            <w:r>
              <w:t xml:space="preserve">Entry Criteria</w:t>
            </w:r>
          </w:p>
        </w:tc>
        <w:tc>
          <w:tcPr/>
          <w:p>
            <w:pPr>
              <w:pStyle w:val="Compact"/>
              <w:jc w:val="left"/>
            </w:pPr>
            <w:r>
              <w:t xml:space="preserve">1. IoT Device containing the IoT Communication Module is available for evaluation.</w:t>
            </w:r>
            <w:r>
              <w:t xml:space="preserve">2. Full list of Communication Module requirements from section 5 of GSMA TS.34 is identified (i.e., requirements TS.34_5.1_REQ_001 to TS.34_5.10_REQ_xxx and all section 5 subordinate requirements).</w:t>
            </w:r>
            <w:r>
              <w:t xml:space="preserve">3. Documentation, certificates, network access, and test setup for functional, interface, compliance, and security testing are available.</w:t>
            </w:r>
            <w:r>
              <w:t xml:space="preserve">4. Test environments or tools for network, protocol, interface, and module management features are in place.</w:t>
            </w:r>
          </w:p>
        </w:tc>
      </w:tr>
      <w:tr>
        <w:tc>
          <w:tcPr/>
          <w:p>
            <w:pPr>
              <w:pStyle w:val="Compact"/>
              <w:jc w:val="left"/>
            </w:pPr>
            <w:r>
              <w:t xml:space="preserve">Test Procedure</w:t>
            </w:r>
          </w:p>
        </w:tc>
        <w:tc>
          <w:tcPr/>
          <w:p>
            <w:pPr>
              <w:pStyle w:val="Compact"/>
              <w:jc w:val="left"/>
            </w:pPr>
            <w:r>
              <w:t xml:space="preserve">1. For each requirement in section 5 of GSMA TS.34, create an individual verification sub-test covering scope:</w:t>
            </w:r>
            <w:r>
              <w:t xml:space="preserve"> </w:t>
            </w:r>
            <w:r>
              <w:t xml:space="preserve">  a. Standards/certification: Verify 3GPP compliance, GCF/PTCRB certification, operator requirements (TS.34_5.1_REQ_001–003, TS.34_5.1_REQ_002, etc.).</w:t>
            </w:r>
            <w:r>
              <w:t xml:space="preserve">  b. Network efficiency/features: Confirm support for 3GPP Connection Efficiency, Policy Manager, connection/resource management (TS.34_5.2_REQ_001+), RRC and temporal offset handling, dormancy, IPv4/v6, PDP context.</w:t>
            </w:r>
            <w:r>
              <w:t xml:space="preserve">  c. (U)SIM interface and security: Test OTA/remote management, IMEI tamper protection, security/lock controls, and conformance with OTA/manufacturer process.</w:t>
            </w:r>
            <w:r>
              <w:t xml:space="preserve">  d. Protocol support/compliances: Confirm support for OMA DM/FUMO/LwM2M as required, VoLTE (IR.92), DNS/V6, unsolicited message suppression, and other</w:t>
            </w:r>
            <w:r>
              <w:t xml:space="preserve"> </w:t>
            </w:r>
            <w:r>
              <w:t xml:space="preserve">“</w:t>
            </w:r>
            <w:r>
              <w:t xml:space="preserve">SHALL/SHOULD</w:t>
            </w:r>
            <w:r>
              <w:t xml:space="preserve">”</w:t>
            </w:r>
            <w:r>
              <w:t xml:space="preserve"> </w:t>
            </w:r>
            <w:r>
              <w:t xml:space="preserve">requirements.</w:t>
            </w:r>
            <w:r>
              <w:t xml:space="preserve">2. For each requirement, execute the corresponding test (functional, documentation, certification, or protocol as needed).</w:t>
            </w:r>
            <w:r>
              <w:t xml:space="preserve">3. For each requirement, record compliance: fully met, partially met, or not met, with artifact/log/certificate evidence.</w:t>
            </w:r>
            <w:r>
              <w:t xml:space="preserve">4. For non-conformances, document gap and reference related section 5 requirement number.</w:t>
            </w:r>
            <w:r>
              <w:t xml:space="preserve">5. Collate results to confirm that all mandatory (SHALL/SHALL NOT) requirements in section 5 are demonstrably met for the deployed IoT Communication Module.</w:t>
            </w:r>
          </w:p>
        </w:tc>
      </w:tr>
      <w:tr>
        <w:tc>
          <w:tcPr/>
          <w:p>
            <w:pPr>
              <w:pStyle w:val="Compact"/>
              <w:jc w:val="left"/>
            </w:pPr>
            <w:r>
              <w:t xml:space="preserve">Exit Criteria (Pass Criteria)</w:t>
            </w:r>
          </w:p>
        </w:tc>
        <w:tc>
          <w:tcPr/>
          <w:p>
            <w:pPr>
              <w:pStyle w:val="Compact"/>
              <w:jc w:val="left"/>
            </w:pPr>
            <w:r>
              <w:t xml:space="preserve">The IoT Communication Module is demonstrated—via evidence and test records—to fully meet all mandatory requirements in section 5 of the GSMA TS.34 guideline for Communication Modules. No gaps or failures are recorded for any</w:t>
            </w:r>
            <w:r>
              <w:t xml:space="preserve"> </w:t>
            </w:r>
            <w:r>
              <w:t xml:space="preserve">“</w:t>
            </w:r>
            <w:r>
              <w:t xml:space="preserve">SHALL/SHALL NOT</w:t>
            </w:r>
            <w:r>
              <w:t xml:space="preserve">”</w:t>
            </w:r>
            <w:r>
              <w:t xml:space="preserve"> </w:t>
            </w:r>
            <w:r>
              <w:t xml:space="preserve">requirement. Traceability matrix links results to each requirement in section 5.</w:t>
            </w:r>
          </w:p>
        </w:tc>
      </w:tr>
    </w:tbl>
    <w:p>
      <w:pPr>
        <w:pStyle w:val="BodyText"/>
      </w:pPr>
      <w:r>
        <w:t xml:space="preserve">References:</w:t>
      </w:r>
      <w:r>
        <w:br/>
      </w:r>
      <w:r>
        <w:t xml:space="preserve">- GSMA TS.34 v8.0, Section 5, All Communication Module Requirements (TS.34_5.1_REQ_001 through TS.34_5.10_REQ_xxx)</w:t>
      </w:r>
      <w:r>
        <w:br/>
      </w:r>
      <w:r>
        <w:t xml:space="preserve">- GSMA TS.34 v8.0, Section 3.0, TS.34_3.0_REQ_002 (IoT Device SHALL conform to Communication Module requirements)</w:t>
      </w:r>
      <w:r>
        <w:br/>
      </w:r>
      <w:r>
        <w:t xml:space="preserve">- a737efcc-3d4d-4f4e-97b0-a65e5d835d6e_TS.34-v8.pdf</w:t>
      </w:r>
      <w:r>
        <w:br/>
      </w:r>
      <w:r>
        <w:t xml:space="preserve">- Section 6: Service Provider confirmation of Communication Module requirements</w:t>
      </w:r>
      <w:r>
        <w:br/>
      </w:r>
      <w:r>
        <w:t xml:space="preserve">- 3GPP specs, GCF/PTCRB, OMA DM/FUMO, IR.92, SGP.02 as cited in Section 5 of TS.34</w:t>
      </w:r>
    </w:p>
    <w:p>
      <w:r>
        <w:pict>
          <v:rect style="width:0;height:1.5pt" o:hralign="center" o:hrstd="t" o:hr="t"/>
        </w:pict>
      </w:r>
    </w:p>
    <w:bookmarkEnd w:id="243"/>
    <w:bookmarkStart w:id="244" w:name="X3a2da9367e8e09e792a44696e8887b133150bc1"/>
    <w:p>
      <w:pPr>
        <w:pStyle w:val="Heading2"/>
      </w:pPr>
      <w:r>
        <w:t xml:space="preserve">TC-224: Requirement ID : TS.34_x5_REQ_005 | Requirement Description : The IoT Communications Module shall be compliant with 3GPP specifications unless otherwise stated within the GSMA IoT Device Connection Efficiency Guidelines [1].</w:t>
      </w:r>
    </w:p>
    <w:tbl>
      <w:tblPr>
        <w:tblStyle w:val="Table"/>
        <w:tblW w:type="pct" w:w="5000"/>
        <w:jc w:val="left"/>
        <w:tblLayout w:type="fixed"/>
        <w:tblLook w:firstRow="1" w:lastRow="0" w:firstColumn="0" w:lastColumn="0" w:noHBand="0" w:noVBand="0" w:val="0020"/>
      </w:tblPr>
      <w:tblGrid>
        <w:gridCol w:w="526"/>
        <w:gridCol w:w="739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compliant with all relevant 3GPP specifications, unless specific exceptions are stated within the GSMA IoT Device Connection Efficiency Guidelines.</w:t>
            </w:r>
          </w:p>
        </w:tc>
      </w:tr>
      <w:tr>
        <w:tc>
          <w:tcPr/>
          <w:p>
            <w:pPr>
              <w:pStyle w:val="Compact"/>
              <w:jc w:val="left"/>
            </w:pPr>
            <w:r>
              <w:t xml:space="preserve">Requirement under test</w:t>
            </w:r>
          </w:p>
        </w:tc>
        <w:tc>
          <w:tcPr/>
          <w:p>
            <w:pPr>
              <w:pStyle w:val="Compact"/>
              <w:jc w:val="left"/>
            </w:pPr>
            <w:r>
              <w:t xml:space="preserve">TS.34_x5_REQ_005</w:t>
            </w:r>
          </w:p>
        </w:tc>
      </w:tr>
      <w:tr>
        <w:tc>
          <w:tcPr/>
          <w:p>
            <w:pPr>
              <w:pStyle w:val="Compact"/>
              <w:jc w:val="left"/>
            </w:pPr>
            <w:r>
              <w:t xml:space="preserve">Entry Criteria</w:t>
            </w:r>
          </w:p>
        </w:tc>
        <w:tc>
          <w:tcPr/>
          <w:p>
            <w:pPr>
              <w:pStyle w:val="Compact"/>
              <w:jc w:val="left"/>
            </w:pPr>
            <w:r>
              <w:t xml:space="preserve">1. IoT Communications Module (standalone or integrated) is available for evaluation.</w:t>
            </w:r>
            <w:r>
              <w:t xml:space="preserve">2. Module documentation and technical specifications are accessible.</w:t>
            </w:r>
            <w:r>
              <w:t xml:space="preserve">3. Access to relevant 3GPP standards and conformance/certification reports.</w:t>
            </w:r>
            <w:r>
              <w:t xml:space="preserve">4. Test or certification laboratory environment or equivalent validation results available.</w:t>
            </w:r>
          </w:p>
        </w:tc>
      </w:tr>
      <w:tr>
        <w:tc>
          <w:tcPr/>
          <w:p>
            <w:pPr>
              <w:pStyle w:val="Compact"/>
              <w:jc w:val="left"/>
            </w:pPr>
            <w:r>
              <w:t xml:space="preserve">Test Procedure</w:t>
            </w:r>
          </w:p>
        </w:tc>
        <w:tc>
          <w:tcPr/>
          <w:p>
            <w:pPr>
              <w:pStyle w:val="Compact"/>
              <w:jc w:val="left"/>
            </w:pPr>
            <w:r>
              <w:t xml:space="preserve">1. Review module documentation and technical datasheets for a compliance statement against 3GPP specifications (e.g., TS 23.xxx, TS 24.xxx, TS 31.xxx, TS 36.xxx, TS 37.xxx as applicable to the RAT and features supported).</w:t>
            </w:r>
            <w:r>
              <w:t xml:space="preserve">2. Confirm the module is listed in official 3GPP certification or conformity records (e.g., through GCF/PTCRB, regulatory filings, or manufacturer’s declaration of conformity).</w:t>
            </w:r>
            <w:r>
              <w:t xml:space="preserve">3. Inspect test reports or acquire independent third-party/lab reports evidencing successful completion of 3GPP conformance test cases.</w:t>
            </w:r>
            <w:r>
              <w:t xml:space="preserve">4. If applicable, conduct or request protocol, radio, interface, and SIM/UICC tests as per 3GPP standards.</w:t>
            </w:r>
            <w:r>
              <w:t xml:space="preserve">5. For each TS.34-relevant function (e.g., signaling, RRC, data transmission, attach/registration, power saving, etc.), verify that test logs or certification documents reference correct 3GPP standard numbers and pass criteria.</w:t>
            </w:r>
            <w:r>
              <w:t xml:space="preserve">6. Identify any exceptions or deviations noted in the GSMA IoT Device Connection Efficiency Guidelines and ensure these are documented and justified.</w:t>
            </w:r>
            <w:r>
              <w:t xml:space="preserve">7. Log and archive all findings, certification records, and evidence of conformance for quality assurance and audit purposes.</w:t>
            </w:r>
          </w:p>
        </w:tc>
      </w:tr>
      <w:tr>
        <w:tc>
          <w:tcPr/>
          <w:p>
            <w:pPr>
              <w:pStyle w:val="Compact"/>
              <w:jc w:val="left"/>
            </w:pPr>
            <w:r>
              <w:t xml:space="preserve">Exit Criteria (Pass Criteria)</w:t>
            </w:r>
          </w:p>
        </w:tc>
        <w:tc>
          <w:tcPr/>
          <w:p>
            <w:pPr>
              <w:pStyle w:val="Compact"/>
              <w:jc w:val="left"/>
            </w:pPr>
            <w:r>
              <w:t xml:space="preserve">All technical documentation, test reports, and certification records confirm the IoT Communications Module is compliant with the applicable 3GPP specifications for its supported features and RATs, with no unapproved exceptions unless permitted by explicit statements in the GSMA IoT Device Connection Efficiency Guidelines.</w:t>
            </w:r>
            <w:r>
              <w:t xml:space="preserve">Certification is traceable to GCF, PTCRB, or equivalent authority; any exceptions are documented, justified, and consistent with guideline allowances.</w:t>
            </w:r>
          </w:p>
        </w:tc>
      </w:tr>
    </w:tbl>
    <w:p>
      <w:pPr>
        <w:pStyle w:val="BodyText"/>
      </w:pPr>
      <w:r>
        <w:t xml:space="preserve">References:</w:t>
      </w:r>
      <w:r>
        <w:t xml:space="preserve"> </w:t>
      </w:r>
      <w:r>
        <w:t xml:space="preserve">- GSMA TS.34 v8.0, Section 5.1, Requirement TS.34_5.1_REQ_001 and TS.34_x5_REQ_005</w:t>
      </w:r>
      <w:r>
        <w:t xml:space="preserve"> </w:t>
      </w:r>
      <w:r>
        <w:t xml:space="preserve">- 3GPP specifications (www.3gpp.org), relevant to IoT Communication Modules</w:t>
      </w:r>
      <w:r>
        <w:t xml:space="preserve"> </w:t>
      </w:r>
      <w:r>
        <w:t xml:space="preserve">- GCF and PTCRB certification scheme/process</w:t>
      </w:r>
      <w:r>
        <w:t xml:space="preserve"> </w:t>
      </w:r>
      <w:r>
        <w:t xml:space="preserve">- a737efcc-3d4d-4f4e-97b0-a65e5d835d6e_TS.34-v8.pdf</w:t>
      </w:r>
      <w:r>
        <w:t xml:space="preserve"> </w:t>
      </w:r>
      <w:r>
        <w:t xml:space="preserve">- GSM Association TS.34, Section 6 (Service Provider summary and conformance expectations)</w:t>
      </w:r>
    </w:p>
    <w:p>
      <w:r>
        <w:pict>
          <v:rect style="width:0;height:1.5pt" o:hralign="center" o:hrstd="t" o:hr="t"/>
        </w:pict>
      </w:r>
    </w:p>
    <w:bookmarkEnd w:id="244"/>
    <w:bookmarkStart w:id="245" w:name="X64f718d3d1dd6251cf2aed75b6cb523e2915b6c"/>
    <w:p>
      <w:pPr>
        <w:pStyle w:val="Heading2"/>
      </w:pPr>
      <w:r>
        <w:t xml:space="preserve">TC-225: Requirement ID : TS.34_x5_REQ_006 | Requirement Description : The IoT Communications Module shall be certified by the GCF and/or the PTCRB.</w:t>
      </w:r>
    </w:p>
    <w:tbl>
      <w:tblPr>
        <w:tblStyle w:val="Table"/>
        <w:tblW w:type="pct" w:w="5000"/>
        <w:jc w:val="left"/>
        <w:tblLayout w:type="fixed"/>
        <w:tblLook w:firstRow="1" w:lastRow="0" w:firstColumn="0" w:lastColumn="0" w:noHBand="0" w:noVBand="0" w:val="0020"/>
      </w:tblPr>
      <w:tblGrid>
        <w:gridCol w:w="848"/>
        <w:gridCol w:w="707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To verify that the IoT Communications Module is certified by the GCF (Global Certification Forum) and/or PTCRB (PCS Type Certification Review Board), meeting certification requirements for interoperability and conformance.</w:t>
            </w:r>
          </w:p>
        </w:tc>
      </w:tr>
      <w:tr>
        <w:tc>
          <w:tcPr/>
          <w:p>
            <w:pPr>
              <w:pStyle w:val="Compact"/>
              <w:jc w:val="left"/>
            </w:pPr>
            <w:r>
              <w:t xml:space="preserve">Requirement under test</w:t>
            </w:r>
          </w:p>
        </w:tc>
        <w:tc>
          <w:tcPr/>
          <w:p>
            <w:pPr>
              <w:pStyle w:val="Compact"/>
              <w:jc w:val="left"/>
            </w:pPr>
            <w:r>
              <w:t xml:space="preserve">TS.34_x5_REQ_006</w:t>
            </w:r>
          </w:p>
        </w:tc>
      </w:tr>
      <w:tr>
        <w:tc>
          <w:tcPr/>
          <w:p>
            <w:pPr>
              <w:pStyle w:val="Compact"/>
              <w:jc w:val="left"/>
            </w:pPr>
            <w:r>
              <w:t xml:space="preserve">Entry Criteria</w:t>
            </w:r>
          </w:p>
        </w:tc>
        <w:tc>
          <w:tcPr/>
          <w:p>
            <w:pPr>
              <w:pStyle w:val="Compact"/>
              <w:jc w:val="left"/>
            </w:pPr>
            <w:r>
              <w:t xml:space="preserve">1. IoT Communications Module is integrated in the device and available for inspection.</w:t>
            </w:r>
            <w:r>
              <w:t xml:space="preserve">2. Access to GCF and PTCRB certification databases and search tools.</w:t>
            </w:r>
            <w:r>
              <w:t xml:space="preserve">3. Module type/model and relevant identifiers (IMEI/TAC) are known/documented.</w:t>
            </w:r>
          </w:p>
        </w:tc>
      </w:tr>
      <w:tr>
        <w:tc>
          <w:tcPr/>
          <w:p>
            <w:pPr>
              <w:pStyle w:val="Compact"/>
              <w:jc w:val="left"/>
            </w:pPr>
            <w:r>
              <w:t xml:space="preserve">Test Procedure</w:t>
            </w:r>
          </w:p>
        </w:tc>
        <w:tc>
          <w:tcPr/>
          <w:p>
            <w:pPr>
              <w:pStyle w:val="Compact"/>
              <w:jc w:val="left"/>
            </w:pPr>
            <w:r>
              <w:t xml:space="preserve">1. Obtain the module’s identifier (e.g., model number, IMEI/TAC) from module markings or device/system information.</w:t>
            </w:r>
            <w:r>
              <w:t xml:space="preserve">2. Search the official public databases of GCF (www.globalcertificationforum.org) and PTCRB (www.ptcrb.com) for this identifier.</w:t>
            </w:r>
            <w:r>
              <w:t xml:space="preserve">3. Review certificate entries to confirm valid certification for the specific module/model.</w:t>
            </w:r>
            <w:r>
              <w:t xml:space="preserve">4. Check that certification is valid, current, and covers all required network/operator types.</w:t>
            </w:r>
            <w:r>
              <w:t xml:space="preserve">5. Save and document evidence of certification (certificate number, authority, expiration date, database screenshot).</w:t>
            </w:r>
          </w:p>
        </w:tc>
      </w:tr>
      <w:tr>
        <w:tc>
          <w:tcPr/>
          <w:p>
            <w:pPr>
              <w:pStyle w:val="Compact"/>
              <w:jc w:val="left"/>
            </w:pPr>
            <w:r>
              <w:t xml:space="preserve">Exit Criteria (Pass Criteria)</w:t>
            </w:r>
          </w:p>
        </w:tc>
        <w:tc>
          <w:tcPr/>
          <w:p>
            <w:pPr>
              <w:pStyle w:val="Compact"/>
              <w:jc w:val="left"/>
            </w:pPr>
            <w:r>
              <w:t xml:space="preserve">The IoT Communications Module appears in GCF and/or PTCRB certification databases with a valid, current certificate covering the specific model/type; evidence of certification is available and matched to the actual module tested.</w:t>
            </w:r>
          </w:p>
        </w:tc>
      </w:tr>
    </w:tbl>
    <w:p>
      <w:pPr>
        <w:pStyle w:val="BodyText"/>
      </w:pPr>
      <w:r>
        <w:t xml:space="preserve">References:</w:t>
      </w:r>
      <w:r>
        <w:br/>
      </w:r>
      <w:r>
        <w:t xml:space="preserve">- GSMA TS.34 v8.0, TS.34_x5_REQ_006</w:t>
      </w:r>
      <w:r>
        <w:br/>
      </w:r>
      <w:r>
        <w:t xml:space="preserve">- GSMA TS.34 v8.0, Section 5.1, TS.34_5.1_REQ_002</w:t>
      </w:r>
      <w:r>
        <w:br/>
      </w:r>
      <w:r>
        <w:t xml:space="preserve">- www.globalcertificationforum.org, www.ptcrb.com</w:t>
      </w:r>
      <w:r>
        <w:br/>
      </w:r>
      <w:r>
        <w:t xml:space="preserve">- a737efcc-3d4d-4f4e-97b0-a65e5d835d6e_TS.34-v8.pdf</w:t>
      </w:r>
    </w:p>
    <w:p>
      <w:r>
        <w:pict>
          <v:rect style="width:0;height:1.5pt" o:hralign="center" o:hrstd="t" o:hr="t"/>
        </w:pict>
      </w:r>
    </w:p>
    <w:bookmarkEnd w:id="245"/>
    <w:bookmarkStart w:id="246" w:name="Xb1ca0b7d564106921e0befc31c22e3333721abe"/>
    <w:p>
      <w:pPr>
        <w:pStyle w:val="Heading2"/>
      </w:pPr>
      <w:r>
        <w:t xml:space="preserve">TC-226: Requirement ID : TS.34_x5_REQ_007 | Requirement Description : The IoT Communications Module shall investigate, and meet as required, the Mobile Network Operator requirements for the target market(s).</w:t>
      </w:r>
    </w:p>
    <w:tbl>
      <w:tblPr>
        <w:tblStyle w:val="Table"/>
        <w:tblW w:type="pct" w:w="5000"/>
        <w:jc w:val="left"/>
        <w:tblLayout w:type="fixed"/>
        <w:tblLook w:firstRow="1" w:lastRow="0" w:firstColumn="0" w:lastColumn="0" w:noHBand="0" w:noVBand="0" w:val="0020"/>
      </w:tblPr>
      <w:tblGrid>
        <w:gridCol w:w="568"/>
        <w:gridCol w:w="735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investigates and, as required, meets the Mobile Network Operator (MNO) requirements for the target market(s), ensuring regulatory, functional, and network-specific compliance for deployment.</w:t>
            </w:r>
          </w:p>
        </w:tc>
      </w:tr>
      <w:tr>
        <w:tc>
          <w:tcPr/>
          <w:p>
            <w:pPr>
              <w:pStyle w:val="Compact"/>
              <w:jc w:val="left"/>
            </w:pPr>
            <w:r>
              <w:t xml:space="preserve">Requirement under test</w:t>
            </w:r>
          </w:p>
        </w:tc>
        <w:tc>
          <w:tcPr/>
          <w:p>
            <w:pPr>
              <w:pStyle w:val="Compact"/>
              <w:jc w:val="left"/>
            </w:pPr>
            <w:r>
              <w:t xml:space="preserve">TS.34_x5_REQ_007</w:t>
            </w:r>
          </w:p>
        </w:tc>
      </w:tr>
      <w:tr>
        <w:tc>
          <w:tcPr/>
          <w:p>
            <w:pPr>
              <w:pStyle w:val="Compact"/>
              <w:jc w:val="left"/>
            </w:pPr>
            <w:r>
              <w:t xml:space="preserve">Entry Criteria</w:t>
            </w:r>
          </w:p>
        </w:tc>
        <w:tc>
          <w:tcPr/>
          <w:p>
            <w:pPr>
              <w:pStyle w:val="Compact"/>
              <w:jc w:val="left"/>
            </w:pPr>
            <w:r>
              <w:t xml:space="preserve">1. The target market(s) and intended MNO(s) for device deployment are identified.</w:t>
            </w:r>
            <w:r>
              <w:t xml:space="preserve">2. All relevant MNO-specific requirements (technical and regulatory) are documented (e.g., supported RATs, frequency bands, APNs, authentication, certification, management protocols, power/certification constraints, MNO config files, or device testing checklists).</w:t>
            </w:r>
            <w:r>
              <w:t xml:space="preserve">3. Access to the configured IoT Communications Module and technical documentation.</w:t>
            </w:r>
          </w:p>
        </w:tc>
      </w:tr>
      <w:tr>
        <w:tc>
          <w:tcPr/>
          <w:p>
            <w:pPr>
              <w:pStyle w:val="Compact"/>
              <w:jc w:val="left"/>
            </w:pPr>
            <w:r>
              <w:t xml:space="preserve">Test Procedure</w:t>
            </w:r>
          </w:p>
        </w:tc>
        <w:tc>
          <w:tcPr/>
          <w:p>
            <w:pPr>
              <w:pStyle w:val="Compact"/>
              <w:jc w:val="left"/>
            </w:pPr>
            <w:r>
              <w:t xml:space="preserve">1. Obtain the detailed technical and policy requirements from the targeted MNO(s) for the target market(s).</w:t>
            </w:r>
            <w:r>
              <w:t xml:space="preserve">2. Cross-reference the IoT Communications Module’s technical features, certifications, configurations, and documentation against the MNO requirement list.</w:t>
            </w:r>
            <w:r>
              <w:t xml:space="preserve">3. Where gaps exist, update the module’s configuration (e.g., APN, frequency, supported protocols), apply needed software or hardware changes, or seek appropriate certification.</w:t>
            </w:r>
            <w:r>
              <w:t xml:space="preserve">4. If required, perform MNO- or market-specific certification/lab tests and collect third-party verification.</w:t>
            </w:r>
            <w:r>
              <w:t xml:space="preserve">5. Document all findings, mapping each MNO requirement to the corresponding module support/capability or implemented adaptation.</w:t>
            </w:r>
            <w:r>
              <w:t xml:space="preserve">6. For features not required or not present, record justification (e.g., market doesn’t need VoLTE, no 2G support needed).</w:t>
            </w:r>
          </w:p>
        </w:tc>
      </w:tr>
      <w:tr>
        <w:tc>
          <w:tcPr/>
          <w:p>
            <w:pPr>
              <w:pStyle w:val="Compact"/>
              <w:jc w:val="left"/>
            </w:pPr>
            <w:r>
              <w:t xml:space="preserve">Exit Criteria (Pass Criteria)</w:t>
            </w:r>
          </w:p>
        </w:tc>
        <w:tc>
          <w:tcPr/>
          <w:p>
            <w:pPr>
              <w:pStyle w:val="Compact"/>
              <w:jc w:val="left"/>
            </w:pPr>
            <w:r>
              <w:t xml:space="preserve">All MNO requirements (functional, technical, regulatory) for the target market(s) are fully reviewed and mapped to the module’s documentation, configuration, and test results. Where a requirement applies, the module demonstrates compliant behavior or valid certification; no requirements remain unmet without an explicit risk acceptance or waiver. All mappings and test outcomes are documented for traceability.</w:t>
            </w:r>
          </w:p>
        </w:tc>
      </w:tr>
    </w:tbl>
    <w:p>
      <w:pPr>
        <w:pStyle w:val="BodyText"/>
      </w:pPr>
      <w:r>
        <w:t xml:space="preserve">References:</w:t>
      </w:r>
      <w:r>
        <w:br/>
      </w:r>
      <w:r>
        <w:t xml:space="preserve">- GSMA TS.34 v8.0, Section 5.1, Requirement TS.34_5.1_REQ_003</w:t>
      </w:r>
      <w:r>
        <w:br/>
      </w:r>
      <w:r>
        <w:t xml:space="preserve">- a737efcc-3d4d-4f4e-97b0-a65e5d835d6e_TS.34-v8.pdf</w:t>
      </w:r>
      <w:r>
        <w:br/>
      </w:r>
      <w:r>
        <w:t xml:space="preserve">- Section 6: IoT Service Provider Requirements (market/operator conformance)</w:t>
      </w:r>
      <w:r>
        <w:br/>
      </w:r>
      <w:r>
        <w:t xml:space="preserve">- Section 5.1: Technical Compliance for Target MNO/Market</w:t>
      </w:r>
      <w:r>
        <w:br/>
      </w:r>
      <w:r>
        <w:t xml:space="preserve">- MNO device acceptance/interoperability documentation for the target market</w:t>
      </w:r>
    </w:p>
    <w:p>
      <w:r>
        <w:pict>
          <v:rect style="width:0;height:1.5pt" o:hralign="center" o:hrstd="t" o:hr="t"/>
        </w:pict>
      </w:r>
    </w:p>
    <w:bookmarkEnd w:id="246"/>
    <w:bookmarkStart w:id="247" w:name="X8ffc49df8272629852b1f2a315babce11037442"/>
    <w:p>
      <w:pPr>
        <w:pStyle w:val="Heading2"/>
      </w:pPr>
      <w:r>
        <w:t xml:space="preserve">TC-227: Requirement ID : TS.34_x5_REQ_008 | Requirement Description : The IoT Communications Module shall support (dependent upon the target Mobile Network Operator) at least one of the following requirements:</w:t>
      </w:r>
    </w:p>
    <w:p>
      <w:pPr>
        <w:pStyle w:val="FirstParagraph"/>
      </w:pPr>
      <w:r>
        <w:rPr>
          <w:b/>
          <w:bCs/>
        </w:rPr>
        <w:t xml:space="preserve">Title:</w:t>
      </w:r>
      <w:r>
        <w:t xml:space="preserve"> </w:t>
      </w:r>
      <w:r>
        <w:t xml:space="preserve">Verification of IoT Communications Module Support for Target MNO-Specific Requirements</w:t>
      </w:r>
      <w:r>
        <w:br/>
      </w:r>
      <w:r>
        <w:rPr>
          <w:b/>
          <w:bCs/>
        </w:rPr>
        <w:t xml:space="preserve">Preconditions:</w:t>
      </w:r>
      <w:r>
        <w:br/>
      </w:r>
      <w:r>
        <w:t xml:space="preserve">- IoT Communications Module is available and fully integrated in the test environment.</w:t>
      </w:r>
      <w:r>
        <w:br/>
      </w:r>
      <w:r>
        <w:t xml:space="preserve">- Target Mobile Network Operator (MNO) requirements for the intended market are identified and documented (e.g., specific RAT/frequency support, certification, APN support, protocol requirement).</w:t>
      </w:r>
      <w:r>
        <w:br/>
      </w:r>
      <w:r>
        <w:t xml:space="preserve">- Module documentation/specifications and configuration interface are accessible.</w:t>
      </w:r>
    </w:p>
    <w:p>
      <w:pPr>
        <w:pStyle w:val="BodyText"/>
      </w:pPr>
      <w:r>
        <w:rPr>
          <w:b/>
          <w:bCs/>
        </w:rPr>
        <w:t xml:space="preserve">Test Steps:</w:t>
      </w:r>
      <w:r>
        <w:br/>
      </w:r>
      <w:r>
        <w:t xml:space="preserve">1. Review the documented requirements as specified by the target MNO for market entry or operation.</w:t>
      </w:r>
      <w:r>
        <w:br/>
      </w:r>
      <w:r>
        <w:t xml:space="preserve">2. For each requirement listed by the target MNO, verify whether it is supported or must be implemented (e.g., GCF/PTCRB certification, specific RAT/frequency, management object support, protocol features).</w:t>
      </w:r>
      <w:r>
        <w:br/>
      </w:r>
      <w:r>
        <w:t xml:space="preserve">3. Using available documentation, configuration interface, and/or functional test (e.g., module scan, protocol airtime test, certification lookup), determine which of the MNO requirements are implemented/supported by the module.</w:t>
      </w:r>
      <w:r>
        <w:br/>
      </w:r>
      <w:r>
        <w:t xml:space="preserve">4. Record the evidence of at least one of the target MNO requirements being supported and present in the module (e.g., log output, certification check, protocol activation, or configuration readout).</w:t>
      </w:r>
      <w:r>
        <w:br/>
      </w:r>
      <w:r>
        <w:t xml:space="preserve">5. If applicable, repeat for additional MNO requirements as needed for the intended deployment market.</w:t>
      </w:r>
    </w:p>
    <w:p>
      <w:pPr>
        <w:pStyle w:val="BodyText"/>
      </w:pPr>
      <w:r>
        <w:rPr>
          <w:b/>
          <w:bCs/>
        </w:rPr>
        <w:t xml:space="preserve">Expected Results:</w:t>
      </w:r>
      <w:r>
        <w:br/>
      </w:r>
      <w:r>
        <w:t xml:space="preserve">- The IoT Communications Module is shown, with clear evidence (documentation, certification, configuration, or test execution), to support at least one of the requirements mandated by the target Mobile Network Operator for the intended market.</w:t>
      </w:r>
    </w:p>
    <w:p>
      <w:pPr>
        <w:pStyle w:val="BodyText"/>
      </w:pPr>
      <w:r>
        <w:t xml:space="preserve">References:</w:t>
      </w:r>
      <w:r>
        <w:br/>
      </w:r>
      <w:r>
        <w:t xml:space="preserve">- GSMA TS.34 v8.0, Requirement TS.34_x5_REQ_008</w:t>
      </w:r>
      <w:r>
        <w:br/>
      </w:r>
      <w:r>
        <w:t xml:space="preserve">- Section 5, GSMA TS.34 Communication Module Requirements</w:t>
      </w:r>
      <w:r>
        <w:br/>
      </w:r>
      <w:r>
        <w:t xml:space="preserve">- a737efcc-3d4d-4f4e-97b0-a65e5d835d6e_TS.34-v8.pdf</w:t>
      </w:r>
      <w:r>
        <w:br/>
      </w:r>
      <w:r>
        <w:t xml:space="preserve">- Documented MNO requirement list for target market</w:t>
      </w:r>
    </w:p>
    <w:bookmarkEnd w:id="247"/>
    <w:bookmarkEnd w:id="248"/>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2026-03-03T08:38:36Z</dcterms:created>
  <dcterms:modified xsi:type="dcterms:W3CDTF">2026-03-03T08:38:36Z</dcterms:modified>
</cp:coreProperties>
</file>

<file path=docProps/custom.xml><?xml version="1.0" encoding="utf-8"?>
<Properties xmlns="http://schemas.openxmlformats.org/officeDocument/2006/custom-properties" xmlns:vt="http://schemas.openxmlformats.org/officeDocument/2006/docPropsVTypes"/>
</file>