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color w:val="0D9488"/>
          <w:sz w:val="24"/>
          <w:szCs w:val="24"/>
        </w:rPr>
        <w:t xml:space="preserve">TC-001</w:t>
      </w:r>
      <w:r>
        <w:rPr>
          <w:color w:val="0D9488"/>
        </w:rPr>
        <w:t xml:space="preserve">  │  </w:t>
      </w:r>
      <w:r>
        <w:rPr>
          <w:sz w:val="22"/>
          <w:szCs w:val="22"/>
        </w:rPr>
        <w:t xml:space="preserve">Requirement ID : 1.3.1.1 | Requirement Description : The Mob...</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1.3.1.1 | Requirement Description : The Mobile Network Operator shall promote the use of the requirements contained within this document. The Mobile Network Operator should make commercially reasonable efforts to reference this document in the connectivity contracts they agree with their IoT Service Providers.</w:t>
      </w:r>
    </w:p>
    <w:p>
      <w:pPr>
        <w:spacing w:after="50"/>
      </w:pPr>
      <w:r>
        <w:t xml:space="preserve">---</w:t>
      </w:r>
    </w:p>
    <w:p>
      <w:pPr>
        <w:spacing w:after="50"/>
      </w:pPr>
      <w:r>
        <w:rPr>
          <w:b/>
          <w:bCs/>
        </w:rPr>
        <w:t xml:space="preserve">Test Case Name</w:t>
      </w:r>
    </w:p>
    <w:p>
      <w:pPr>
        <w:spacing w:after="50"/>
      </w:pPr>
      <w:r>
        <w:t xml:space="preserve">Verification of Mobile Network Operator Promotion and Reference of TS.34 Requirements in Connectivity Contracts (Including Edge Cases)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control over connectivity contract templates and processes.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Engaged in, or initiating, a contract negotiation for IoT connectivity.</w:t>
            </w:r>
          </w:p>
        </w:tc>
      </w:tr>
    </w:tbl>
    <w:p>
      <w:pPr>
        <w:spacing w:after="50"/>
      </w:pPr>
      <w:r>
        <w:t xml:space="preserve">---</w:t>
      </w:r>
    </w:p>
    <w:p>
      <w:pPr>
        <w:spacing w:after="50"/>
      </w:pPr>
      <w:r>
        <w:rPr>
          <w:b/>
          <w:bCs/>
        </w:rPr>
        <w:t xml:space="preserve">Test Sequence #1: Review of Contractual Documentation (Including Edge Cases)</w:t>
      </w:r>
    </w:p>
    <w:p>
      <w:pPr>
        <w:pStyle w:val="ListParagraph"/>
        <w:numPr>
          <w:ilvl w:val="0"/>
          <w:numId w:val="1"/>
        </w:numPr>
        <w:spacing w:after="50"/>
      </w:pPr>
      <w:r>
        <w:t xml:space="preserve">Description: To verify that the Mobile Network Operator promotes the use of TS.34 requirements and references the document in connectivity contracts with IoT Service Providers, including scenarios involving contract amendments, legacy contracts, and non-standard agreements.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prepared a draft or signed connectivity contract for an IoT Service.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Receives, or has received, the connectivity contract from the operator.</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MNO Contract System | Obtain current contract template or signed contract used for IoT Service Providers. | Document/contract is accessible for compliance review.</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Contract Document | Search contract for explicit reference to GSMA TS.34 or its requirements. | Reference to GSMA TS.34 is present in the contract.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Contract Document | Search contract for clauses promoting the use of GSMA TS.34 requirements. | Clause(s) are present promoting the use of GSMA TS.34.</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MNO Policy Documents | Review MNO internal documents for guidance promoting use of TS.34 with IoT contracts. | Internal policy exists advising staff to promote TS.34 usage.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Legacy Contracts | Obtain and review legacy contracts (signed before TS.34 publication/updates). | Verification that a plan or policy exists for TS.34 reference in renewals or amendments.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5</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Amended Contracts | Review any contract amendments or addenda made after TS.34 publication. | TS.34 reference and clauses are included in amendments or addenda.</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6</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Non-standard Contracts | Obtain non-standard or bespoke contract templates (for niche IoT deployments, pilots, or low-volume agreements). | TS.34 references and promotion clauses are present even in non-standard documents.</w:t>
            </w:r>
          </w:p>
        </w:tc>
      </w:tr>
    </w:tbl>
    <w:p>
      <w:pPr>
        <w:spacing w:after="50"/>
      </w:pPr>
      <w:r>
        <w:t xml:space="preserve">---</w:t>
      </w:r>
    </w:p>
    <w:p>
      <w:pPr>
        <w:spacing w:after="50"/>
      </w:pPr>
      <w:r>
        <w:rPr>
          <w:b/>
          <w:bCs/>
        </w:rPr>
        <w:t xml:space="preserve">Test Sequence #2: Interview/Declaration Procedure (Including Edge Cases)</w:t>
      </w:r>
    </w:p>
    <w:p>
      <w:pPr>
        <w:pStyle w:val="ListParagraph"/>
        <w:numPr>
          <w:ilvl w:val="0"/>
          <w:numId w:val="1"/>
        </w:numPr>
        <w:spacing w:after="50"/>
      </w:pPr>
      <w:r>
        <w:t xml:space="preserve">Description: To verify through interview or declaration that staff responsible for contracts are required to promote the use of TS.34 and reference it in contracts, including cases with new staff, temporary staff, and third-party contract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MNO Contract Staff</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Interview or request a written declaration regarding TS.34 usage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Declaration/statement confirms the requirement is followed.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MNO Contract Staff</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Request evidence of staff training or instructions on TS.34</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Evidence is provided showing staff are instructed to follow TS.34.</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Recently Hired Staff</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Interview or request a written declaration from newly hired contract staff</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New staff confirm awareness of and compliance with TS.34 procedures.</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4</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Temporary/Agency Staff</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Request evidence and declarations from temporary or agency contract administrators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Evidence/declaration confirms TS.34 is communicated and applied.</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5</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Third-party Managers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Review agreements/contracts managed by outsourced or third-party administrators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Third-party provider documents process of referencing TS.34</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covers requirement 1.3.1.1 as specified in TS.34, including consideration of atypical or edge-case scenarios (legacy, amendment, non-standard, and third-party situations).</w:t>
      </w:r>
    </w:p>
    <w:p>
      <w:pPr>
        <w:pStyle w:val="ListParagraph"/>
        <w:numPr>
          <w:ilvl w:val="0"/>
          <w:numId w:val="1"/>
        </w:numPr>
        <w:spacing w:after="50"/>
      </w:pPr>
      <w:r>
        <w:t xml:space="preserve">If requirements are not directly referenced above, they will be indicated in the Conformance Requirements References section of the test case.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when evaluating Mobile Network Operator compliance with TS.34 in the context of forming (or auditing) connectivity agreements with IoT Service Providers, including for amendments and legacy contract reviews, and coverage of all relevant staff types (permanent, temporary, third-party).</w:t>
      </w:r>
    </w:p>
    <w:p>
      <w:pPr>
        <w:pStyle w:val="ListParagraph"/>
        <w:numPr>
          <w:ilvl w:val="0"/>
          <w:numId w:val="1"/>
        </w:numPr>
        <w:spacing w:after="50"/>
      </w:pPr>
      <w:r>
        <w:t xml:space="preserve">General and initial conditions must be fulfilled: The Mobile Network Operator must have at least one connectivity contract (in draft or signed form) with an IoT Service Provider, and policy/process documentation must be available upon request.</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TC-002</w:t>
      </w:r>
      <w:r>
        <w:rPr>
          <w:color w:val="0D9488"/>
        </w:rPr>
        <w:t xml:space="preserve">  │  </w:t>
      </w:r>
      <w:r>
        <w:rPr>
          <w:sz w:val="22"/>
          <w:szCs w:val="22"/>
        </w:rPr>
        <w:t xml:space="preserve">Requirement ID : 1.3.1.2 | Requirement Description : The IoT...</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1.3.1.2 | Requirement Description : The IoT Service Provider shall ensure that their IoT Services and their IoT Device makers conform to the requirements stated within this document. The IoT Service Provider should reference this document in the supply contracts they place with their IoT Device makers.</w:t>
      </w:r>
    </w:p>
    <w:p>
      <w:pPr>
        <w:spacing w:after="50"/>
      </w:pPr>
      <w:r>
        <w:rPr>
          <w:b/>
          <w:bCs/>
        </w:rPr>
        <w:t xml:space="preserve">Test Case Name</w:t>
      </w:r>
    </w:p>
    <w:p>
      <w:pPr>
        <w:spacing w:after="50"/>
      </w:pPr>
      <w:r>
        <w:t xml:space="preserve">Conformance of IoT Service Provider to TS.34 Requirements for IoT Service and IoT Device Maker</w:t>
      </w:r>
    </w:p>
    <w:p>
      <w:pPr>
        <w:spacing w:after="50"/>
      </w:pPr>
      <w:r>
        <w:t xml:space="preserve">(Requirement ID: 1.3.1.2)</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IoT Service Provider has implemented IoT Services.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The IoT Device Maker is designated to provide devices for service.</w:t>
            </w:r>
          </w:p>
        </w:tc>
      </w:tr>
    </w:tbl>
    <w:p>
      <w:pPr>
        <w:spacing w:after="50"/>
      </w:pPr>
      <w:r>
        <w:t xml:space="preserve">---</w:t>
      </w:r>
    </w:p>
    <w:p>
      <w:pPr>
        <w:spacing w:after="50"/>
      </w:pPr>
      <w:r>
        <w:rPr>
          <w:b/>
          <w:bCs/>
        </w:rPr>
        <w:t xml:space="preserve">Test Sequence #1: Verification of Conformance to TS.34 Requirements</w:t>
      </w:r>
    </w:p>
    <w:p>
      <w:pPr>
        <w:pStyle w:val="ListParagraph"/>
        <w:numPr>
          <w:ilvl w:val="0"/>
          <w:numId w:val="1"/>
        </w:numPr>
        <w:spacing w:after="50"/>
      </w:pPr>
      <w:r>
        <w:t xml:space="preserve">Description: To verify that the IoT Service Provider ensures its IoT Services and IoT Device makers conform to all applicable requirements stated in TS.34.</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formal business agreement with IoT Device Maker.</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Is in contract negotiation or under contract with Service Provider.</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 → IoT Device Maker | Service Provider requests evidence of device and service conformance to TS.34 | Conformance documentation is requested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 → IoT Service Provider | Device Maker submits documentation/proof of compliance with TS.34 requirements | Service Provider confirms documentation receipt and reviews for completeness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 → Internal Compliance | Compliance review is performed internally to verify supplied devices and services meet TS.34 requirements | Compliance status recorded and non-conformities (if any) reported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Service Provider → IoT Device Maker | In case of non-conformance, Service Provider issues request for remediation | Device Maker acknowledges and remediates issues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 → Auditor/3rd Party | (Optional) Service Provider requests 3rd party audit of compliance | Audit verification received and documented</w:t>
            </w:r>
          </w:p>
        </w:tc>
      </w:tr>
    </w:tbl>
    <w:p>
      <w:pPr>
        <w:spacing w:after="50"/>
      </w:pPr>
      <w:r>
        <w:t xml:space="preserve">---</w:t>
      </w:r>
    </w:p>
    <w:p>
      <w:pPr>
        <w:spacing w:after="50"/>
      </w:pPr>
      <w:r>
        <w:rPr>
          <w:b/>
          <w:bCs/>
        </w:rPr>
        <w:t xml:space="preserve">Test Sequence #2: Reference to TS.34 in Supply Contracts</w:t>
      </w:r>
    </w:p>
    <w:p>
      <w:pPr>
        <w:pStyle w:val="ListParagraph"/>
        <w:numPr>
          <w:ilvl w:val="0"/>
          <w:numId w:val="1"/>
        </w:numPr>
        <w:spacing w:after="50"/>
      </w:pPr>
      <w:r>
        <w:t xml:space="preserve">Description: To verify that the IoT Service Provider references TS.34 document requirements in supply contracts with IoT Device 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IoT Service Provider → IoT Device Maker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Service Provider drafts/updates supply contract to include explicit reference to TS.34 conformance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Contract contains reference to TS.34</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Maker → IoT Service Provider</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Device Maker reviews and signs contract including TS.34 reference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Signed contract includes TS.34 reference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Requirement 1.3.1.2: Both test sequences above are designed to demonstrate fulfillment of this requirement.</w:t>
      </w:r>
    </w:p>
    <w:p>
      <w:pPr>
        <w:pStyle w:val="ListParagraph"/>
        <w:numPr>
          <w:ilvl w:val="0"/>
          <w:numId w:val="1"/>
        </w:numPr>
        <w:spacing w:after="50"/>
      </w:pPr>
      <w:r>
        <w:t xml:space="preserve">Reference to requirement is indicated in each test sequence heading.</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Sequence #1 SHALL be executed whenever onboarding a new IoT Device Maker or conducting periodic compliance reviews.</w:t>
      </w:r>
    </w:p>
    <w:p>
      <w:pPr>
        <w:pStyle w:val="ListParagraph"/>
        <w:numPr>
          <w:ilvl w:val="0"/>
          <w:numId w:val="1"/>
        </w:numPr>
        <w:spacing w:after="50"/>
      </w:pPr>
      <w:r>
        <w:t xml:space="preserve">Test Sequence #2 SHALL be executed during the contract negotiation or renewal phase between the IoT Service Provider and IoT Device Maker.</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used here for clarity.</w:t>
      </w:r>
    </w:p>
    <w:p>
      <w:pPr>
        <w:pStyle w:val="ListParagraph"/>
        <w:numPr>
          <w:ilvl w:val="0"/>
          <w:numId w:val="1"/>
        </w:numPr>
        <w:spacing w:after="50"/>
      </w:pPr>
      <w:r>
        <w:t xml:space="preserve">Initial conditions are to be ensured dynamically during actual service provider–device maker engagement.</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Step 'IC1' in Test Sequence #1 establishes preconditions for verification.</w:t>
      </w:r>
    </w:p>
    <w:p>
      <w:pPr>
        <w:pStyle w:val="ListParagraph"/>
        <w:numPr>
          <w:ilvl w:val="0"/>
          <w:numId w:val="1"/>
        </w:numPr>
        <w:spacing w:after="50"/>
      </w:pPr>
      <w:r>
        <w:t xml:space="preserve">When all expected results for a step are validated, corresponding requirement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TC-003</w:t>
      </w:r>
      <w:r>
        <w:rPr>
          <w:color w:val="0D9488"/>
        </w:rPr>
        <w:t xml:space="preserve">  │  </w:t>
      </w:r>
      <w:r>
        <w:rPr>
          <w:sz w:val="22"/>
          <w:szCs w:val="22"/>
        </w:rPr>
        <w:t xml:space="preserve">Requirement ID : 1.3.1.3 | Requirement Description : IoT Dev...</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1.3.1.3 | Requirement Description : IoT Device makers are expected to implement the requirements contained within this document in the IoT Devices that they manufacture. The IoT Device maker will work with their IoT Application developer, Communication Module Vendor and Radio Baseband Chipset Vendor partners to implement the requirements contained within this document. The IoT Device maker should reference this document in the supply contracts they place with their IoT Application developer, Communication Module Vendor and Radio Baseband Chipset Vendor partners.</w:t>
      </w:r>
    </w:p>
    <w:p>
      <w:pPr>
        <w:spacing w:after="50"/>
      </w:pPr>
      <w:r>
        <w:rPr>
          <w:b/>
          <w:bCs/>
        </w:rPr>
        <w:t xml:space="preserve">Test Case Name</w:t>
      </w:r>
    </w:p>
    <w:p>
      <w:pPr>
        <w:spacing w:after="50"/>
      </w:pPr>
      <w:r>
        <w:t xml:space="preserve">Verification of IoT Device Maker’s Implementation of TS.34 Requirements and Supply Contract References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IoT Device Maker has access to the TS.34 document and is in the process of developing new IoT Devices.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Partners</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Application developer, Communication Module Vendor, and Radio Baseband Chipset Vendor are identified partners of the IoT Device Maker.</w:t>
            </w:r>
          </w:p>
        </w:tc>
      </w:tr>
    </w:tbl>
    <w:p>
      <w:pPr>
        <w:spacing w:after="50"/>
      </w:pPr>
      <w:r>
        <w:t xml:space="preserve">---</w:t>
      </w:r>
    </w:p>
    <w:p>
      <w:pPr>
        <w:spacing w:after="50"/>
      </w:pPr>
      <w:r>
        <w:rPr>
          <w:b/>
          <w:bCs/>
        </w:rPr>
        <w:t xml:space="preserve">Test Sequence #1: Verification of IoT Device Implementation and Internal Collaboration</w:t>
      </w:r>
    </w:p>
    <w:p>
      <w:pPr>
        <w:pStyle w:val="ListParagraph"/>
        <w:numPr>
          <w:ilvl w:val="0"/>
          <w:numId w:val="1"/>
        </w:numPr>
        <w:spacing w:after="50"/>
      </w:pPr>
      <w:r>
        <w:t xml:space="preserve">Description: To verify that the IoT Device Maker implements all TS.34 requirements within IoT Devices and collaborates with relevant partners (IoT Application developer, Communication Module Vendor, Radio Baseband Chipset Vendor) to ensure compliance.</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obtained the latest version of TS.34 and is preparing technical documentation for a new IoT Device.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Partners</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Are notified by the IoT Device Maker about the compliance requirements of TS.34.</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 → IoT Partners | Notify partners (IoT Application developer, Communication Module Vendor, Radio Baseband Chipset Vendor) of TS.34 requirements. | All partners are informed and acknowledge the TS.34 compliance requirement.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 | Ensure IoT Device technical documentation includes explicit reference to TS.34 requirements. | Documentation review confirms all TS.34 requirements are included.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 → IoT Partners | Distribute relevant TS.34 requirement sections to each partner, requesting confirmation of compliance in their deliverables. | Written acknowledgments or evidence of compliance received from all partners.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 → Test Tool | Initiate audit/checklist to verify collaboration and incorporation of requirements in the device and partner deliverables. | Audit/checklist demonstrates requirements have been implemented and documented.</w:t>
            </w:r>
          </w:p>
        </w:tc>
      </w:tr>
    </w:tbl>
    <w:p>
      <w:pPr>
        <w:spacing w:after="50"/>
      </w:pPr>
      <w:r>
        <w:t xml:space="preserve">---</w:t>
      </w:r>
    </w:p>
    <w:p>
      <w:pPr>
        <w:spacing w:after="50"/>
      </w:pPr>
      <w:r>
        <w:rPr>
          <w:b/>
          <w:bCs/>
        </w:rPr>
        <w:t xml:space="preserve">Test Sequence #2: Verification of TS.34 Reference in Supply Contracts</w:t>
      </w:r>
    </w:p>
    <w:p>
      <w:pPr>
        <w:pStyle w:val="ListParagraph"/>
        <w:numPr>
          <w:ilvl w:val="0"/>
          <w:numId w:val="1"/>
        </w:numPr>
        <w:spacing w:after="50"/>
      </w:pPr>
      <w:r>
        <w:t xml:space="preserve">Description: To verify that the IoT Device Maker references TS.34 in the supply contracts with the IoT Application developer, Communication Module Vendor, and Radio Baseband Chipset Vendor.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IoT Device Maker → IoT Partners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Draft or update supply contracts with IoT Application developer, Communication Module Vendor, and Radio Baseband Chipset Vendor.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Draft contracts are available for review.</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Maker</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Insert a clause in each contract referencing the requirement for compliance with TS.34 (IoT Device Connection Efficiency Guidelines).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All draft contracts contain explicit reference to TS.34.</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IoT Device Maker → Test Tool</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Submit signed supply contracts for review.</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Contracts are signed and clauses referencing TS.34 are confirmed present.</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Test Sequence #1 and #2 cover Requirement 1.3.1.3 from TS.34-v8.</w:t>
      </w:r>
    </w:p>
    <w:p>
      <w:pPr>
        <w:pStyle w:val="ListParagraph"/>
        <w:numPr>
          <w:ilvl w:val="0"/>
          <w:numId w:val="1"/>
        </w:numPr>
        <w:spacing w:after="50"/>
      </w:pPr>
      <w:r>
        <w:t xml:space="preserve">References to additional TS.34 requirements (by subsection) should be indicated in the associated audit/checklist as described above.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Sequence #1 SHALL be executed after completion of initial product requirements gathering and partner identification.</w:t>
      </w:r>
    </w:p>
    <w:p>
      <w:pPr>
        <w:pStyle w:val="ListParagraph"/>
        <w:numPr>
          <w:ilvl w:val="0"/>
          <w:numId w:val="1"/>
        </w:numPr>
        <w:spacing w:after="50"/>
      </w:pPr>
      <w:r>
        <w:t xml:space="preserve">Test Sequence #2 SHALL be executed before or during the contract negotiation/finalization phase with the IoT partners.</w:t>
      </w:r>
    </w:p>
    <w:p>
      <w:pPr>
        <w:pStyle w:val="ListParagraph"/>
        <w:numPr>
          <w:ilvl w:val="0"/>
          <w:numId w:val="1"/>
        </w:numPr>
        <w:spacing w:after="50"/>
      </w:pPr>
      <w:r>
        <w:t xml:space="preserve">No operations other than those listed in Initial Conditions SHALL be performed prior to the test sequence.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TC-004</w:t>
      </w:r>
      <w:r>
        <w:rPr>
          <w:color w:val="0D9488"/>
        </w:rPr>
        <w:t xml:space="preserve">  │  </w:t>
      </w:r>
      <w:r>
        <w:rPr>
          <w:sz w:val="22"/>
          <w:szCs w:val="22"/>
        </w:rPr>
        <w:t xml:space="preserve">Requirement ID : 1.3.1.4 | Requirement Description : The IoT...</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1.3.1.4 | Requirement Description : The IoT Device Application developer shall ensure that their IoT Device Application conforms to the requirements stated within this document.</w:t>
      </w:r>
    </w:p>
    <w:p>
      <w:pPr>
        <w:spacing w:after="50"/>
      </w:pPr>
      <w:r>
        <w:rPr>
          <w:b/>
          <w:bCs/>
        </w:rPr>
        <w:t xml:space="preserve">Test Case Name</w:t>
      </w:r>
    </w:p>
    <w:p>
      <w:pPr>
        <w:spacing w:after="50"/>
      </w:pPr>
      <w:r>
        <w:t xml:space="preserve">Verification of IoT Device Application Conformance to TS.34 Requirements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 is installed and ready for configuration/testing.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environment is configured to simulate mobile network and IoT device.</w:t>
            </w:r>
          </w:p>
        </w:tc>
      </w:tr>
    </w:tbl>
    <w:p>
      <w:pPr>
        <w:spacing w:after="50"/>
      </w:pPr>
      <w:r>
        <w:t xml:space="preserve">---</w:t>
      </w:r>
    </w:p>
    <w:p>
      <w:pPr>
        <w:spacing w:after="50"/>
      </w:pPr>
      <w:r>
        <w:rPr>
          <w:b/>
          <w:bCs/>
        </w:rPr>
        <w:t xml:space="preserve">Test Sequence #1: General Requirements Coverage Validation</w:t>
      </w:r>
    </w:p>
    <w:p>
      <w:pPr>
        <w:pStyle w:val="ListParagraph"/>
        <w:numPr>
          <w:ilvl w:val="0"/>
          <w:numId w:val="1"/>
        </w:numPr>
        <w:spacing w:after="50"/>
      </w:pPr>
      <w:r>
        <w:t xml:space="preserve">Description of the aim of test sequence 1</w:t>
      </w:r>
    </w:p>
    <w:p>
      <w:pPr>
        <w:spacing w:after="50"/>
      </w:pPr>
      <w:r>
        <w:t xml:space="preserve">Validate that the IoT Device Application developer has implemented the necessary checks and controls to ensure conformance with the TS.34 requirements.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in default operational state.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is configured to execute requirements test scripts.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Read Application Properties | Application properties are accessible and match expected documentation/versioning.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Execute requirements compliance script - Section 3.x | All mandatory (SHALL/SHALL NOT) requirements identified are implemented and detected as present.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Execute requirements compliance script - Section 4.x | All requirements are mapped in code and present; for SHOULD, verify implementation or proper notes.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Generate requirements coverage report | Coverage report lists all requirements, their status, and any deviations with rationale provided.</w:t>
            </w:r>
          </w:p>
        </w:tc>
      </w:tr>
    </w:tbl>
    <w:p>
      <w:pPr>
        <w:spacing w:after="50"/>
      </w:pPr>
      <w:r>
        <w:t xml:space="preserve">---</w:t>
      </w:r>
    </w:p>
    <w:p>
      <w:pPr>
        <w:spacing w:after="50"/>
      </w:pPr>
      <w:r>
        <w:rPr>
          <w:b/>
          <w:bCs/>
        </w:rPr>
        <w:t xml:space="preserve">Test Sequence #2: Change Management and Ongoing Requirements Tracking</w:t>
      </w:r>
    </w:p>
    <w:p>
      <w:pPr>
        <w:pStyle w:val="ListParagraph"/>
        <w:numPr>
          <w:ilvl w:val="0"/>
          <w:numId w:val="1"/>
        </w:numPr>
        <w:spacing w:after="50"/>
      </w:pPr>
      <w:r>
        <w:t xml:space="preserve">Description of the aim of test sequence 2</w:t>
      </w:r>
    </w:p>
    <w:p>
      <w:pPr>
        <w:spacing w:after="50"/>
      </w:pPr>
      <w:r>
        <w:t xml:space="preserve">Confirm that the IoT Device Application developer maintains ongoing conformity with TS.34 requirements through process documentation and quality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Developer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process and evidence for requirements tracking/change management</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Developer provides formal process documentation showing requirements tracking (e.g., traceability matrix).</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 Developer</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Review quality assurance (QA) procedures for requirements validation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QA documentation includes steps to validate new/changed features for compliance with TS.34.</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Developer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evidence of last three requirements reviews/audits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Developer provides change logs or audit records showing requirements reviews.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Test Sequence #1 and #2 collectively reference Requirement ID 1.3.1.4 and ensure direct coverage for developer responsibility to conform with all requirements stated within TS.34.</w:t>
      </w:r>
    </w:p>
    <w:p>
      <w:pPr>
        <w:pStyle w:val="ListParagraph"/>
        <w:numPr>
          <w:ilvl w:val="0"/>
          <w:numId w:val="1"/>
        </w:numPr>
        <w:spacing w:after="50"/>
      </w:pPr>
      <w:r>
        <w:t xml:space="preserve">Specific mapping to additional technical requirements referenced in Section 3.x, 4.x, and others is validated in Step 1 and 2 of Test Sequence #1.</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in a controlled environment, with both the latest published version of the IoT Device Application and access to supporting process documentation.</w:t>
      </w:r>
    </w:p>
    <w:p>
      <w:pPr>
        <w:pStyle w:val="ListParagraph"/>
        <w:numPr>
          <w:ilvl w:val="0"/>
          <w:numId w:val="1"/>
        </w:numPr>
        <w:spacing w:after="50"/>
      </w:pPr>
      <w:r>
        <w:t xml:space="preserve">No modifications to the IoT Device Application state or properties outside the Initial Conditions SHALL be performed prior to or during the Test Sequences, except as required by the specific test steps.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confirmed dynamically using the Test Tool at the beginning of each test sequence.</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ICx steps represent additional Initial Condition checks as appropriate.</w:t>
      </w:r>
    </w:p>
    <w:p>
      <w:pPr>
        <w:pStyle w:val="ListParagraph"/>
        <w:numPr>
          <w:ilvl w:val="0"/>
          <w:numId w:val="1"/>
        </w:numPr>
        <w:spacing w:after="50"/>
      </w:pPr>
      <w:r>
        <w:t xml:space="preserve">When all expected results for a step are met, associated requirements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TC-005</w:t>
      </w:r>
      <w:r>
        <w:rPr>
          <w:color w:val="0D9488"/>
        </w:rPr>
        <w:t xml:space="preserve">  │  </w:t>
      </w:r>
      <w:r>
        <w:rPr>
          <w:sz w:val="22"/>
          <w:szCs w:val="22"/>
        </w:rPr>
        <w:t xml:space="preserve">Requirement ID : 1.3.1.5 | Requirement Description : The Com...</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1.3.1.5 | Requirement Description : The Communication Module Vendor shall ensure that their Communication Modules conform to the requirements stated within this document.</w:t>
      </w:r>
    </w:p>
    <w:p>
      <w:pPr>
        <w:spacing w:after="50"/>
      </w:pPr>
      <w:r>
        <w:rPr>
          <w:b/>
          <w:bCs/>
        </w:rPr>
        <w:t xml:space="preserve">Test Case Name</w:t>
      </w:r>
    </w:p>
    <w:p>
      <w:pPr>
        <w:spacing w:after="50"/>
      </w:pPr>
      <w:r>
        <w:t xml:space="preserve">Verification of Communication Module Conformance by Vendor</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Communication Module Vendor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Communication Module Vendor has developed a Communication Module intended for IoT deployment.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Communication Module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The Communication Module is available for testing and is not yet deployed in any IoT Device.</w:t>
            </w:r>
          </w:p>
        </w:tc>
      </w:tr>
    </w:tbl>
    <w:p>
      <w:pPr>
        <w:spacing w:after="50"/>
      </w:pPr>
      <w:r>
        <w:t xml:space="preserve">---</w:t>
      </w:r>
    </w:p>
    <w:p>
      <w:pPr>
        <w:spacing w:after="50"/>
      </w:pPr>
      <w:r>
        <w:rPr>
          <w:b/>
          <w:bCs/>
        </w:rPr>
        <w:t xml:space="preserve">Test Sequence #1: Communication Module Requirement Conformance Audit</w:t>
      </w:r>
    </w:p>
    <w:p>
      <w:pPr>
        <w:pStyle w:val="ListParagraph"/>
        <w:numPr>
          <w:ilvl w:val="0"/>
          <w:numId w:val="1"/>
        </w:numPr>
        <w:spacing w:after="50"/>
      </w:pPr>
      <w:r>
        <w:t xml:space="preserve">Description of the aim of test sequence: To verify that the Communication Module Vendor has ensured their modules conform to all relevant requirements stated within the GSMA TS.34 IoT Device Connection Efficiency Guidelines.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Communication Module Vendor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Provides all technical documentation and test certificates for the module.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Communication Module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for audit and functional testing.</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Communication Module | Obtain product specification, implementation guides, and compliance documentation. | Specifications and documentation are received and reference TS.34 requirements.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Communication Module | Execute baseline functional validation against all TS.34 referenced requirements. | All mandatory (SHALL, MUST) requirements are validated with pass/fail results.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Communication Module | Review module logs, reports, and behaviors during test operations. | Module exhibits compliance as per requirements documented in TS.34.</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Communication Module Vendor | Request attestation of conformity for the Communication Module. | Vendor provides a signed conformance statement.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Communication Module Vendor → Test Tool | Provide reference to TS.34 version and coverage mapping of requirements per module ver. | Coverage map and documentation provided and matches the requirements of TS.34.</w:t>
            </w:r>
          </w:p>
        </w:tc>
      </w:tr>
    </w:tbl>
    <w:p>
      <w:pPr>
        <w:spacing w:after="50"/>
      </w:pPr>
      <w:r>
        <w:t xml:space="preserve">---</w:t>
      </w:r>
    </w:p>
    <w:p>
      <w:pPr>
        <w:spacing w:after="50"/>
      </w:pPr>
      <w:r>
        <w:rPr>
          <w:b/>
          <w:bCs/>
        </w:rPr>
        <w:t xml:space="preserve">Test Sequence #2: Supply Readiness Confirmation</w:t>
      </w:r>
    </w:p>
    <w:p>
      <w:pPr>
        <w:pStyle w:val="ListParagraph"/>
        <w:numPr>
          <w:ilvl w:val="0"/>
          <w:numId w:val="1"/>
        </w:numPr>
        <w:spacing w:after="50"/>
      </w:pPr>
      <w:r>
        <w:t xml:space="preserve">Description of the aim of test sequence: To verify that the Communication Module Vendor includes TS.34 requirements as references in the documentation provided to IoT Device 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Communication Module Vendor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supply contract sample or technical support documentation.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Documentation includes explicit references to TS.34.</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Communication Module Vendor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Provide sample supply contract/documentation.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TS.34 requirements are referenced within documents.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TS34_1.3.1_REQ_005 (corresponds to section 1.3.1.5 of the document: "The Communication Module Vendor shall ensure that their Communication Modules conform to the requirements stated within this document.").</w:t>
      </w:r>
    </w:p>
    <w:p>
      <w:pPr>
        <w:pStyle w:val="ListParagraph"/>
        <w:numPr>
          <w:ilvl w:val="0"/>
          <w:numId w:val="1"/>
        </w:numPr>
        <w:spacing w:after="50"/>
      </w:pPr>
      <w:r>
        <w:t xml:space="preserve">All individual sub-requirements explicitly referenced in TS.34 for Communication Modules shall be covered in Test Sequence #1, Step 1.</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 Communication Module Vendor SHALL provide the exact module to be tested.</w:t>
      </w:r>
    </w:p>
    <w:p>
      <w:pPr>
        <w:pStyle w:val="ListParagraph"/>
        <w:numPr>
          <w:ilvl w:val="0"/>
          <w:numId w:val="1"/>
        </w:numPr>
        <w:spacing w:after="50"/>
      </w:pPr>
      <w:r>
        <w:t xml:space="preserve">No configuration or software/hardware change SHALL occur to the Communication Module after the initial documentation and artifacts are collected.</w:t>
      </w:r>
    </w:p>
    <w:p>
      <w:pPr>
        <w:pStyle w:val="ListParagraph"/>
        <w:numPr>
          <w:ilvl w:val="0"/>
          <w:numId w:val="1"/>
        </w:numPr>
        <w:spacing w:after="50"/>
      </w:pPr>
      <w:r>
        <w:t xml:space="preserve">The test environment SHALL consist solely of the supplied Communication Module and the Test Tool, with no external dependencies.</w:t>
      </w:r>
    </w:p>
    <w:p>
      <w:pPr>
        <w:pStyle w:val="ListParagraph"/>
        <w:numPr>
          <w:ilvl w:val="0"/>
          <w:numId w:val="1"/>
        </w:numPr>
        <w:spacing w:after="50"/>
      </w:pPr>
      <w:r>
        <w:t xml:space="preserve">Audit and validation SHALL be executed prior to any commercial deployment of the module.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TC-006</w:t>
      </w:r>
      <w:r>
        <w:rPr>
          <w:color w:val="0D9488"/>
        </w:rPr>
        <w:t xml:space="preserve">  │  </w:t>
      </w:r>
      <w:r>
        <w:rPr>
          <w:sz w:val="22"/>
          <w:szCs w:val="22"/>
        </w:rPr>
        <w:t xml:space="preserve">Requirement ID : 1.3.1.6 | Requirement Description : The Rad...</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1.3.1.6 | Requirement Description : The Radio Baseband Chipset Vendor shall ensure that their Radio Baseband Chipsets conform to the requirements stated within this document.</w:t>
      </w:r>
    </w:p>
    <w:p>
      <w:pPr>
        <w:spacing w:after="50"/>
      </w:pPr>
      <w:r>
        <w:rPr>
          <w:b/>
          <w:bCs/>
        </w:rPr>
        <w:t xml:space="preserve">Test Case Name</w:t>
      </w:r>
    </w:p>
    <w:p>
      <w:pPr>
        <w:spacing w:after="50"/>
      </w:pPr>
      <w:r>
        <w:t xml:space="preserve">Conformance of Radio Baseband Chipset to TS.34 Requirements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Ready to initiate and monitor communication with Radio Baseband Chipset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Radio Baseband Chipset Vendor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Has designed/selected a Radio Baseband Chipset for IoT Communications Module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Requirements Reference</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TS34_1.3.1_REQ_006 requirement loaded into test system</w:t>
            </w:r>
          </w:p>
        </w:tc>
      </w:tr>
    </w:tbl>
    <w:p>
      <w:pPr>
        <w:spacing w:after="50"/>
      </w:pPr>
      <w:r>
        <w:t xml:space="preserve">---</w:t>
      </w:r>
    </w:p>
    <w:p>
      <w:pPr>
        <w:spacing w:after="50"/>
      </w:pPr>
      <w:r>
        <w:rPr>
          <w:b/>
          <w:bCs/>
        </w:rPr>
        <w:t xml:space="preserve">Test Sequence #1: Verification of Requirement Conformance Declaration</w:t>
      </w:r>
    </w:p>
    <w:p>
      <w:pPr>
        <w:pStyle w:val="ListParagraph"/>
        <w:numPr>
          <w:ilvl w:val="0"/>
          <w:numId w:val="1"/>
        </w:numPr>
        <w:spacing w:after="50"/>
      </w:pPr>
      <w:r>
        <w:t xml:space="preserve">Description: To verify that the Radio Baseband Chipset Vendor provides formal evidence/documentation declaring their chipsets conform to all TS.34 requirements.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Vendor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Conformance declaration document is available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receive and review documentation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Vendor → Test Tool | Conformance declaration document submission | Conformance document received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Vendor | Request for details/evidence of conformance to TS.34 requirements | Vendor provides evidence per requirement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Test Tool | Review of submission for completeness and accuracy | All relevant requirements addressed; no missing items</w:t>
            </w:r>
          </w:p>
        </w:tc>
      </w:tr>
    </w:tbl>
    <w:p>
      <w:pPr>
        <w:spacing w:after="50"/>
      </w:pPr>
      <w:r>
        <w:t xml:space="preserve">---</w:t>
      </w:r>
    </w:p>
    <w:p>
      <w:pPr>
        <w:spacing w:after="50"/>
      </w:pPr>
      <w:r>
        <w:rPr>
          <w:b/>
          <w:bCs/>
        </w:rPr>
        <w:t xml:space="preserve">Test Sequence #2: Technical Feature Compliance Assessment</w:t>
      </w:r>
    </w:p>
    <w:p>
      <w:pPr>
        <w:pStyle w:val="ListParagraph"/>
        <w:numPr>
          <w:ilvl w:val="0"/>
          <w:numId w:val="1"/>
        </w:numPr>
        <w:spacing w:after="50"/>
      </w:pPr>
      <w:r>
        <w:t xml:space="preserve">Description: To assess, using technical means (test scripts, protocols), that the features and behaviors of the Radio Baseband Chipset conform to the requirements stated within this document.</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with relevant TS.34 test scripts and test cases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Radio Baseband Chipset</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Integrated and operational in the test environment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Radio Baseband Chipset | Initiate TS.34 functional test suites/test scripts | Expected TS.34-compliant responses and behaviors observed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Test Tool | Analyze results per requirement (auto or manual) | All tested features comply with relevant TS.34 requirements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Requirement TS34_1.3.1_REQ_006 is covered by these test sequences.</w:t>
      </w:r>
    </w:p>
    <w:p>
      <w:pPr>
        <w:pStyle w:val="ListParagraph"/>
        <w:numPr>
          <w:ilvl w:val="0"/>
          <w:numId w:val="1"/>
        </w:numPr>
        <w:spacing w:after="50"/>
      </w:pPr>
      <w:r>
        <w:t xml:space="preserve">Any indirect requirements referenced by "requirements stated within this document" are covered, with cross-references found in the Conformance Requirements References section of the test case.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 Test Tool and Radio Baseband Chipset SHALL be available in a controlled and isolated test environment.</w:t>
      </w:r>
    </w:p>
    <w:p>
      <w:pPr>
        <w:pStyle w:val="ListParagraph"/>
        <w:numPr>
          <w:ilvl w:val="0"/>
          <w:numId w:val="1"/>
        </w:numPr>
        <w:spacing w:after="50"/>
      </w:pPr>
      <w:r>
        <w:t xml:space="preserve">The Vendor SHALL provide all necessary documentation and allow technical evaluation of the chipset.</w:t>
      </w:r>
    </w:p>
    <w:p>
      <w:pPr>
        <w:pStyle w:val="ListParagraph"/>
        <w:numPr>
          <w:ilvl w:val="0"/>
          <w:numId w:val="1"/>
        </w:numPr>
        <w:spacing w:after="50"/>
      </w:pPr>
      <w:r>
        <w:t xml:space="preserve">Sequences SHALL be executed after verification that the environment reflects operational deployment conditions.</w:t>
      </w:r>
    </w:p>
    <w:p>
      <w:pPr>
        <w:pStyle w:val="ListParagraph"/>
        <w:numPr>
          <w:ilvl w:val="0"/>
          <w:numId w:val="1"/>
        </w:numPr>
        <w:spacing w:after="50"/>
      </w:pPr>
      <w:r>
        <w:t xml:space="preserve">No operations other than those listed in Initial Conditions SHALL be performed prior to the test sequences.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provided for each test sequence.</w:t>
      </w:r>
    </w:p>
    <w:p>
      <w:pPr>
        <w:pStyle w:val="ListParagraph"/>
        <w:numPr>
          <w:ilvl w:val="0"/>
          <w:numId w:val="1"/>
        </w:numPr>
        <w:spacing w:after="50"/>
      </w:pPr>
      <w:r>
        <w:t xml:space="preserve">Initial conditions are to be reached dynamically using the Test Tool.</w:t>
      </w:r>
    </w:p>
    <w:p>
      <w:pPr>
        <w:pStyle w:val="ListParagraph"/>
        <w:numPr>
          <w:ilvl w:val="0"/>
          <w:numId w:val="1"/>
        </w:numPr>
        <w:spacing w:after="50"/>
      </w:pPr>
      <w:r>
        <w:t xml:space="preserve">The step labeled 'ICx' represents additional Initial Condition(s).</w:t>
      </w:r>
    </w:p>
    <w:p>
      <w:pPr>
        <w:pStyle w:val="ListParagraph"/>
        <w:numPr>
          <w:ilvl w:val="0"/>
          <w:numId w:val="1"/>
        </w:numPr>
        <w:spacing w:after="50"/>
      </w:pPr>
      <w:r>
        <w:t xml:space="preserve">When all expected results for all steps are validated, TS34_1.3.1_REQ_006 SHALL be considered as implemented.</w:t>
      </w:r>
    </w:p>
    <w:p>
      <w:pPr>
        <w:spacing w:after="50"/>
      </w:pPr>
      <w:r>
        <w:t xml:space="preserve">---</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TC-007</w:t>
      </w:r>
      <w:r>
        <w:rPr>
          <w:color w:val="0D9488"/>
        </w:rPr>
        <w:t xml:space="preserve">  │  </w:t>
      </w:r>
      <w:r>
        <w:rPr>
          <w:sz w:val="22"/>
          <w:szCs w:val="22"/>
        </w:rPr>
        <w:t xml:space="preserve">Requirement ID : TS.34_4.0_REQ_001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after="50"/>
      </w:pPr>
      <w:r>
        <w:rPr>
          <w:b/>
          <w:bCs/>
        </w:rPr>
        <w:t xml:space="preserve">Test Case Name</w:t>
      </w:r>
    </w:p>
    <w:p>
      <w:pPr>
        <w:spacing w:after="50"/>
      </w:pPr>
      <w:r>
        <w:t xml:space="preserve">Verification of “Always-on” Connectivity Mechanism for Frequently Sending IoT Device Applications (TS.34_4.0_REQ_001)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Configurable to send application data at defined time intervals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monitoring network connection states, activity and event logs</w:t>
            </w:r>
          </w:p>
        </w:tc>
      </w:tr>
    </w:tbl>
    <w:p>
      <w:pPr>
        <w:spacing w:after="50"/>
      </w:pPr>
      <w:r>
        <w:t xml:space="preserve">---</w:t>
      </w:r>
    </w:p>
    <w:p>
      <w:pPr>
        <w:spacing w:after="50"/>
      </w:pPr>
      <w:r>
        <w:rPr>
          <w:b/>
          <w:bCs/>
        </w:rPr>
        <w:t xml:space="preserve">Test Sequence #1: Assessment of Connectivity Behavior During Frequent Data Transmission</w:t>
      </w:r>
    </w:p>
    <w:p>
      <w:pPr>
        <w:pStyle w:val="ListParagraph"/>
        <w:numPr>
          <w:ilvl w:val="0"/>
          <w:numId w:val="1"/>
        </w:numPr>
        <w:spacing w:after="50"/>
      </w:pPr>
      <w:r>
        <w:t xml:space="preserve">Description of the aim of test sequence: To verify that the IoT Device Application uses an “always-on” connectivity mechanism when configured to send data very frequently, rather than frequently activating and deactivating network connections.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to transmit data packets at an interval shorter than 5 minutes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Monitoring and registering all network connection establishment/teardown events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Set test data reporting interval to 1 minute | Device is ready to transmit data every minute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Observe first data transmission and record network connection state | Data is sent, and radio connection to network is established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Observe device between subsequent transmissions | Radio connection remains established (“always-on”)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Continue observation for at least 5 consecutive data transmissions | No teardown/activation cycles—radio remains connected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Query application/network logs for connection management policy | Policy indicates use of “always-on” for frequent transmissions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5</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Verify interval between radio connection establishment events over observation period | Fewer/no repeated establish/teardown events if always-on used</w:t>
            </w:r>
          </w:p>
        </w:tc>
      </w:tr>
    </w:tbl>
    <w:p>
      <w:pPr>
        <w:spacing w:after="50"/>
      </w:pPr>
      <w:r>
        <w:t xml:space="preserve">---</w:t>
      </w:r>
    </w:p>
    <w:p>
      <w:pPr>
        <w:spacing w:after="50"/>
      </w:pPr>
      <w:r>
        <w:rPr>
          <w:b/>
          <w:bCs/>
        </w:rPr>
        <w:t xml:space="preserve">Test Sequence #2: Negative Case – Infrequent Data Transmission</w:t>
      </w:r>
    </w:p>
    <w:p>
      <w:pPr>
        <w:pStyle w:val="ListParagraph"/>
        <w:numPr>
          <w:ilvl w:val="0"/>
          <w:numId w:val="1"/>
        </w:numPr>
        <w:spacing w:after="50"/>
      </w:pPr>
      <w:r>
        <w:t xml:space="preserve">Description of the aim of test sequence: To contrast behavior when data is sent infrequently, showing that “always-on” is not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Set data reporting interval to 1 hour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is ready to transmit data every hour</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Observe if connection is established and then released after each transmission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Connection may be released between sends</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Compare connection management to frequent transmission scenario</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Difference is observed; “always-on” is not enforced here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Test Sequence #1 covers Requirement TS.34_4.0_REQ_001.</w:t>
      </w:r>
    </w:p>
    <w:p>
      <w:pPr>
        <w:pStyle w:val="ListParagraph"/>
        <w:numPr>
          <w:ilvl w:val="0"/>
          <w:numId w:val="1"/>
        </w:numPr>
        <w:spacing w:after="50"/>
      </w:pPr>
      <w:r>
        <w:t xml:space="preserve">Comparative observations in Test Sequence #2 further reinforce proper application of the requirement logic.</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with the IoT Device Application, Communication Module and Test Tool in a networked test environment.</w:t>
      </w:r>
    </w:p>
    <w:p>
      <w:pPr>
        <w:pStyle w:val="ListParagraph"/>
        <w:numPr>
          <w:ilvl w:val="0"/>
          <w:numId w:val="1"/>
        </w:numPr>
        <w:spacing w:after="50"/>
      </w:pPr>
      <w:r>
        <w:t xml:space="preserve">General and specific initial conditions regarding data transmission interval and monitoring setup must be fulfilled before executing the sequences.</w:t>
      </w:r>
    </w:p>
    <w:p>
      <w:pPr>
        <w:pStyle w:val="ListParagraph"/>
        <w:numPr>
          <w:ilvl w:val="0"/>
          <w:numId w:val="1"/>
        </w:numPr>
        <w:spacing w:after="50"/>
      </w:pPr>
      <w:r>
        <w:t xml:space="preserve">No configuration or operational changes SHALL occur outside those specified in the Initial Conditions or steps.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The step labeled 'ICx' represents an additional Initial Condition.</w:t>
      </w:r>
    </w:p>
    <w:p>
      <w:pPr>
        <w:pStyle w:val="ListParagraph"/>
        <w:numPr>
          <w:ilvl w:val="0"/>
          <w:numId w:val="1"/>
        </w:numPr>
        <w:spacing w:after="50"/>
      </w:pPr>
      <w:r>
        <w:t xml:space="preserve">When all expected results for all steps are validated, Requirement TS.34_4.0_REQ_001 SHALL be considered as implemented for the tested configuration.</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TC-008</w:t>
      </w:r>
      <w:r>
        <w:rPr>
          <w:color w:val="0D9488"/>
        </w:rPr>
        <w:t xml:space="preserve">  │  </w:t>
      </w:r>
      <w:r>
        <w:rPr>
          <w:sz w:val="22"/>
          <w:szCs w:val="22"/>
        </w:rPr>
        <w:t xml:space="preserve">Requirement ID : TS.34_4.0_REQ_002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after="50"/>
      </w:pPr>
      <w:r>
        <w:rPr>
          <w:b/>
          <w:bCs/>
        </w:rPr>
        <w:t xml:space="preserve">Test Case Name</w:t>
      </w:r>
    </w:p>
    <w:p>
      <w:pPr>
        <w:spacing w:after="50"/>
      </w:pPr>
      <w:r>
        <w:t xml:space="preserve">Minimization of Network Connections and Aggregation in IoT Device Application (TS.34_4.0_REQ_002)</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IoT Device Application is installed and configured with communication logging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Device is registered and attached to a test mobile network</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Ready to monitor, analyze, and verify all relevant network communications</w:t>
            </w:r>
          </w:p>
        </w:tc>
      </w:tr>
    </w:tbl>
    <w:p>
      <w:pPr>
        <w:spacing w:after="50"/>
      </w:pPr>
      <w:r>
        <w:t xml:space="preserve">---</w:t>
      </w:r>
    </w:p>
    <w:p>
      <w:pPr>
        <w:spacing w:after="50"/>
      </w:pPr>
      <w:r>
        <w:rPr>
          <w:b/>
          <w:bCs/>
        </w:rPr>
        <w:t xml:space="preserve">Test Sequence #1: Verification of Network Connection Minimization and Data Aggregation</w:t>
      </w:r>
    </w:p>
    <w:p>
      <w:pPr>
        <w:pStyle w:val="ListParagraph"/>
        <w:numPr>
          <w:ilvl w:val="0"/>
          <w:numId w:val="1"/>
        </w:numPr>
        <w:spacing w:after="50"/>
      </w:pPr>
      <w:r>
        <w:t xml:space="preserve">Description of the aim of test sequence 1</w:t>
      </w:r>
    </w:p>
    <w:p>
      <w:pPr>
        <w:spacing w:after="50"/>
      </w:pPr>
      <w:r>
        <w:t xml:space="preserve">To verify that the IoT Device Application minimizes the number of network connections and aggregates data into large chunks before transmission.</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 idle state, not currently transmitting or receiving data</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Device is powered on, network attached, test communication modules running</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Trigger application to generate multiple separate data entries/events over a test period | Application queues or stores data internally; network is idle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Monitor and record the timing/volume of each network connection initiated by the app during test period | Number of network connections is minimized, not 1:1 with data entries generated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Inspect payload size of transmitted data and verify data is aggregated before transmission, then compressed | Single transmission contains aggregated data, payload is compressed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Analyze network activity for efficient connection usage (no redundant sessions or unnecessary reconnections) | Connections only occur when meaningful data volume is reached</w:t>
            </w:r>
          </w:p>
        </w:tc>
      </w:tr>
    </w:tbl>
    <w:p>
      <w:pPr>
        <w:spacing w:after="50"/>
      </w:pPr>
      <w:r>
        <w:t xml:space="preserve">---</w:t>
      </w:r>
    </w:p>
    <w:p>
      <w:pPr>
        <w:spacing w:after="50"/>
      </w:pPr>
      <w:r>
        <w:rPr>
          <w:b/>
          <w:bCs/>
        </w:rPr>
        <w:t xml:space="preserve">Test Sequence #2: Coordination of Multiple IoT Services Communications</w:t>
      </w:r>
    </w:p>
    <w:p>
      <w:pPr>
        <w:pStyle w:val="ListParagraph"/>
        <w:numPr>
          <w:ilvl w:val="0"/>
          <w:numId w:val="1"/>
        </w:numPr>
        <w:spacing w:after="50"/>
      </w:pPr>
      <w:r>
        <w:t xml:space="preserve">Description of the aim of test sequence 2</w:t>
      </w:r>
    </w:p>
    <w:p>
      <w:pPr>
        <w:spacing w:after="50"/>
      </w:pPr>
      <w:r>
        <w:t xml:space="preserve">To verify that if multiple IoT Services use the same IoT Communications Module, their communications are coordinated to optimize efficient use of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Configure/test application to enable two or more IoT Services (e.g., telemetry and firmware status reporting)</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Multiple services are enabled and independently generate data</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Observe transmission behaviors for both services over the test period</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Device coordinates and coalesces data transmissions over shared channel</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Inspect logs to confirm no separate simultaneous (or closely successive) connections for each service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Network connections are shared or scheduled together for efficiency</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covers requirement TS.34_4.0_REQ_002 as described in TS.34.</w:t>
      </w:r>
    </w:p>
    <w:p>
      <w:pPr>
        <w:pStyle w:val="ListParagraph"/>
        <w:numPr>
          <w:ilvl w:val="0"/>
          <w:numId w:val="1"/>
        </w:numPr>
        <w:spacing w:after="50"/>
      </w:pPr>
      <w:r>
        <w:t xml:space="preserve">Requirement mapping is validated through network usage analysis and communication aggregation inspection in the above sequences.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under normal application operating conditions using test data generation to simulate clustered small events from one or more services.</w:t>
      </w:r>
    </w:p>
    <w:p>
      <w:pPr>
        <w:pStyle w:val="ListParagraph"/>
        <w:numPr>
          <w:ilvl w:val="0"/>
          <w:numId w:val="1"/>
        </w:numPr>
        <w:spacing w:after="50"/>
      </w:pPr>
      <w:r>
        <w:t xml:space="preserve">No operations other than those listed in Initial Conditions SHALL be performed before the test sequence.</w:t>
      </w:r>
    </w:p>
    <w:p>
      <w:pPr>
        <w:pStyle w:val="ListParagraph"/>
        <w:numPr>
          <w:ilvl w:val="0"/>
          <w:numId w:val="1"/>
        </w:numPr>
        <w:spacing w:after="50"/>
      </w:pPr>
      <w:r>
        <w:t xml:space="preserve">Test Tool must have access to device network logs and be able to trigger or simulate IoT Service/application behaviors.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included for each sequence.</w:t>
      </w:r>
    </w:p>
    <w:p>
      <w:pPr>
        <w:pStyle w:val="ListParagraph"/>
        <w:numPr>
          <w:ilvl w:val="0"/>
          <w:numId w:val="1"/>
        </w:numPr>
        <w:spacing w:after="50"/>
      </w:pPr>
      <w:r>
        <w:t xml:space="preserve">Initial conditions should be dynamically reached using the Test Tool and configuration scripts as necessary.</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TC-009</w:t>
      </w:r>
      <w:r>
        <w:rPr>
          <w:color w:val="0D9488"/>
        </w:rPr>
        <w:t xml:space="preserve">  │  </w:t>
      </w:r>
      <w:r>
        <w:rPr>
          <w:sz w:val="22"/>
          <w:szCs w:val="22"/>
        </w:rPr>
        <w:t xml:space="preserve">Requirement ID : TS.34_4.0_REQ_002.1 | Requirement Descripti...</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after="50"/>
      </w:pPr>
      <w:r>
        <w:rPr>
          <w:b/>
          <w:bCs/>
        </w:rPr>
        <w:t xml:space="preserve">Test Case Name</w:t>
      </w:r>
    </w:p>
    <w:p>
      <w:pPr>
        <w:spacing w:after="50"/>
      </w:pPr>
      <w:r>
        <w:t xml:space="preserve">Verification of IoT Device Application Communication Pattern Does Not Exceed Mobile Network Operator’s Defined Maximum Number of Daily Messages (TS.34_4.0_REQ_002.1)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on the target device, configured for normal operation, accessible for configuration and monitoring.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Has provided a defined maximum number of allowed daily messages for the IoT Device Application (test value).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Capable of monitoring, controlling, and logging messages sent by the IoT Device Application over the network.</w:t>
            </w:r>
          </w:p>
        </w:tc>
      </w:tr>
    </w:tbl>
    <w:p>
      <w:pPr>
        <w:spacing w:after="50"/>
      </w:pPr>
      <w:r>
        <w:t xml:space="preserve">---</w:t>
      </w:r>
    </w:p>
    <w:p>
      <w:pPr>
        <w:spacing w:after="50"/>
      </w:pPr>
      <w:r>
        <w:rPr>
          <w:b/>
          <w:bCs/>
        </w:rPr>
        <w:t xml:space="preserve">Test Sequence #1: Daily Message Limit Compliance Under Normal Operation</w:t>
      </w:r>
    </w:p>
    <w:p>
      <w:pPr>
        <w:pStyle w:val="ListParagraph"/>
        <w:numPr>
          <w:ilvl w:val="0"/>
          <w:numId w:val="1"/>
        </w:numPr>
        <w:spacing w:after="50"/>
      </w:pPr>
      <w:r>
        <w:t xml:space="preserve">Description of the aim of test sequence: Validate that the IoT Device Application never exceeds the Mobile Network Operator’s defined maximum number of daily messages under standard conditions.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Pre-configured, enabled, and operating in the test environment with MNO daily message limit set (e.g., 100 messages per 24h cycle).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record all outbound message events from the IoT Device Application for at least one 24-hour period.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Confirm device is registered and authenticates on the mobile network. | Device is successfully registered and monitored.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Observe and log all messages sent by the application over 24 hours. | All sent messages are logged.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Test Tool | At end of 24 hours, count total messages sent by the application. | Message count does not exceed MNO defined maximum.</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Simulate burst message event near upper limit (e.g., device attempts to send &gt;max). | Application suppresses transmission above maximum.</w:t>
            </w:r>
          </w:p>
        </w:tc>
      </w:tr>
    </w:tbl>
    <w:p>
      <w:pPr>
        <w:spacing w:after="50"/>
      </w:pPr>
      <w:r>
        <w:t xml:space="preserve">---</w:t>
      </w:r>
    </w:p>
    <w:p>
      <w:pPr>
        <w:spacing w:after="50"/>
      </w:pPr>
      <w:r>
        <w:rPr>
          <w:b/>
          <w:bCs/>
        </w:rPr>
        <w:t xml:space="preserve">Test Sequence #2: Compliance When Message Generation Rate Temporarily Increases</w:t>
      </w:r>
    </w:p>
    <w:p>
      <w:pPr>
        <w:pStyle w:val="ListParagraph"/>
        <w:numPr>
          <w:ilvl w:val="0"/>
          <w:numId w:val="1"/>
        </w:numPr>
        <w:spacing w:after="50"/>
      </w:pPr>
      <w:r>
        <w:t xml:space="preserve">Description: Verify that, even if the application attempts higher frequency messaging due to configuration or event, daily message transmissions remain within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Configure or simulate event such that the application attempts to send messages at a higher rate.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logic enforces daily limit cap. No more than maximum number of messages accepted and sent; further messages are buffered, dropped, or merged.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Monitor response when limit is reached or about to be exceeded.</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handles excess transmissions according to policy: no network transmission beyond limit.</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TS.34_4.0_REQ_002.1 (“The IoT Device Application communicates in a manner that SHALL optimize its communication pattern to never exceed the Mobile Network Operator’s defined maximum number of daily messages, if and where specified.”).</w:t>
      </w:r>
    </w:p>
    <w:p>
      <w:pPr>
        <w:pStyle w:val="ListParagraph"/>
        <w:numPr>
          <w:ilvl w:val="0"/>
          <w:numId w:val="1"/>
        </w:numPr>
        <w:spacing w:after="50"/>
      </w:pPr>
      <w:r>
        <w:t xml:space="preserve">If the operator’s daily message maximum is not defined, this requirement is considered not applicable (not executed).</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These test sequences SHALL be executed whenever an IoT Device Application is commissioned into a network with a specified daily message limit.</w:t>
      </w:r>
    </w:p>
    <w:p>
      <w:pPr>
        <w:pStyle w:val="ListParagraph"/>
        <w:numPr>
          <w:ilvl w:val="0"/>
          <w:numId w:val="1"/>
        </w:numPr>
        <w:spacing w:after="50"/>
      </w:pPr>
      <w:r>
        <w:t xml:space="preserve">No configuration changes to either the IoT Device Application or the mobile network are allowed after the initial conditions are verified and the test sequences commence.</w:t>
      </w:r>
    </w:p>
    <w:p>
      <w:pPr>
        <w:pStyle w:val="ListParagraph"/>
        <w:numPr>
          <w:ilvl w:val="0"/>
          <w:numId w:val="1"/>
        </w:numPr>
        <w:spacing w:after="50"/>
      </w:pPr>
      <w:r>
        <w:t xml:space="preserve">Test duration MUST cover at least one complete daily cycle (24 hours).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TC-010</w:t>
      </w:r>
      <w:r>
        <w:rPr>
          <w:color w:val="0D9488"/>
        </w:rPr>
        <w:t xml:space="preserve">  │  </w:t>
      </w:r>
      <w:r>
        <w:rPr>
          <w:sz w:val="22"/>
          <w:szCs w:val="22"/>
        </w:rPr>
        <w:t xml:space="preserve">Requirement ID : TS.34_4.0_REQ_003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after="50"/>
      </w:pPr>
      <w:r>
        <w:rPr>
          <w:b/>
          <w:bCs/>
        </w:rPr>
        <w:t xml:space="preserve">Test Case Name</w:t>
      </w:r>
    </w:p>
    <w:p>
      <w:pPr>
        <w:spacing w:after="50"/>
      </w:pPr>
      <w:r>
        <w:t xml:space="preserve">Validation of Randomized Timer Usage for Network Connection Requests in IoT Device Application</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on multiple IoT Devices, configured for regular activation/application messaging and handling service interruptions.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monitoring and analyzing network connection request timing from each device.</w:t>
            </w:r>
          </w:p>
        </w:tc>
      </w:tr>
    </w:tbl>
    <w:p>
      <w:pPr>
        <w:spacing w:after="50"/>
      </w:pPr>
      <w:r>
        <w:t xml:space="preserve">---</w:t>
      </w:r>
    </w:p>
    <w:p>
      <w:pPr>
        <w:spacing w:after="50"/>
      </w:pPr>
      <w:r>
        <w:rPr>
          <w:b/>
          <w:bCs/>
        </w:rPr>
        <w:t xml:space="preserve">Test Sequence #1: Regular Activation Randomization Verification</w:t>
      </w:r>
    </w:p>
    <w:p>
      <w:pPr>
        <w:pStyle w:val="ListParagraph"/>
        <w:numPr>
          <w:ilvl w:val="0"/>
          <w:numId w:val="1"/>
        </w:numPr>
        <w:spacing w:after="50"/>
      </w:pPr>
      <w:r>
        <w:t xml:space="preserve">Description of the aim of test sequence: Verify that the IoT Device Application employs a randomized timer for network connection requests upon regular activation, preventing simultaneous network access from multiple devices.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Devices</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Set to activate at the same absolute time (simulated in a factory/field scenario).</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monitor network connection request timestamps from all devices.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Fleet | Power-on or activate IoT Devices simultaneously | Devices begin activation at the same time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Application → Network | Each IoT Device Application triggers its first network connection request using its internal logic | Connection requests are issued at randomized intervals, not simultaneously</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Network/IoT Devices | Capture and log the timestamps of all connection requests | Analysis confirms distribution of requests over time with no significant clustering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Check application configuration/code for use of randomized timer algorithm | Randomized timer logic is present and enabled</w:t>
            </w:r>
          </w:p>
        </w:tc>
      </w:tr>
    </w:tbl>
    <w:p>
      <w:pPr>
        <w:spacing w:after="50"/>
      </w:pPr>
      <w:r>
        <w:t xml:space="preserve">---</w:t>
      </w:r>
    </w:p>
    <w:p>
      <w:pPr>
        <w:spacing w:after="50"/>
      </w:pPr>
      <w:r>
        <w:rPr>
          <w:b/>
          <w:bCs/>
        </w:rPr>
        <w:t xml:space="preserve">Test Sequence #2: Messaging and Service Interruption Randomization Verification</w:t>
      </w:r>
    </w:p>
    <w:p>
      <w:pPr>
        <w:pStyle w:val="ListParagraph"/>
        <w:numPr>
          <w:ilvl w:val="0"/>
          <w:numId w:val="1"/>
        </w:numPr>
        <w:spacing w:after="50"/>
      </w:pPr>
      <w:r>
        <w:t xml:space="preserve">Description of the aim of test sequence: Verify that the IoT Device Application applies a randomized timer for regular application messaging and after recovery from a service interruption.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Trigger regular messaging pattern or simulate service interruption and recovery</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Devices resume messaging or connection attempts</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Network</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Each IoT Device Application triggers connection requests for messaging/resumption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Connection requests are distributed randomly over an appropriate time window</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Network/IoT Devices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Record and analyze timing and distribution of connection requests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Requests are non-simultaneous and randomized</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Requirement TS.34_4.0_REQ_003 is directly covered by this test case.</w:t>
      </w:r>
    </w:p>
    <w:p>
      <w:pPr>
        <w:pStyle w:val="ListParagraph"/>
        <w:numPr>
          <w:ilvl w:val="0"/>
          <w:numId w:val="1"/>
        </w:numPr>
        <w:spacing w:after="50"/>
      </w:pPr>
      <w:r>
        <w:t xml:space="preserve">The requirement to avoid simultaneous communications in close-proximity device scenarios (e.g., post-system failure/power outage/factory activation) is specifically validated by step results in both sequences.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General and initial conditions must reflect a scenario where multiple devices could otherwise generate synchronized connection requests (such as coordinated startup or mass recovery).</w:t>
      </w:r>
    </w:p>
    <w:p>
      <w:pPr>
        <w:pStyle w:val="ListParagraph"/>
        <w:numPr>
          <w:ilvl w:val="0"/>
          <w:numId w:val="1"/>
        </w:numPr>
        <w:spacing w:after="50"/>
      </w:pPr>
      <w:r>
        <w:t xml:space="preserve">No manual staggering of device activation SHALL be performed; all staggering must result from IoT Device Application randomized timer logic.</w:t>
      </w:r>
    </w:p>
    <w:p>
      <w:pPr>
        <w:pStyle w:val="ListParagraph"/>
        <w:numPr>
          <w:ilvl w:val="0"/>
          <w:numId w:val="1"/>
        </w:numPr>
        <w:spacing w:after="50"/>
      </w:pPr>
      <w:r>
        <w:t xml:space="preserve">All timing and timestamp analysis SHALL be performed per device instance using the Test Tool.</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to be established dynamically with the Test Tool.</w:t>
      </w:r>
    </w:p>
    <w:p>
      <w:pPr>
        <w:pStyle w:val="ListParagraph"/>
        <w:numPr>
          <w:ilvl w:val="0"/>
          <w:numId w:val="1"/>
        </w:numPr>
        <w:spacing w:after="50"/>
      </w:pPr>
      <w:r>
        <w:t xml:space="preserve">ICx steps establish additional pre-test sequence preconditions.</w:t>
      </w:r>
    </w:p>
    <w:p>
      <w:pPr>
        <w:pStyle w:val="ListParagraph"/>
        <w:numPr>
          <w:ilvl w:val="0"/>
          <w:numId w:val="1"/>
        </w:numPr>
        <w:spacing w:after="50"/>
      </w:pPr>
      <w:r>
        <w:t xml:space="preserve">When all expected results for a step are validated, requirement TS.34_4.0_REQ_003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TC-011</w:t>
      </w:r>
      <w:r>
        <w:rPr>
          <w:color w:val="0D9488"/>
        </w:rPr>
        <w:t xml:space="preserve">  │  </w:t>
      </w:r>
      <w:r>
        <w:rPr>
          <w:sz w:val="22"/>
          <w:szCs w:val="22"/>
        </w:rPr>
        <w:t xml:space="preserve">Requirement ID : TS.34_4.0_REQ_004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after="50"/>
      </w:pPr>
      <w:r>
        <w:rPr>
          <w:b/>
          <w:bCs/>
        </w:rPr>
        <w:t xml:space="preserve">Test Case Name</w:t>
      </w:r>
    </w:p>
    <w:p>
      <w:pPr>
        <w:spacing w:after="50"/>
      </w:pPr>
      <w:r>
        <w:t xml:space="preserve">Verification of Secure Implementation of IoT Device Application in Accordance with Industry Guidelines (TS.34_4.0_REQ_004)</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implemented and ready for comprehensive security documentation review</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Prepared to perform code analysis, configuration test, and interview procedures</w:t>
            </w:r>
          </w:p>
        </w:tc>
      </w:tr>
    </w:tbl>
    <w:p>
      <w:pPr>
        <w:spacing w:after="50"/>
      </w:pPr>
      <w:r>
        <w:t xml:space="preserve">---</w:t>
      </w:r>
    </w:p>
    <w:p>
      <w:pPr>
        <w:spacing w:after="50"/>
      </w:pPr>
      <w:r>
        <w:rPr>
          <w:b/>
          <w:bCs/>
        </w:rPr>
        <w:t xml:space="preserve">Test Sequence #1: Security Design and Implementation Review</w:t>
      </w:r>
    </w:p>
    <w:p>
      <w:pPr>
        <w:pStyle w:val="ListParagraph"/>
        <w:numPr>
          <w:ilvl w:val="0"/>
          <w:numId w:val="1"/>
        </w:numPr>
        <w:spacing w:after="50"/>
      </w:pPr>
      <w:r>
        <w:t xml:space="preserve">Description of the aim of test sequence: To verify that the IoT Device Application is implemented securely by checking for alignment with industry security guidelines (IETF, OWASP, W3C, OASIS, OMA, 3GPP, OneM2M).</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Built, documented, and available for source review and architectural audit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Has access to design documents, source code, and implementation resources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Request and collect security design documentation and coding guidelines used | Documentation references at least one of: IETF, OWASP, W3C, OASIS, OMA, 3GPP, OneM2M standards/best practices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Review software development process for threat modeling, secure coding, vulnerability management | Process includes security reviews and follows recognized secure development lifecycle (SDL)</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Analyze implementation for critical security controls (e.g., input validation, authentication, encryption, secure update procedures) | Evidence of direct application of industry best practices and controls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Interview development team or review self-attestation questionnaire regarding security standards followed | Team confirms knowledge of, and/or adherence to, listed security standards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Perform static code analysis or external penetration test as applicable | No critical or high vulnerabilities per industry baseline; all findings have documented remediation</w:t>
            </w:r>
          </w:p>
        </w:tc>
      </w:tr>
    </w:tbl>
    <w:p>
      <w:pPr>
        <w:spacing w:after="50"/>
      </w:pPr>
      <w:r>
        <w:t xml:space="preserve">---</w:t>
      </w:r>
    </w:p>
    <w:p>
      <w:pPr>
        <w:spacing w:after="50"/>
      </w:pPr>
      <w:r>
        <w:rPr>
          <w:b/>
          <w:bCs/>
        </w:rPr>
        <w:t xml:space="preserve">Test Sequence #2: Security Guideline Mapping and Traceability</w:t>
      </w:r>
    </w:p>
    <w:p>
      <w:pPr>
        <w:pStyle w:val="ListParagraph"/>
        <w:numPr>
          <w:ilvl w:val="0"/>
          <w:numId w:val="1"/>
        </w:numPr>
        <w:spacing w:after="50"/>
      </w:pPr>
      <w:r>
        <w:t xml:space="preserve">Description of the aim of test sequence: To verify traceability between the IoT Device Application implementation and applicable industry security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and review mapping matrix/checklist between application controls/features and guidelines (IETF, OWASP, etc.)</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Mapping matrix explicitly links requirements to implemented controls</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Confirm critical controls are up-to-date with most recent guidance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Most recent relevant published guidelines referenced</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covers requirement TS.34_4.0_REQ_004 for secure implementation of the IoT Device Application, following the listed industry guidelines.</w:t>
      </w:r>
    </w:p>
    <w:p>
      <w:pPr>
        <w:pStyle w:val="ListParagraph"/>
        <w:numPr>
          <w:ilvl w:val="0"/>
          <w:numId w:val="1"/>
        </w:numPr>
        <w:spacing w:after="50"/>
      </w:pPr>
      <w:r>
        <w:t xml:space="preserve">The test sequences collectively demonstrate design process, technical implementation, and organizational traceability against security best practices.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 test sequences SHALL be executed as part of the initial acceptance review and for every major design or release version of the IoT Device Application.</w:t>
      </w:r>
    </w:p>
    <w:p>
      <w:pPr>
        <w:pStyle w:val="ListParagraph"/>
        <w:numPr>
          <w:ilvl w:val="0"/>
          <w:numId w:val="1"/>
        </w:numPr>
        <w:spacing w:after="50"/>
      </w:pPr>
      <w:r>
        <w:t xml:space="preserve">No modification to application or documentation is permitted after freezing for review and before execution of the test sequence.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to be reached dynamically using the Test Tool and documentation requests.</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The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TC-012</w:t>
      </w:r>
      <w:r>
        <w:rPr>
          <w:color w:val="0D9488"/>
        </w:rPr>
        <w:t xml:space="preserve">  │  </w:t>
      </w:r>
      <w:r>
        <w:rPr>
          <w:sz w:val="22"/>
          <w:szCs w:val="22"/>
        </w:rPr>
        <w:t xml:space="preserve">Requirement ID : TS.34_4.0_REQ_005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after="50"/>
      </w:pPr>
      <w:r>
        <w:rPr>
          <w:b/>
          <w:bCs/>
        </w:rPr>
        <w:t xml:space="preserve">Test Case Name</w:t>
      </w:r>
    </w:p>
    <w:p>
      <w:pPr>
        <w:spacing w:after="50"/>
      </w:pPr>
      <w:r>
        <w:t xml:space="preserve">Verification of Security Measures for Device Management Functionality in IoT Device Application (TS.34_4.0_REQ_005)</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and configured with device management features enabled (diagnostics, firmware updates, etc.).</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simulating local and remote (over the air) management requests and monitoring device responses.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Device Management Server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if applicable, with legitimate credentials and user roles.</w:t>
            </w:r>
          </w:p>
        </w:tc>
      </w:tr>
    </w:tbl>
    <w:p>
      <w:pPr>
        <w:spacing w:after="50"/>
      </w:pPr>
      <w:r>
        <w:t xml:space="preserve">---</w:t>
      </w:r>
    </w:p>
    <w:p>
      <w:pPr>
        <w:spacing w:after="50"/>
      </w:pPr>
      <w:r>
        <w:rPr>
          <w:b/>
          <w:bCs/>
        </w:rPr>
        <w:t xml:space="preserve">Test Sequence #1: Local Device Management Security Validation</w:t>
      </w:r>
    </w:p>
    <w:p>
      <w:pPr>
        <w:pStyle w:val="ListParagraph"/>
        <w:numPr>
          <w:ilvl w:val="0"/>
          <w:numId w:val="1"/>
        </w:numPr>
        <w:spacing w:after="50"/>
      </w:pPr>
      <w:r>
        <w:t xml:space="preserve">Description: To verify that security measures are in place to prevent unauthorized or insecure local device management operations.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Running on the device with local management APIs enabled.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attempt local diagnostics/firmware management without authorization.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Attempt local access to device management API without proper authentication | Access is denied; device refuses unauthorized management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Attempt local diagnostics/firmware update with incorrect credentials or insecure channel | Operation blocked, security violation logged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Attempt local diagnostics/firmware update with valid, secure credentials | Operation is permitted and proceeds securely</w:t>
            </w:r>
          </w:p>
        </w:tc>
      </w:tr>
    </w:tbl>
    <w:p>
      <w:pPr>
        <w:spacing w:after="50"/>
      </w:pPr>
      <w:r>
        <w:t xml:space="preserve">---</w:t>
      </w:r>
    </w:p>
    <w:p>
      <w:pPr>
        <w:spacing w:after="50"/>
      </w:pPr>
      <w:r>
        <w:rPr>
          <w:b/>
          <w:bCs/>
        </w:rPr>
        <w:t xml:space="preserve">Test Sequence #2: Remote (Over The Air) Device Management Security Validation</w:t>
      </w:r>
    </w:p>
    <w:p>
      <w:pPr>
        <w:pStyle w:val="ListParagraph"/>
        <w:numPr>
          <w:ilvl w:val="0"/>
          <w:numId w:val="1"/>
        </w:numPr>
        <w:spacing w:after="50"/>
      </w:pPr>
      <w:r>
        <w:t xml:space="preserve">Description: To verify that security measures are in place to prevent unauthorized or insecure remote management of device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Management Server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Send OTA management command (diagnostics/firmware update) with missing/wrong/no authentication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Operation is blocked, no change occurs, security event logged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Device Management Server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Send OTA management command using insecure transport (e.g., no encryption)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Command rejected, no action taken, violation logged</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Management Server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Send OTA management command with valid credentials over secure channel</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Operation accepted and successfully executed</w:t>
            </w:r>
          </w:p>
        </w:tc>
      </w:tr>
    </w:tbl>
    <w:p>
      <w:pPr>
        <w:spacing w:after="50"/>
      </w:pPr>
      <w:r>
        <w:t xml:space="preserve">---</w:t>
      </w:r>
    </w:p>
    <w:p>
      <w:pPr>
        <w:spacing w:after="50"/>
      </w:pPr>
      <w:r>
        <w:rPr>
          <w:b/>
          <w:bCs/>
        </w:rPr>
        <w:t xml:space="preserve">Test Sequence #3: Security Scope Validation</w:t>
      </w:r>
    </w:p>
    <w:p>
      <w:pPr>
        <w:pStyle w:val="ListParagraph"/>
        <w:numPr>
          <w:ilvl w:val="0"/>
          <w:numId w:val="1"/>
        </w:numPr>
        <w:spacing w:after="50"/>
      </w:pPr>
      <w:r>
        <w:t xml:space="preserve">Description: To confirm that security checks apply to </w:t>
      </w:r>
      <w:r>
        <w:rPr>
          <w:i/>
          <w:iCs/>
        </w:rPr>
        <w:t xml:space="preserve">all</w:t>
      </w:r>
      <w:r>
        <w:t xml:space="preserve"> device management functionality, both local and remote.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Scan all exposed management interfaces (local and OTA) for unauthenticated access vectors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All entry points require authentication and secure session</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Request system configuration or documentation for access control enforcement</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Documentation and inspection confirm all management access is subject to security controls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TS.34_4.0_REQ_005.</w:t>
      </w:r>
    </w:p>
    <w:p>
      <w:pPr>
        <w:pStyle w:val="ListParagraph"/>
        <w:numPr>
          <w:ilvl w:val="0"/>
          <w:numId w:val="1"/>
        </w:numPr>
        <w:spacing w:after="50"/>
      </w:pPr>
      <w:r>
        <w:t xml:space="preserve">Each test sequence above demonstrates that all device management interfaces (diagnostics, firmware updates) are protected by security measures in both local and remote scenarios.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All management and authentication configurations MUST reflect actual field deployment settings (no test-only insecure modes allowed).</w:t>
      </w:r>
    </w:p>
    <w:p>
      <w:pPr>
        <w:pStyle w:val="ListParagraph"/>
        <w:numPr>
          <w:ilvl w:val="0"/>
          <w:numId w:val="1"/>
        </w:numPr>
        <w:spacing w:after="50"/>
      </w:pPr>
      <w:r>
        <w:t xml:space="preserve">No modification of security policy or user roles is allowed after initial conditions are established.</w:t>
      </w:r>
    </w:p>
    <w:p>
      <w:pPr>
        <w:pStyle w:val="ListParagraph"/>
        <w:numPr>
          <w:ilvl w:val="0"/>
          <w:numId w:val="1"/>
        </w:numPr>
        <w:spacing w:after="50"/>
      </w:pPr>
      <w:r>
        <w:t xml:space="preserve">All channel and interface attempts must use real device and network interfaces as applicable.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expected to be arranged dynamically using the Test Tool and device setup procedures.</w:t>
      </w:r>
    </w:p>
    <w:p>
      <w:pPr>
        <w:pStyle w:val="ListParagraph"/>
        <w:numPr>
          <w:ilvl w:val="0"/>
          <w:numId w:val="1"/>
        </w:numPr>
        <w:spacing w:after="50"/>
      </w:pPr>
      <w:r>
        <w:t xml:space="preserve">The step labeled ‘ICx’ represents additional Initial Condition(s).</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When all expected results for every step are validated, the requirement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TC-013</w:t>
      </w:r>
      <w:r>
        <w:rPr>
          <w:color w:val="0D9488"/>
        </w:rPr>
        <w:t xml:space="preserve">  │  </w:t>
      </w:r>
      <w:r>
        <w:rPr>
          <w:sz w:val="22"/>
          <w:szCs w:val="22"/>
        </w:rPr>
        <w:t xml:space="preserve">Requirement ID : TS.34_4.0_REQ_006.1 | Requirement Descripti...</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TS.34_4.0_REQ_006.1 | Requirement Description : If the IoT Device Application communicates over NB-IoT, it SHOULD NOT implement TCP / UDP “keep alive” messages.</w:t>
      </w:r>
    </w:p>
    <w:p>
      <w:pPr>
        <w:spacing w:after="50"/>
      </w:pPr>
      <w:r>
        <w:rPr>
          <w:b/>
          <w:bCs/>
        </w:rPr>
        <w:t xml:space="preserve">Test Case Name</w:t>
      </w:r>
    </w:p>
    <w:p>
      <w:pPr>
        <w:spacing w:after="50"/>
      </w:pPr>
      <w:r>
        <w:t xml:space="preserve">NB-IoT Communication: Verification of Absence of TCP/UDP “Keep Alive” Messages in IoT Device Application</w:t>
      </w:r>
    </w:p>
    <w:p>
      <w:pPr>
        <w:spacing w:after="50"/>
      </w:pPr>
      <w:r>
        <w:t xml:space="preserve">(TS.34_4.0_REQ_006.1)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for network operation via NB-IoT interface.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Supports NB-IoT and executes the target IoT Device Application.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Capable of monitoring TCP and UDP traffic sent between IoT Device and network.</w:t>
            </w:r>
          </w:p>
        </w:tc>
      </w:tr>
    </w:tbl>
    <w:p>
      <w:pPr>
        <w:spacing w:after="50"/>
      </w:pPr>
      <w:r>
        <w:t xml:space="preserve">---</w:t>
      </w:r>
    </w:p>
    <w:p>
      <w:pPr>
        <w:spacing w:after="50"/>
      </w:pPr>
      <w:r>
        <w:rPr>
          <w:b/>
          <w:bCs/>
        </w:rPr>
        <w:t xml:space="preserve">Test Sequence #1: “Keep Alive” Message Absence Verification during NB-IoT Operation</w:t>
      </w:r>
    </w:p>
    <w:p>
      <w:pPr>
        <w:pStyle w:val="ListParagraph"/>
        <w:numPr>
          <w:ilvl w:val="0"/>
          <w:numId w:val="1"/>
        </w:numPr>
        <w:spacing w:after="50"/>
      </w:pPr>
      <w:r>
        <w:t xml:space="preserve">Description of the aim of test sequence:</w:t>
      </w:r>
    </w:p>
    <w:p>
      <w:pPr>
        <w:spacing w:after="50"/>
      </w:pPr>
      <w:r>
        <w:t xml:space="preserve">To verify that the IoT Device Application does not utilize TCP or UDP “keep alive” messages when communicating over NB-IoT.</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Registered on NB-IoT network, idle but ready for triggering background communication.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Network packet logging enabled for all NB-IoT data interfaces.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 Enter normal NB-IoT connected state, idle except for application-defined activity. | Device is in ready/operational NB-IoT state.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Run for extended period under idle/low-traffic and typical operation conditions. | No TCP or UDP “keep alive” messages observed.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 Packet Log | Inspect all outgoing/incoming TCP and UDP packets for periodic “keep alive” pattern(s). | No periodic non-service “keep alive” messages found.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Review application logic and configuration for “keep alive” timers or background messaging. | Code/configuration contains no such logic.</w:t>
            </w:r>
          </w:p>
        </w:tc>
      </w:tr>
    </w:tbl>
    <w:p>
      <w:pPr>
        <w:spacing w:after="50"/>
      </w:pPr>
      <w:r>
        <w:t xml:space="preserve">---</w:t>
      </w:r>
    </w:p>
    <w:p>
      <w:pPr>
        <w:spacing w:after="50"/>
      </w:pPr>
      <w:r>
        <w:rPr>
          <w:b/>
          <w:bCs/>
        </w:rPr>
        <w:t xml:space="preserve">Test Sequence #2: Negative Test – Verification under Stress/Edge Condition</w:t>
      </w:r>
    </w:p>
    <w:p>
      <w:pPr>
        <w:pStyle w:val="ListParagraph"/>
        <w:numPr>
          <w:ilvl w:val="0"/>
          <w:numId w:val="1"/>
        </w:numPr>
        <w:spacing w:after="50"/>
      </w:pPr>
      <w:r>
        <w:t xml:space="preserve">Description:</w:t>
      </w:r>
    </w:p>
    <w:p>
      <w:pPr>
        <w:spacing w:after="50"/>
      </w:pPr>
      <w:r>
        <w:t xml:space="preserve">Confirm that under simulated packet loss or long idle durations, the IoT Device Application does not introduce a “keep alive” message mechanism for TCP or UDP.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NB-IoT Network</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Simulate network scenarios with long idle times and occasional packet drops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experiences long application idle</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Network Packet Log</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Monitor all TCP and UDP traffic during stress period</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No “keep alive” messages are introduced</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Both sequences cover TS.34_4.0_REQ_006.1: “If the IoT Device Application communicates over NB-IoT, it SHOULD NOT implement TCP / UDP ‘keep alive’ messages.”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Tool and NB-IoT network must be configured and stable prior to starting sequences.</w:t>
      </w:r>
    </w:p>
    <w:p>
      <w:pPr>
        <w:pStyle w:val="ListParagraph"/>
        <w:numPr>
          <w:ilvl w:val="0"/>
          <w:numId w:val="1"/>
        </w:numPr>
        <w:spacing w:after="50"/>
      </w:pPr>
      <w:r>
        <w:t xml:space="preserve">Each sequence SHALL be executed on the NB-IoT RAT (Radio Access Technology) interface with compliant protocol stacks.</w:t>
      </w:r>
    </w:p>
    <w:p>
      <w:pPr>
        <w:pStyle w:val="ListParagraph"/>
        <w:numPr>
          <w:ilvl w:val="0"/>
          <w:numId w:val="1"/>
        </w:numPr>
        <w:spacing w:after="50"/>
      </w:pPr>
      <w:r>
        <w:t xml:space="preserve">No application configuration other than those listed in Initial Conditions SHALL be performed before sequence execution.</w:t>
      </w:r>
    </w:p>
    <w:p>
      <w:pPr>
        <w:pStyle w:val="ListParagraph"/>
        <w:numPr>
          <w:ilvl w:val="0"/>
          <w:numId w:val="1"/>
        </w:numPr>
        <w:spacing w:after="50"/>
      </w:pPr>
      <w:r>
        <w:t xml:space="preserve">Device logs and network logs SHALL be preserved for post-test inspection.</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dynamically established with the Test Tool and device configuration.</w:t>
      </w:r>
    </w:p>
    <w:p>
      <w:pPr>
        <w:pStyle w:val="ListParagraph"/>
        <w:numPr>
          <w:ilvl w:val="0"/>
          <w:numId w:val="1"/>
        </w:numPr>
        <w:spacing w:after="50"/>
      </w:pPr>
      <w:r>
        <w:t xml:space="preserve">No other operations than those listed in Initial Conditions SHALL be performed prior to the test sequence.</w:t>
      </w:r>
    </w:p>
    <w:p>
      <w:pPr>
        <w:pStyle w:val="ListParagraph"/>
        <w:numPr>
          <w:ilvl w:val="0"/>
          <w:numId w:val="1"/>
        </w:numPr>
        <w:spacing w:after="50"/>
      </w:pPr>
      <w:r>
        <w:t xml:space="preserve">Step labeled ‘ICx’ represents an additional Initial Condition.</w:t>
      </w:r>
    </w:p>
    <w:p>
      <w:pPr>
        <w:pStyle w:val="ListParagraph"/>
        <w:numPr>
          <w:ilvl w:val="0"/>
          <w:numId w:val="1"/>
        </w:numPr>
        <w:spacing w:after="50"/>
      </w:pPr>
      <w:r>
        <w:t xml:space="preserve">On full validation of step expected results, requirement TS.34_4.0_REQ_006.1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TC-014</w:t>
      </w:r>
      <w:r>
        <w:rPr>
          <w:color w:val="0D9488"/>
        </w:rPr>
        <w:t xml:space="preserve">  │  </w:t>
      </w:r>
      <w:r>
        <w:rPr>
          <w:sz w:val="22"/>
          <w:szCs w:val="22"/>
        </w:rPr>
        <w:t xml:space="preserve">Requirement ID : TS.34_4.0_REQ_007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after="50"/>
      </w:pPr>
      <w:r>
        <w:rPr>
          <w:b/>
          <w:bCs/>
        </w:rPr>
        <w:t xml:space="preserve">Test Case Name</w:t>
      </w:r>
    </w:p>
    <w:p>
      <w:pPr>
        <w:spacing w:after="50"/>
      </w:pPr>
      <w:r>
        <w:t xml:space="preserve">Validation of ‘Keep Alive’ Messaging Interval Configuration and Usage (TS.34_4.0_REQ_007)</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to operate in a mode requiring ‘keep alive’ messages for IoT Service operation.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configuring, monitoring and recording polling intervals and network traffic.</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defined (or not defined) a preferred polling interval for ‘keep alive’ messages.</w:t>
            </w:r>
          </w:p>
        </w:tc>
      </w:tr>
    </w:tbl>
    <w:p>
      <w:pPr>
        <w:spacing w:after="50"/>
      </w:pPr>
      <w:r>
        <w:t xml:space="preserve">---</w:t>
      </w:r>
    </w:p>
    <w:p>
      <w:pPr>
        <w:spacing w:after="50"/>
      </w:pPr>
      <w:r>
        <w:rPr>
          <w:b/>
          <w:bCs/>
        </w:rPr>
        <w:t xml:space="preserve">Test Sequence #1: Dynamic Polling Interval Preference Validation</w:t>
      </w:r>
    </w:p>
    <w:p>
      <w:pPr>
        <w:pStyle w:val="ListParagraph"/>
        <w:numPr>
          <w:ilvl w:val="0"/>
          <w:numId w:val="1"/>
        </w:numPr>
        <w:spacing w:after="50"/>
      </w:pPr>
      <w:r>
        <w:t xml:space="preserve">Description of the aim of test sequence: Verify preference and proper functioning of dynamic polling interval, as per TS.34_4.0_REQ_006, for ‘keep alive’ messages.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Supports both fixed and dynamic polling interval configuration.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observe the polling interval determination mechanism.</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Configure application/network to support dynamic polling interval based on network characteristics | Application attempts to discover network timeout or operator interval</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Observe behavior during polling and network timeout period | Application adapts/picks an interval just below NAT/network timeout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Trigger changes in network timeout during test | Application dynamically adjusts polling interval accordingly</w:t>
            </w:r>
          </w:p>
        </w:tc>
      </w:tr>
    </w:tbl>
    <w:p>
      <w:pPr>
        <w:spacing w:after="50"/>
      </w:pPr>
      <w:r>
        <w:t xml:space="preserve">---</w:t>
      </w:r>
    </w:p>
    <w:p>
      <w:pPr>
        <w:spacing w:after="50"/>
      </w:pPr>
      <w:r>
        <w:rPr>
          <w:b/>
          <w:bCs/>
        </w:rPr>
        <w:t xml:space="preserve">Test Sequence #2: Fixed Polling Interval Usage with TCP Protocol</w:t>
      </w:r>
    </w:p>
    <w:p>
      <w:pPr>
        <w:pStyle w:val="ListParagraph"/>
        <w:numPr>
          <w:ilvl w:val="0"/>
          <w:numId w:val="1"/>
        </w:numPr>
        <w:spacing w:after="50"/>
      </w:pPr>
      <w:r>
        <w:t xml:space="preserve">Description: Verify the application of Mobile Network Operator’s preferred or default polling interval when a fixed interval is used and TCP is the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Set application to use a fixed polling interval and TCP protocol for ‘keep alive’ messages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allows fixed interval configuration</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Provide Mobile Network Operator’s specified interval (if defined, e.g., 25 minutes)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uses operator-specified interval for keep alive</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If no operator value is given, check default behavior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uses 29 minutes as fixed interval</w:t>
            </w:r>
          </w:p>
        </w:tc>
      </w:tr>
    </w:tbl>
    <w:p>
      <w:pPr>
        <w:spacing w:after="50"/>
      </w:pPr>
      <w:r>
        <w:t xml:space="preserve">---</w:t>
      </w:r>
    </w:p>
    <w:p>
      <w:pPr>
        <w:spacing w:after="50"/>
      </w:pPr>
      <w:r>
        <w:rPr>
          <w:b/>
          <w:bCs/>
        </w:rPr>
        <w:t xml:space="preserve">Test Sequence #3: Configuration Interface for Interval</w:t>
      </w:r>
    </w:p>
    <w:p>
      <w:pPr>
        <w:pStyle w:val="ListParagraph"/>
        <w:numPr>
          <w:ilvl w:val="0"/>
          <w:numId w:val="1"/>
        </w:numPr>
        <w:spacing w:after="50"/>
      </w:pPr>
      <w:r>
        <w:t xml:space="preserve">Description: Verify remote and/or local configurability of the fixed ‘keep alive’ interval.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Attempt to alter polling interval remotely via management protocol/OTA</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accepts and applies remote configuration</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Attempt to alter polling interval locally via direct interface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accepts and applies local configuration</w:t>
            </w:r>
          </w:p>
        </w:tc>
      </w:tr>
    </w:tbl>
    <w:p>
      <w:pPr>
        <w:spacing w:after="50"/>
      </w:pPr>
      <w:r>
        <w:t xml:space="preserve">---</w:t>
      </w:r>
    </w:p>
    <w:p>
      <w:pPr>
        <w:spacing w:after="50"/>
      </w:pPr>
      <w:r>
        <w:rPr>
          <w:b/>
          <w:bCs/>
        </w:rPr>
        <w:t xml:space="preserve">Test Sequence #4: UDP Protocol - Appropriateness of Timer Value</w:t>
      </w:r>
    </w:p>
    <w:p>
      <w:pPr>
        <w:pStyle w:val="ListParagraph"/>
        <w:numPr>
          <w:ilvl w:val="0"/>
          <w:numId w:val="1"/>
        </w:numPr>
        <w:spacing w:after="50"/>
      </w:pPr>
      <w:r>
        <w:t xml:space="preserve">Description: Verify application of operator/environment-appropriate timer value for UDP-based keep alive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Set application protocol to UDP and prompt for keep alive configuration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solicits/uses correct operator/environment-based interval</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Validate that the timer value applied is suitable for the network operator’s environment</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Timer is in compliance with operator-recommended/required setting</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TS.34_4.0_REQ_007 including dynamic and fixed interval support, operator-specified values, TCP default, configuration via remote/local interface, and UDP interval appropriateness.</w:t>
      </w:r>
    </w:p>
    <w:p>
      <w:pPr>
        <w:pStyle w:val="ListParagraph"/>
        <w:numPr>
          <w:ilvl w:val="0"/>
          <w:numId w:val="1"/>
        </w:numPr>
        <w:spacing w:after="50"/>
      </w:pPr>
      <w:r>
        <w:t xml:space="preserve">Related reference: TS.34_4.0_REQ_006 for dynamic interval is explicitly verified in Sequence #1.</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in a controlled network environment where the IoT Device Application can be configured for protocol and polling interval behaviors.</w:t>
      </w:r>
    </w:p>
    <w:p>
      <w:pPr>
        <w:pStyle w:val="ListParagraph"/>
        <w:numPr>
          <w:ilvl w:val="0"/>
          <w:numId w:val="1"/>
        </w:numPr>
        <w:spacing w:after="50"/>
      </w:pPr>
      <w:r>
        <w:t xml:space="preserve">No configuration or operational changes SHALL occur outside those specified in the Initial Conditions or steps.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dynamically reached using the Test Tool.</w:t>
      </w:r>
    </w:p>
    <w:p>
      <w:pPr>
        <w:pStyle w:val="ListParagraph"/>
        <w:numPr>
          <w:ilvl w:val="0"/>
          <w:numId w:val="1"/>
        </w:numPr>
        <w:spacing w:after="50"/>
      </w:pPr>
      <w:r>
        <w:t xml:space="preserve">ICx step(s) represent additional Initial Conditions.</w:t>
      </w:r>
    </w:p>
    <w:p>
      <w:pPr>
        <w:pStyle w:val="ListParagraph"/>
        <w:numPr>
          <w:ilvl w:val="0"/>
          <w:numId w:val="1"/>
        </w:numPr>
        <w:spacing w:after="50"/>
      </w:pPr>
      <w:r>
        <w:t xml:space="preserve">When all expected results for all steps are validated, requirement TS.34_4.0_REQ_007 SHALL be considered as implemented for the tested configuration.</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TC-015</w:t>
      </w:r>
      <w:r>
        <w:rPr>
          <w:color w:val="0D9488"/>
        </w:rPr>
        <w:t xml:space="preserve">  │  </w:t>
      </w:r>
      <w:r>
        <w:rPr>
          <w:sz w:val="22"/>
          <w:szCs w:val="22"/>
        </w:rPr>
        <w:t xml:space="preserve">Requirement ID : TS.34_4.0_REQ_008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after="50"/>
      </w:pPr>
      <w:r>
        <w:rPr>
          <w:b/>
          <w:bCs/>
        </w:rPr>
        <w:t xml:space="preserve">Test Case Name</w:t>
      </w:r>
    </w:p>
    <w:p>
      <w:pPr>
        <w:spacing w:after="50"/>
      </w:pPr>
      <w:r>
        <w:t xml:space="preserve">Validation of IoT Device Application’s Ability to Cope with Variances in Mobile Network Data Speed and Latency (TS.34_4.0_REQ_008)</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installed on the device and configured for network communication.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emulate different network types and characteristics.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Network Emulator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Capable of simulating 2G, 3G, LTE, LTE-M, and NB-IoT with configurable speed and latency.</w:t>
            </w:r>
          </w:p>
        </w:tc>
      </w:tr>
    </w:tbl>
    <w:p>
      <w:pPr>
        <w:spacing w:after="50"/>
      </w:pPr>
      <w:r>
        <w:t xml:space="preserve">---</w:t>
      </w:r>
    </w:p>
    <w:p>
      <w:pPr>
        <w:spacing w:after="50"/>
      </w:pPr>
      <w:r>
        <w:rPr>
          <w:b/>
          <w:bCs/>
        </w:rPr>
        <w:t xml:space="preserve">Test Sequence #1: Functional Coping Across Multiple Mobile Network RATs</w:t>
      </w:r>
    </w:p>
    <w:p>
      <w:pPr>
        <w:pStyle w:val="ListParagraph"/>
        <w:numPr>
          <w:ilvl w:val="0"/>
          <w:numId w:val="1"/>
        </w:numPr>
        <w:spacing w:after="50"/>
      </w:pPr>
      <w:r>
        <w:t xml:space="preserve">Description: To verify that the IoT Device Application correctly maintains functionality, integrity, and expected user/service experience under different radio access technologies, taking into account speed and latency variances.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Connected through Network Emulator; initially set to LTE network settings.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Monitoring communication, response times, and error handling in real time.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 Emulator | Ensure network emulator baseline is LTE (high speed, low latency). | Application operates normally; all communications succeed.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Gradually switch to LTE-M, then NB-IoT, 3G, and 2G emulation (vary bandwidth, RTT). | Application continues to function without critical failure or crash.</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Monitor for application-generated network errors and delay handling. | Application implements retries, timeouts, and fallback mechanisms as designed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Introduce sudden increases in latency and decreases in bandwidth. | Application adapts packet size, retry intervals, or user/service messaging accordingly.</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Observe application logs for any error or warning reports related to network variance. | Logs confirm that the application detected and handled variance appropriately.</w:t>
            </w:r>
          </w:p>
        </w:tc>
      </w:tr>
    </w:tbl>
    <w:p>
      <w:pPr>
        <w:spacing w:after="50"/>
      </w:pPr>
      <w:r>
        <w:t xml:space="preserve">---</w:t>
      </w:r>
    </w:p>
    <w:p>
      <w:pPr>
        <w:spacing w:after="50"/>
      </w:pPr>
      <w:r>
        <w:rPr>
          <w:b/>
          <w:bCs/>
        </w:rPr>
        <w:t xml:space="preserve">Test Sequence #2: End-to-End Performance and Message Handling</w:t>
      </w:r>
    </w:p>
    <w:p>
      <w:pPr>
        <w:pStyle w:val="ListParagraph"/>
        <w:numPr>
          <w:ilvl w:val="0"/>
          <w:numId w:val="1"/>
        </w:numPr>
        <w:spacing w:after="50"/>
      </w:pPr>
      <w:r>
        <w:t xml:space="preserve">Description: To verify the application’s ability to cope with loss of speed or surge in latency in the middle of a session or data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Network Emulator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Initiate long data transfer at LTE, then dynamically degrade to 2G or NB-IoT speeds.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recognizes degraded performance and manages session (e.g., continues, buffers, or escalates gracefully)</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Monitor for stuck, repeated, or failed transfers (e.g., endless retries, UI freeze).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avoids infinite retries and does not freeze/crash.</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TS.34_4.0_REQ_008.</w:t>
      </w:r>
    </w:p>
    <w:p>
      <w:pPr>
        <w:pStyle w:val="ListParagraph"/>
        <w:numPr>
          <w:ilvl w:val="0"/>
          <w:numId w:val="1"/>
        </w:numPr>
        <w:spacing w:after="50"/>
      </w:pPr>
      <w:r>
        <w:t xml:space="preserve">Requirement mapping is validated through correct application operation or error handing under multiple radio/network scenarios.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All network transitions and emulations SHALL be controlled using the Network Emulator and executed in a way that accurately reflects real-world mobile radio access conditions.</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Each test sequence SHALL be performed afresh for new IoT Device Application versions or substantial firmware updates.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should be reached dynamically using the Test Tool and Network Emulator.</w:t>
      </w:r>
    </w:p>
    <w:p>
      <w:pPr>
        <w:pStyle w:val="ListParagraph"/>
        <w:numPr>
          <w:ilvl w:val="0"/>
          <w:numId w:val="1"/>
        </w:numPr>
        <w:spacing w:after="50"/>
      </w:pPr>
      <w:r>
        <w:t xml:space="preserve">The step labeled 'ICx' represents additional Initial Condition(s).</w:t>
      </w:r>
    </w:p>
    <w:p>
      <w:pPr>
        <w:pStyle w:val="ListParagraph"/>
        <w:numPr>
          <w:ilvl w:val="0"/>
          <w:numId w:val="1"/>
        </w:numPr>
        <w:spacing w:after="50"/>
      </w:pPr>
      <w:r>
        <w:t xml:space="preserve">When all expected results for a step are validated, requirement TS.34_4.0_REQ_008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TC-016</w:t>
      </w:r>
      <w:r>
        <w:rPr>
          <w:color w:val="0D9488"/>
        </w:rPr>
        <w:t xml:space="preserve">  │  </w:t>
      </w:r>
      <w:r>
        <w:rPr>
          <w:sz w:val="22"/>
          <w:szCs w:val="22"/>
        </w:rPr>
        <w:t xml:space="preserve">Requirement ID : TS.34_4.0_REQ_009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TS.34_4.0_REQ_009 | Requirement Description : The IoT Device Application SHOULD be capable of adapting to changes in mobile network type and data speed at any given time.</w:t>
      </w:r>
    </w:p>
    <w:p>
      <w:pPr>
        <w:spacing w:after="50"/>
      </w:pPr>
      <w:r>
        <w:rPr>
          <w:b/>
          <w:bCs/>
        </w:rPr>
        <w:t xml:space="preserve">Test Case Name</w:t>
      </w:r>
    </w:p>
    <w:p>
      <w:pPr>
        <w:spacing w:after="50"/>
      </w:pPr>
      <w:r>
        <w:t xml:space="preserve">Verification of IoT Device Application Adaptation to Changing Mobile Network Type and Data Speed (TS.34_4.0_REQ_009)</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and configured on a test IoT Device, supporting connectivity to various RATs (2G, 3G, LTE, LTE-M, NB-IoT).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emulating changes in network type and data speed, and monitoring app behavior.</w:t>
            </w:r>
          </w:p>
        </w:tc>
      </w:tr>
    </w:tbl>
    <w:p>
      <w:pPr>
        <w:spacing w:after="50"/>
      </w:pPr>
      <w:r>
        <w:t xml:space="preserve">---</w:t>
      </w:r>
    </w:p>
    <w:p>
      <w:pPr>
        <w:spacing w:after="50"/>
      </w:pPr>
      <w:r>
        <w:rPr>
          <w:b/>
          <w:bCs/>
        </w:rPr>
        <w:t xml:space="preserve">Test Sequence #1: Adaptation to Change in Mobile Network Type</w:t>
      </w:r>
    </w:p>
    <w:p>
      <w:pPr>
        <w:pStyle w:val="ListParagraph"/>
        <w:numPr>
          <w:ilvl w:val="0"/>
          <w:numId w:val="1"/>
        </w:numPr>
        <w:spacing w:after="50"/>
      </w:pPr>
      <w:r>
        <w:t xml:space="preserve">Description of the aim of test sequence: Verify that the IoT Device Application can detect and adapt its operation when the radio access technology (RAT) changes.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Connected to the mobile network using a baseline RAT (e.g., 4G/LTE).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Configured to trigger or emulate handovers between different RATs.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 Ensure device is registered on baseline RAT and IoT application is actively operating | Device/application operational on initial RAT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Mobile Network | Emulate or force handover to alternate RAT (e.g., switch from LTE to NB-IoT or 2G) | Device sees RAT change event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 → Test Tool | Application detects RAT change and logs/adjusts behavior as per RAT capabilities | Application operates normally, logs show adaptation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Verify data transmission/reception after network type change | Data transmissions continue, adapted for new RAT characteristics</w:t>
            </w:r>
          </w:p>
        </w:tc>
      </w:tr>
    </w:tbl>
    <w:p>
      <w:pPr>
        <w:spacing w:after="50"/>
      </w:pPr>
      <w:r>
        <w:t xml:space="preserve">---</w:t>
      </w:r>
    </w:p>
    <w:p>
      <w:pPr>
        <w:spacing w:after="50"/>
      </w:pPr>
      <w:r>
        <w:rPr>
          <w:b/>
          <w:bCs/>
        </w:rPr>
        <w:t xml:space="preserve">Test Sequence #2: Adaptation to Change in Mobile Data Speed</w:t>
      </w:r>
    </w:p>
    <w:p>
      <w:pPr>
        <w:pStyle w:val="ListParagraph"/>
        <w:numPr>
          <w:ilvl w:val="0"/>
          <w:numId w:val="1"/>
        </w:numPr>
        <w:spacing w:after="50"/>
      </w:pPr>
      <w:r>
        <w:t xml:space="preserve">Description of the aim of test sequence: Verify that the IoT Device Application adapts its behavior when available data speed changes (e.g., high to low throughput).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Mobile Network</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Throttle network bandwidth dynamically (increase latency or lower throughput)</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Network conditions change as expected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detects lowered data speed and adapts (e.g., resizes payloads, adjusts intervals, issues logs)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adapts transmission behavior; data continues flowing, but with timing/volume or retry logic altered</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Mobile Network</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Restore network bandwidth to higher speed</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Speed returns to baseline</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4</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adapts to higher speed (if any internal adaptation policy is present)</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modifies and resumes standard behavior as appropriate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These test sequences explicitly cover TS.34_4.0_REQ_009 by validating application adaptation to changes in both network type and available data speed.</w:t>
      </w:r>
    </w:p>
    <w:p>
      <w:pPr>
        <w:pStyle w:val="ListParagraph"/>
        <w:numPr>
          <w:ilvl w:val="0"/>
          <w:numId w:val="1"/>
        </w:numPr>
        <w:spacing w:after="50"/>
      </w:pPr>
      <w:r>
        <w:t xml:space="preserve">Any logs, error handling, or retry logic functioning as adaptation are confirmed during the sequences above.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environment MUST allow controlled changes of network type and data speed (using network simulator, test SIM, or lab infrastructure).</w:t>
      </w:r>
    </w:p>
    <w:p>
      <w:pPr>
        <w:pStyle w:val="ListParagraph"/>
        <w:numPr>
          <w:ilvl w:val="0"/>
          <w:numId w:val="1"/>
        </w:numPr>
        <w:spacing w:after="50"/>
      </w:pPr>
      <w:r>
        <w:t xml:space="preserve">No configuration changes to the IoT Device Application are permitted after initial conditions are achieved.</w:t>
      </w:r>
    </w:p>
    <w:p>
      <w:pPr>
        <w:pStyle w:val="ListParagraph"/>
        <w:numPr>
          <w:ilvl w:val="0"/>
          <w:numId w:val="1"/>
        </w:numPr>
        <w:spacing w:after="50"/>
      </w:pPr>
      <w:r>
        <w:t xml:space="preserve">Test Tool must be able to monitor app behavior, logs, and message traffic for adaptation behaviors.</w:t>
      </w:r>
    </w:p>
    <w:p>
      <w:pPr>
        <w:pStyle w:val="ListParagraph"/>
        <w:numPr>
          <w:ilvl w:val="0"/>
          <w:numId w:val="1"/>
        </w:numPr>
        <w:spacing w:after="50"/>
      </w:pPr>
      <w:r>
        <w:t xml:space="preserve">All adaptation shall be performed dynamically by the application and not require user intervention.</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included for each test sequence.</w:t>
      </w:r>
    </w:p>
    <w:p>
      <w:pPr>
        <w:pStyle w:val="ListParagraph"/>
        <w:numPr>
          <w:ilvl w:val="0"/>
          <w:numId w:val="1"/>
        </w:numPr>
        <w:spacing w:after="50"/>
      </w:pPr>
      <w:r>
        <w:t xml:space="preserve">Initial conditions should be reached by the Test Tool in a controlled laboratory or testbed environment.</w:t>
      </w:r>
    </w:p>
    <w:p>
      <w:pPr>
        <w:pStyle w:val="ListParagraph"/>
        <w:numPr>
          <w:ilvl w:val="0"/>
          <w:numId w:val="1"/>
        </w:numPr>
        <w:spacing w:after="50"/>
      </w:pPr>
      <w:r>
        <w:t xml:space="preserve">The step labeled 'ICx' represents additional Initial Conditions as needed.</w:t>
      </w:r>
    </w:p>
    <w:p>
      <w:pPr>
        <w:pStyle w:val="ListParagraph"/>
        <w:numPr>
          <w:ilvl w:val="0"/>
          <w:numId w:val="1"/>
        </w:numPr>
        <w:spacing w:after="50"/>
      </w:pPr>
      <w:r>
        <w:t xml:space="preserve">When all expected results for all steps are validated, requirement TS.34_4.0_REQ_009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TC-017</w:t>
      </w:r>
      <w:r>
        <w:rPr>
          <w:color w:val="0D9488"/>
        </w:rPr>
        <w:t xml:space="preserve">  │  </w:t>
      </w:r>
      <w:r>
        <w:rPr>
          <w:sz w:val="22"/>
          <w:szCs w:val="22"/>
        </w:rPr>
        <w:t xml:space="preserve">Requirement ID : TS.34_4.0_REQ_010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after="50"/>
      </w:pPr>
      <w:r>
        <w:rPr>
          <w:b/>
          <w:bCs/>
        </w:rPr>
        <w:t xml:space="preserve">Test Case Name</w:t>
      </w:r>
    </w:p>
    <w:p>
      <w:pPr>
        <w:spacing w:after="50"/>
      </w:pPr>
      <w:r>
        <w:t xml:space="preserve">Validation of Continuous Network Speed and Quality Monitoring for Adaptive Content Request (TS.34_4.0_REQ_010)</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for an IoT Service where data speed and latency are critical to operation.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emulating network speed/latency variations and analyzing application behavior.</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Platform</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Provides content in multiple quality levels upon request from IoT Device Application.</w:t>
            </w:r>
          </w:p>
        </w:tc>
      </w:tr>
    </w:tbl>
    <w:p>
      <w:pPr>
        <w:spacing w:after="50"/>
      </w:pPr>
      <w:r>
        <w:t xml:space="preserve">---</w:t>
      </w:r>
    </w:p>
    <w:p>
      <w:pPr>
        <w:spacing w:after="50"/>
      </w:pPr>
      <w:r>
        <w:rPr>
          <w:b/>
          <w:bCs/>
        </w:rPr>
        <w:t xml:space="preserve">Test Sequence #1: Continuous Network Monitoring and Adaptive Request Behavior</w:t>
      </w:r>
    </w:p>
    <w:p>
      <w:pPr>
        <w:pStyle w:val="ListParagraph"/>
        <w:numPr>
          <w:ilvl w:val="0"/>
          <w:numId w:val="1"/>
        </w:numPr>
        <w:spacing w:after="50"/>
      </w:pPr>
      <w:r>
        <w:t xml:space="preserve">Description of the aim of test sequence: To verify that the IoT Device Application constantly monitors mobile network speed and connection quality, and requests the appropriate quality of content accordingly from the IoT Service Platform.</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Initiates connection and requests content from IoT Service Platform.</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inject changes in network speed and latency; monitors network-related logs.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Confirm application is connected and receiving high-quality content under good network conditions | Initial request is for highest quality allowed; logs show ongoing network monitoring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Gradually degrade network speed and/or increase latency dynamically during session | Application detects degradation through continuous monitoring</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 → IoT Service Platform | Application adapts subsequent content requests to medium or low quality | Requests to platform adjust content quality downward as network degrades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Restore network to baseline high-speed/low-latency | Application detects improvement and requests higher quality content again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Network/Application | Verify logs/events show awareness and adaptation to network speed and quality variance | Logs confirm both continuous monitoring and adaptive request strategy</w:t>
            </w:r>
          </w:p>
        </w:tc>
      </w:tr>
    </w:tbl>
    <w:p>
      <w:pPr>
        <w:spacing w:after="50"/>
      </w:pPr>
      <w:r>
        <w:t xml:space="preserve">---</w:t>
      </w:r>
    </w:p>
    <w:p>
      <w:pPr>
        <w:spacing w:after="50"/>
      </w:pPr>
      <w:r>
        <w:rPr>
          <w:b/>
          <w:bCs/>
        </w:rPr>
        <w:t xml:space="preserve">Test Sequence #2: Monitoring Logic Validation</w:t>
      </w:r>
    </w:p>
    <w:p>
      <w:pPr>
        <w:pStyle w:val="ListParagraph"/>
        <w:numPr>
          <w:ilvl w:val="0"/>
          <w:numId w:val="1"/>
        </w:numPr>
        <w:spacing w:after="50"/>
      </w:pPr>
      <w:r>
        <w:t xml:space="preserve">Description of the aim of test sequence: To verify that the monitoring is performed continuously (not just at session start or request time) and drives content request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Review running processes or diagnostic info for active network monitoring routines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Monitoring process/thread/logic is running concurrently</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Simulate transient rapid fluctuations in speed/latency</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detects fluctuations and adapts content requests in real time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TS.34_4.0_REQ_010: Continuous monitoring of network speed and connection quality for adaptive content requests.</w:t>
      </w:r>
    </w:p>
    <w:p>
      <w:pPr>
        <w:pStyle w:val="ListParagraph"/>
        <w:numPr>
          <w:ilvl w:val="0"/>
          <w:numId w:val="1"/>
        </w:numPr>
        <w:spacing w:after="50"/>
      </w:pPr>
      <w:r>
        <w:t xml:space="preserve">Step mapping validates both the monitoring and the actual adaptive request logic as described in the requirement.</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Execution requires a test environment supporting dynamic network condition changes and content quality selection.</w:t>
      </w:r>
    </w:p>
    <w:p>
      <w:pPr>
        <w:pStyle w:val="ListParagraph"/>
        <w:numPr>
          <w:ilvl w:val="0"/>
          <w:numId w:val="1"/>
        </w:numPr>
        <w:spacing w:after="50"/>
      </w:pPr>
      <w:r>
        <w:t xml:space="preserve">Test Tool must support detailed log capture and injection of network events/impairments.</w:t>
      </w:r>
    </w:p>
    <w:p>
      <w:pPr>
        <w:pStyle w:val="ListParagraph"/>
        <w:numPr>
          <w:ilvl w:val="0"/>
          <w:numId w:val="1"/>
        </w:numPr>
        <w:spacing w:after="50"/>
      </w:pPr>
      <w:r>
        <w:t xml:space="preserve">No operational changes outside those described in the initial conditions or steps are permitted before or during testing.</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to be dynamically established using the Test Tool and relevant configurations.</w:t>
      </w:r>
    </w:p>
    <w:p>
      <w:pPr>
        <w:pStyle w:val="ListParagraph"/>
        <w:numPr>
          <w:ilvl w:val="0"/>
          <w:numId w:val="1"/>
        </w:numPr>
        <w:spacing w:after="50"/>
      </w:pPr>
      <w:r>
        <w:t xml:space="preserve">In test sequences, ICx refers to additional Initial Condition(s).</w:t>
      </w:r>
    </w:p>
    <w:p>
      <w:pPr>
        <w:pStyle w:val="ListParagraph"/>
        <w:numPr>
          <w:ilvl w:val="0"/>
          <w:numId w:val="1"/>
        </w:numPr>
        <w:spacing w:after="50"/>
      </w:pPr>
      <w:r>
        <w:t xml:space="preserve">When all expected results for all steps are met, requirement TS.34_4.0_REQ_010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TC-018</w:t>
      </w:r>
      <w:r>
        <w:rPr>
          <w:color w:val="0D9488"/>
        </w:rPr>
        <w:t xml:space="preserve">  │  </w:t>
      </w:r>
      <w:r>
        <w:rPr>
          <w:sz w:val="22"/>
          <w:szCs w:val="22"/>
        </w:rPr>
        <w:t xml:space="preserve">Requirement ID : TS.34_4.0_REQ_011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after="50"/>
      </w:pPr>
      <w:r>
        <w:rPr>
          <w:b/>
          <w:bCs/>
        </w:rPr>
        <w:t xml:space="preserve">Test Case Name</w:t>
      </w:r>
    </w:p>
    <w:p>
      <w:pPr>
        <w:spacing w:after="50"/>
      </w:pPr>
      <w:r>
        <w:t xml:space="preserve">Validation of IoT Device Application Retry Mechanisms for Communication Request Failure Handling (TS.34_4.0_REQ_011)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installed and operational on the IoT Device and configured to generate communication requests.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simulating network failures, monitoring communication attempts, and altering network conditions.</w:t>
            </w:r>
          </w:p>
        </w:tc>
      </w:tr>
    </w:tbl>
    <w:p>
      <w:pPr>
        <w:spacing w:after="50"/>
      </w:pPr>
      <w:r>
        <w:t xml:space="preserve">---</w:t>
      </w:r>
    </w:p>
    <w:p>
      <w:pPr>
        <w:spacing w:after="50"/>
      </w:pPr>
      <w:r>
        <w:rPr>
          <w:b/>
          <w:bCs/>
        </w:rPr>
        <w:t xml:space="preserve">Test Sequence #1: Handling of Communication Request Failures Using Counting Mechanism</w:t>
      </w:r>
    </w:p>
    <w:p>
      <w:pPr>
        <w:pStyle w:val="ListParagraph"/>
        <w:numPr>
          <w:ilvl w:val="0"/>
          <w:numId w:val="1"/>
        </w:numPr>
        <w:spacing w:after="50"/>
      </w:pPr>
      <w:r>
        <w:t xml:space="preserve">Description: To verify that the IoT Device Application is prepared to handle communication failures and implements retry logic by counting failed attempts since the data connection was first established.</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Data connection is established; application is ready to send data.</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simulate communication failures.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Simulate failed communication request (e.g., drop network packets, block responses). | Application detects failure and increments failure counter.</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Application → Network | Retry communication after initial failure. | Application attempts retransmission according to retry policy.</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Repeat communication failure simulation for multiple attempts. | Failure count increases with each failed attempt.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Reach maximum allowed retries (as configured in the device or default). | Application suspends further attempts after max retries.</w:t>
            </w:r>
          </w:p>
        </w:tc>
      </w:tr>
    </w:tbl>
    <w:p>
      <w:pPr>
        <w:spacing w:after="50"/>
      </w:pPr>
      <w:r>
        <w:t xml:space="preserve">---</w:t>
      </w:r>
    </w:p>
    <w:p>
      <w:pPr>
        <w:spacing w:after="50"/>
      </w:pPr>
      <w:r>
        <w:rPr>
          <w:b/>
          <w:bCs/>
        </w:rPr>
        <w:t xml:space="preserve">Test Sequence #2: Handling of Communication Request Failures Over a Time Window</w:t>
      </w:r>
    </w:p>
    <w:p>
      <w:pPr>
        <w:pStyle w:val="ListParagraph"/>
        <w:numPr>
          <w:ilvl w:val="0"/>
          <w:numId w:val="1"/>
        </w:numPr>
        <w:spacing w:after="50"/>
      </w:pPr>
      <w:r>
        <w:t xml:space="preserve">Description: To verify that the IoT Device Application uses a mechanism to monitor the number of failed attempts within a given period and suspends requests to avoid excessive retries.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Simulate loss of data connection at regular intervals (e.g., every 10 minutes for 1 hour).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attempts to send data but fails multiple times in defined window.</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tracks frequency of failures across the time window.</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When failures exceed threshold (e.g., &gt;5 times in 1 hour), application suspends further communication attempts for a defined back-off period.</w:t>
            </w:r>
          </w:p>
        </w:tc>
      </w:tr>
    </w:tbl>
    <w:p>
      <w:pPr>
        <w:spacing w:after="50"/>
      </w:pPr>
      <w:r>
        <w:t xml:space="preserve">---</w:t>
      </w:r>
    </w:p>
    <w:p>
      <w:pPr>
        <w:spacing w:after="50"/>
      </w:pPr>
      <w:r>
        <w:rPr>
          <w:b/>
          <w:bCs/>
        </w:rPr>
        <w:t xml:space="preserve">Test Sequence #3: Handling Short Regular Connection Problems (Mobility Scenario)</w:t>
      </w:r>
    </w:p>
    <w:p>
      <w:pPr>
        <w:pStyle w:val="ListParagraph"/>
        <w:numPr>
          <w:ilvl w:val="0"/>
          <w:numId w:val="1"/>
        </w:numPr>
        <w:spacing w:after="50"/>
      </w:pPr>
      <w:r>
        <w:t xml:space="preserve">Description: To verify the retry logic handles temporary losses (e.g., device switching between cells resulting in intermittent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Emulate device moving through multiple network cells with intermittent data loss.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experiences short, regular losses of connectivity.</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waits, monitors network state, and manages retries/adaptive suspension.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avoids immediate excessive retrying; applies retry/back-off appropriately.</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TS.34_4.0_REQ_011 including both approaches: retry count and monitoring failures over time.</w:t>
      </w:r>
    </w:p>
    <w:p>
      <w:pPr>
        <w:pStyle w:val="ListParagraph"/>
        <w:numPr>
          <w:ilvl w:val="0"/>
          <w:numId w:val="1"/>
        </w:numPr>
        <w:spacing w:after="50"/>
      </w:pPr>
      <w:r>
        <w:t xml:space="preserve">Variance in implemented retry algorithms is allowed if either recommended solution (or equivalent) is demonstrated.</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Communication failures/mobility events SHALL be simulated using the Test Tool without external interventions.</w:t>
      </w:r>
    </w:p>
    <w:p>
      <w:pPr>
        <w:pStyle w:val="ListParagraph"/>
        <w:numPr>
          <w:ilvl w:val="0"/>
          <w:numId w:val="1"/>
        </w:numPr>
        <w:spacing w:after="50"/>
      </w:pPr>
      <w:r>
        <w:t xml:space="preserve">Application settings for retry and suspension time MUST be accessible to the tester for observation/validation.</w:t>
      </w:r>
    </w:p>
    <w:p>
      <w:pPr>
        <w:pStyle w:val="ListParagraph"/>
        <w:numPr>
          <w:ilvl w:val="0"/>
          <w:numId w:val="1"/>
        </w:numPr>
        <w:spacing w:after="50"/>
      </w:pPr>
      <w:r>
        <w:t xml:space="preserve">No manual intervention SHALL be executed outside initial configuration.</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All initial conditions are to be dynamically established using the Test Tool.</w:t>
      </w:r>
    </w:p>
    <w:p>
      <w:pPr>
        <w:pStyle w:val="ListParagraph"/>
        <w:numPr>
          <w:ilvl w:val="0"/>
          <w:numId w:val="1"/>
        </w:numPr>
        <w:spacing w:after="50"/>
      </w:pPr>
      <w:r>
        <w:t xml:space="preserve">The step labeled ‘ICx’ represents an additional Initial Condition.</w:t>
      </w:r>
    </w:p>
    <w:p>
      <w:pPr>
        <w:pStyle w:val="ListParagraph"/>
        <w:numPr>
          <w:ilvl w:val="0"/>
          <w:numId w:val="1"/>
        </w:numPr>
        <w:spacing w:after="50"/>
      </w:pPr>
      <w:r>
        <w:t xml:space="preserve">When all expected results are met for all steps, requirement TS.34_4.0_REQ_011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r>
      <w:rPr>
        <w:color w:val="999999"/>
        <w:sz w:val="18"/>
        <w:szCs w:val="18"/>
      </w:rPr>
      <w:t xml:space="preserve">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Test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2026-03-18T11:15:44.662Z</dcterms:created>
  <dcterms:modified xsi:type="dcterms:W3CDTF">2026-03-18T11:15:44.662Z</dcterms:modified>
</cp:coreProperties>
</file>

<file path=docProps/custom.xml><?xml version="1.0" encoding="utf-8"?>
<Properties xmlns="http://schemas.openxmlformats.org/officeDocument/2006/custom-properties" xmlns:vt="http://schemas.openxmlformats.org/officeDocument/2006/docPropsVTypes"/>
</file>